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497D" w14:textId="5F7C08E1" w:rsidR="00AC12BD" w:rsidRPr="00CB152C" w:rsidRDefault="00A20452">
      <w:pPr>
        <w:rPr>
          <w:rFonts w:cs="Arial"/>
        </w:rPr>
      </w:pPr>
      <w:r w:rsidRPr="00602C5E">
        <w:rPr>
          <w:rFonts w:cstheme="minorHAnsi"/>
          <w:noProof/>
        </w:rPr>
        <w:drawing>
          <wp:anchor distT="0" distB="0" distL="114300" distR="114300" simplePos="0" relativeHeight="251665408" behindDoc="0" locked="0" layoutInCell="1" allowOverlap="1" wp14:anchorId="540D4923" wp14:editId="346D9A52">
            <wp:simplePos x="0" y="0"/>
            <wp:positionH relativeFrom="margin">
              <wp:align>right</wp:align>
            </wp:positionH>
            <wp:positionV relativeFrom="paragraph">
              <wp:posOffset>-44724</wp:posOffset>
            </wp:positionV>
            <wp:extent cx="596862" cy="3327918"/>
            <wp:effectExtent l="6033" t="0" r="317" b="318"/>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96862" cy="33279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2C5E">
        <w:rPr>
          <w:rFonts w:cstheme="minorHAnsi"/>
          <w:noProof/>
        </w:rPr>
        <w:drawing>
          <wp:anchor distT="0" distB="0" distL="114300" distR="114300" simplePos="0" relativeHeight="251661312" behindDoc="0" locked="0" layoutInCell="1" allowOverlap="1" wp14:anchorId="0C85640C" wp14:editId="3A936A1D">
            <wp:simplePos x="0" y="0"/>
            <wp:positionH relativeFrom="margin">
              <wp:align>right</wp:align>
            </wp:positionH>
            <wp:positionV relativeFrom="paragraph">
              <wp:posOffset>-1677276</wp:posOffset>
            </wp:positionV>
            <wp:extent cx="1184593" cy="4448834"/>
            <wp:effectExtent l="6033" t="0" r="2857" b="2858"/>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184593" cy="4448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7F0" w:rsidRPr="00602C5E">
        <w:rPr>
          <w:rFonts w:cstheme="minorHAnsi"/>
          <w:noProof/>
        </w:rPr>
        <w:drawing>
          <wp:anchor distT="0" distB="0" distL="114300" distR="114300" simplePos="0" relativeHeight="251659264" behindDoc="0" locked="0" layoutInCell="1" allowOverlap="1" wp14:anchorId="7AF22033" wp14:editId="7FA83ABD">
            <wp:simplePos x="0" y="0"/>
            <wp:positionH relativeFrom="page">
              <wp:posOffset>-349956</wp:posOffset>
            </wp:positionH>
            <wp:positionV relativeFrom="paragraph">
              <wp:posOffset>-910379</wp:posOffset>
            </wp:positionV>
            <wp:extent cx="2012950" cy="1070737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17061"/>
                    <a:stretch/>
                  </pic:blipFill>
                  <pic:spPr bwMode="auto">
                    <a:xfrm>
                      <a:off x="0" y="0"/>
                      <a:ext cx="2012950" cy="10707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E636B8" w14:textId="5EE5922D" w:rsidR="00676FD6" w:rsidRPr="00CB152C" w:rsidRDefault="00676FD6">
      <w:pPr>
        <w:rPr>
          <w:rFonts w:cs="Arial"/>
        </w:rPr>
      </w:pPr>
    </w:p>
    <w:p w14:paraId="4ACE29C7" w14:textId="5B1825BC" w:rsidR="00676FD6" w:rsidRPr="00CB152C" w:rsidRDefault="00676FD6">
      <w:pPr>
        <w:rPr>
          <w:rFonts w:cs="Arial"/>
        </w:rPr>
      </w:pPr>
    </w:p>
    <w:p w14:paraId="622597B9" w14:textId="3F92FBF7" w:rsidR="00AC12BD" w:rsidRPr="00CB152C" w:rsidRDefault="00AC12BD">
      <w:pPr>
        <w:rPr>
          <w:rFonts w:cs="Arial"/>
        </w:rPr>
      </w:pPr>
    </w:p>
    <w:p w14:paraId="4454E706" w14:textId="04D9053B" w:rsidR="00C91891" w:rsidRDefault="00A20452">
      <w:pPr>
        <w:rPr>
          <w:rFonts w:cs="Arial"/>
        </w:rPr>
      </w:pPr>
      <w:r w:rsidRPr="00602C5E">
        <w:rPr>
          <w:rFonts w:cstheme="minorHAnsi"/>
          <w:noProof/>
        </w:rPr>
        <w:drawing>
          <wp:anchor distT="0" distB="0" distL="114300" distR="114300" simplePos="0" relativeHeight="251663360" behindDoc="0" locked="0" layoutInCell="1" allowOverlap="1" wp14:anchorId="2AE7DD92" wp14:editId="558F3D51">
            <wp:simplePos x="0" y="0"/>
            <wp:positionH relativeFrom="margin">
              <wp:posOffset>654756</wp:posOffset>
            </wp:positionH>
            <wp:positionV relativeFrom="paragraph">
              <wp:posOffset>85514</wp:posOffset>
            </wp:positionV>
            <wp:extent cx="1436425" cy="1896534"/>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717" cy="18995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19C67" w14:textId="49A065B5" w:rsidR="00F554EE" w:rsidRDefault="00F554EE">
      <w:pPr>
        <w:rPr>
          <w:rFonts w:cs="Arial"/>
        </w:rPr>
      </w:pPr>
    </w:p>
    <w:p w14:paraId="094E32E8" w14:textId="57259F90" w:rsidR="00F554EE" w:rsidRDefault="00F554EE">
      <w:pPr>
        <w:rPr>
          <w:rFonts w:cs="Arial"/>
        </w:rPr>
      </w:pPr>
    </w:p>
    <w:p w14:paraId="5DFFA58B" w14:textId="77777777" w:rsidR="00F554EE" w:rsidRDefault="00F554EE">
      <w:pPr>
        <w:rPr>
          <w:rFonts w:cs="Arial"/>
        </w:rPr>
      </w:pPr>
    </w:p>
    <w:p w14:paraId="1F624D7F" w14:textId="77777777" w:rsidR="00F554EE" w:rsidRDefault="00F554EE">
      <w:pPr>
        <w:rPr>
          <w:rFonts w:cs="Arial"/>
        </w:rPr>
      </w:pPr>
    </w:p>
    <w:p w14:paraId="59CA4AC9" w14:textId="7A4DCD96" w:rsidR="00F554EE" w:rsidRDefault="00A20452">
      <w:pPr>
        <w:rPr>
          <w:rFonts w:cs="Arial"/>
        </w:rPr>
      </w:pPr>
      <w:r w:rsidRPr="00A209DF">
        <w:rPr>
          <w:rFonts w:asciiTheme="minorHAnsi" w:hAnsiTheme="minorHAnsi" w:cstheme="minorHAnsi"/>
          <w:noProof/>
        </w:rPr>
        <mc:AlternateContent>
          <mc:Choice Requires="wps">
            <w:drawing>
              <wp:anchor distT="45720" distB="45720" distL="114300" distR="114300" simplePos="0" relativeHeight="251667456" behindDoc="0" locked="0" layoutInCell="1" allowOverlap="1" wp14:anchorId="38B5DB6E" wp14:editId="56AB80B5">
                <wp:simplePos x="0" y="0"/>
                <wp:positionH relativeFrom="margin">
                  <wp:posOffset>1097153</wp:posOffset>
                </wp:positionH>
                <wp:positionV relativeFrom="paragraph">
                  <wp:posOffset>231521</wp:posOffset>
                </wp:positionV>
                <wp:extent cx="5173345" cy="3437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345" cy="3437890"/>
                        </a:xfrm>
                        <a:prstGeom prst="rect">
                          <a:avLst/>
                        </a:prstGeom>
                        <a:noFill/>
                        <a:ln w="9525">
                          <a:noFill/>
                          <a:miter lim="800000"/>
                          <a:headEnd/>
                          <a:tailEnd/>
                        </a:ln>
                      </wps:spPr>
                      <wps:txbx>
                        <w:txbxContent>
                          <w:p w14:paraId="33704125" w14:textId="77777777" w:rsidR="00A209DF" w:rsidRPr="00A20452" w:rsidRDefault="00A209DF" w:rsidP="00A209DF">
                            <w:pPr>
                              <w:jc w:val="center"/>
                              <w:rPr>
                                <w:rFonts w:ascii="Century Gothic" w:hAnsi="Century Gothic"/>
                                <w:b/>
                                <w:sz w:val="88"/>
                                <w:szCs w:val="88"/>
                              </w:rPr>
                            </w:pPr>
                            <w:r w:rsidRPr="00A20452">
                              <w:rPr>
                                <w:rFonts w:ascii="Century Gothic" w:hAnsi="Century Gothic"/>
                                <w:b/>
                                <w:sz w:val="88"/>
                                <w:szCs w:val="88"/>
                              </w:rPr>
                              <w:t>International Student and Parent Handbook</w:t>
                            </w:r>
                          </w:p>
                          <w:p w14:paraId="747FFB76" w14:textId="77777777" w:rsidR="00A209DF" w:rsidRPr="00A20452" w:rsidRDefault="00A209DF" w:rsidP="00A209DF">
                            <w:pPr>
                              <w:jc w:val="center"/>
                              <w:rPr>
                                <w:rFonts w:ascii="Century Gothic" w:hAnsi="Century Gothic"/>
                                <w:b/>
                                <w:sz w:val="88"/>
                                <w:szCs w:val="88"/>
                              </w:rPr>
                            </w:pPr>
                            <w:r w:rsidRPr="00A20452">
                              <w:rPr>
                                <w:rFonts w:ascii="Century Gothic" w:hAnsi="Century Gothic"/>
                                <w:b/>
                                <w:sz w:val="88"/>
                                <w:szCs w:val="88"/>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5DB6E" id="_x0000_t202" coordsize="21600,21600" o:spt="202" path="m,l,21600r21600,l21600,xe">
                <v:stroke joinstyle="miter"/>
                <v:path gradientshapeok="t" o:connecttype="rect"/>
              </v:shapetype>
              <v:shape id="Text Box 2" o:spid="_x0000_s1026" type="#_x0000_t202" style="position:absolute;left:0;text-align:left;margin-left:86.4pt;margin-top:18.25pt;width:407.35pt;height:270.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" filled="f" stroked="f">
                <v:textbox>
                  <w:txbxContent>
                    <w:p w14:paraId="33704125" w14:textId="77777777" w:rsidR="00A209DF" w:rsidRPr="00A20452" w:rsidRDefault="00A209DF" w:rsidP="00A209DF">
                      <w:pPr>
                        <w:jc w:val="center"/>
                        <w:rPr>
                          <w:rFonts w:ascii="Century Gothic" w:hAnsi="Century Gothic"/>
                          <w:b/>
                          <w:sz w:val="88"/>
                          <w:szCs w:val="88"/>
                        </w:rPr>
                      </w:pPr>
                      <w:r w:rsidRPr="00A20452">
                        <w:rPr>
                          <w:rFonts w:ascii="Century Gothic" w:hAnsi="Century Gothic"/>
                          <w:b/>
                          <w:sz w:val="88"/>
                          <w:szCs w:val="88"/>
                        </w:rPr>
                        <w:t>International Student and Parent Handbook</w:t>
                      </w:r>
                    </w:p>
                    <w:p w14:paraId="747FFB76" w14:textId="77777777" w:rsidR="00A209DF" w:rsidRPr="00A20452" w:rsidRDefault="00A209DF" w:rsidP="00A209DF">
                      <w:pPr>
                        <w:jc w:val="center"/>
                        <w:rPr>
                          <w:rFonts w:ascii="Century Gothic" w:hAnsi="Century Gothic"/>
                          <w:b/>
                          <w:sz w:val="88"/>
                          <w:szCs w:val="88"/>
                        </w:rPr>
                      </w:pPr>
                      <w:r w:rsidRPr="00A20452">
                        <w:rPr>
                          <w:rFonts w:ascii="Century Gothic" w:hAnsi="Century Gothic"/>
                          <w:b/>
                          <w:sz w:val="88"/>
                          <w:szCs w:val="88"/>
                        </w:rPr>
                        <w:t>2025</w:t>
                      </w:r>
                    </w:p>
                  </w:txbxContent>
                </v:textbox>
                <w10:wrap type="square" anchorx="margin"/>
              </v:shape>
            </w:pict>
          </mc:Fallback>
        </mc:AlternateContent>
      </w:r>
    </w:p>
    <w:p w14:paraId="6C1258EF" w14:textId="545F0E55" w:rsidR="00F554EE" w:rsidRDefault="00F554EE">
      <w:pPr>
        <w:rPr>
          <w:rFonts w:cs="Arial"/>
        </w:rPr>
      </w:pPr>
    </w:p>
    <w:p w14:paraId="43945850" w14:textId="37B31432" w:rsidR="00F554EE" w:rsidRDefault="00F554EE">
      <w:pPr>
        <w:rPr>
          <w:rFonts w:cs="Arial"/>
        </w:rPr>
      </w:pPr>
    </w:p>
    <w:p w14:paraId="60A3977E" w14:textId="2B5BC2D2" w:rsidR="00F554EE" w:rsidRDefault="00F554EE">
      <w:pPr>
        <w:rPr>
          <w:rFonts w:cs="Arial"/>
        </w:rPr>
      </w:pPr>
    </w:p>
    <w:p w14:paraId="7CF4E436" w14:textId="27BA8A25" w:rsidR="00F554EE" w:rsidRDefault="00F554EE">
      <w:pPr>
        <w:rPr>
          <w:rFonts w:cs="Arial"/>
        </w:rPr>
      </w:pPr>
    </w:p>
    <w:p w14:paraId="15B8819C" w14:textId="0EB6AD83" w:rsidR="00F554EE" w:rsidRDefault="00F554EE">
      <w:pPr>
        <w:rPr>
          <w:rFonts w:cs="Arial"/>
        </w:rPr>
      </w:pPr>
    </w:p>
    <w:p w14:paraId="5995CA11" w14:textId="77777777" w:rsidR="00F554EE" w:rsidRDefault="00F554EE">
      <w:pPr>
        <w:rPr>
          <w:rFonts w:cs="Arial"/>
        </w:rPr>
      </w:pPr>
    </w:p>
    <w:p w14:paraId="5C02AD90" w14:textId="77777777" w:rsidR="00F554EE" w:rsidRDefault="00F554EE">
      <w:pPr>
        <w:rPr>
          <w:rFonts w:cs="Arial"/>
        </w:rPr>
      </w:pPr>
    </w:p>
    <w:p w14:paraId="5FDABC65" w14:textId="77777777" w:rsidR="00F554EE" w:rsidRDefault="00F554EE">
      <w:pPr>
        <w:rPr>
          <w:rFonts w:cs="Arial"/>
        </w:rPr>
      </w:pPr>
    </w:p>
    <w:p w14:paraId="23312D8F" w14:textId="77777777" w:rsidR="00F554EE" w:rsidRDefault="00F554EE">
      <w:pPr>
        <w:rPr>
          <w:rFonts w:cs="Arial"/>
        </w:rPr>
      </w:pPr>
    </w:p>
    <w:p w14:paraId="0B412DA2" w14:textId="77777777" w:rsidR="00F554EE" w:rsidRDefault="00F554EE">
      <w:pPr>
        <w:rPr>
          <w:rFonts w:cs="Arial"/>
        </w:rPr>
      </w:pPr>
    </w:p>
    <w:p w14:paraId="7DE0F9F9" w14:textId="77777777" w:rsidR="00F554EE" w:rsidRDefault="00F554EE">
      <w:pPr>
        <w:rPr>
          <w:rFonts w:cs="Arial"/>
        </w:rPr>
      </w:pPr>
    </w:p>
    <w:p w14:paraId="2A0F6247" w14:textId="368ED2A5" w:rsidR="00A209DF" w:rsidRDefault="00F93D39">
      <w:pPr>
        <w:rPr>
          <w:rFonts w:cs="Arial"/>
        </w:rPr>
      </w:pPr>
      <w:r w:rsidRPr="00A20452">
        <w:rPr>
          <w:rFonts w:cs="Arial"/>
          <w:noProof/>
        </w:rPr>
        <mc:AlternateContent>
          <mc:Choice Requires="wps">
            <w:drawing>
              <wp:anchor distT="45720" distB="45720" distL="114300" distR="114300" simplePos="0" relativeHeight="251669504" behindDoc="0" locked="0" layoutInCell="1" allowOverlap="1" wp14:anchorId="420C2C11" wp14:editId="2033E37A">
                <wp:simplePos x="0" y="0"/>
                <wp:positionH relativeFrom="margin">
                  <wp:align>right</wp:align>
                </wp:positionH>
                <wp:positionV relativeFrom="paragraph">
                  <wp:posOffset>376936</wp:posOffset>
                </wp:positionV>
                <wp:extent cx="5474208" cy="246253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208" cy="2462530"/>
                        </a:xfrm>
                        <a:prstGeom prst="rect">
                          <a:avLst/>
                        </a:prstGeom>
                        <a:noFill/>
                        <a:ln w="9525">
                          <a:noFill/>
                          <a:miter lim="800000"/>
                          <a:headEnd/>
                          <a:tailEnd/>
                        </a:ln>
                      </wps:spPr>
                      <wps:txbx>
                        <w:txbxContent>
                          <w:p w14:paraId="70B61965" w14:textId="284C1930" w:rsidR="00A20452" w:rsidRPr="00A20452" w:rsidRDefault="00F93D39" w:rsidP="00A20452">
                            <w:pPr>
                              <w:ind w:left="2127"/>
                              <w:rPr>
                                <w:rFonts w:ascii="Century Gothic" w:hAnsi="Century Gothic"/>
                                <w:sz w:val="26"/>
                                <w:szCs w:val="26"/>
                                <w:lang w:val="fr-FR"/>
                              </w:rPr>
                            </w:pPr>
                            <w:proofErr w:type="gramStart"/>
                            <w:r w:rsidRPr="00A20452">
                              <w:rPr>
                                <w:rFonts w:ascii="Century Gothic" w:hAnsi="Century Gothic"/>
                                <w:b/>
                                <w:sz w:val="26"/>
                                <w:szCs w:val="26"/>
                                <w:lang w:val="fr-FR"/>
                              </w:rPr>
                              <w:t>Phone:</w:t>
                            </w:r>
                            <w:proofErr w:type="gramEnd"/>
                            <w:r w:rsidR="00A20452" w:rsidRPr="00A20452">
                              <w:rPr>
                                <w:rFonts w:ascii="Century Gothic" w:hAnsi="Century Gothic"/>
                                <w:sz w:val="26"/>
                                <w:szCs w:val="26"/>
                                <w:lang w:val="fr-FR"/>
                              </w:rPr>
                              <w:t xml:space="preserve"> 07 3491 0333</w:t>
                            </w:r>
                          </w:p>
                          <w:p w14:paraId="14F93187" w14:textId="0A6EFD24" w:rsidR="00A20452" w:rsidRPr="00A20452" w:rsidRDefault="00F93D39" w:rsidP="00A20452">
                            <w:pPr>
                              <w:ind w:left="2127"/>
                              <w:jc w:val="left"/>
                              <w:rPr>
                                <w:rFonts w:ascii="Century Gothic" w:hAnsi="Century Gothic"/>
                                <w:sz w:val="26"/>
                                <w:szCs w:val="26"/>
                                <w:lang w:val="fr-FR"/>
                              </w:rPr>
                            </w:pPr>
                            <w:proofErr w:type="gramStart"/>
                            <w:r w:rsidRPr="00A20452">
                              <w:rPr>
                                <w:rFonts w:ascii="Century Gothic" w:hAnsi="Century Gothic"/>
                                <w:b/>
                                <w:sz w:val="26"/>
                                <w:szCs w:val="26"/>
                                <w:lang w:val="fr-FR"/>
                              </w:rPr>
                              <w:t>Email:</w:t>
                            </w:r>
                            <w:proofErr w:type="gramEnd"/>
                            <w:r w:rsidR="00A20452" w:rsidRPr="00A20452">
                              <w:rPr>
                                <w:rFonts w:ascii="Century Gothic" w:hAnsi="Century Gothic"/>
                                <w:sz w:val="26"/>
                                <w:szCs w:val="26"/>
                                <w:lang w:val="fr-FR"/>
                              </w:rPr>
                              <w:t xml:space="preserve"> </w:t>
                            </w:r>
                            <w:r w:rsidR="0087164D">
                              <w:fldChar w:fldCharType="begin"/>
                            </w:r>
                            <w:r w:rsidR="0087164D" w:rsidRPr="00DA73FB">
                              <w:rPr>
                                <w:lang w:val="fr-FR"/>
                              </w:rPr>
                              <w:instrText xml:space="preserve"> HYPERLINK "mailto:admin@burpengaryss.eq.edu.au" </w:instrText>
                            </w:r>
                            <w:r w:rsidR="0087164D">
                              <w:fldChar w:fldCharType="separate"/>
                            </w:r>
                            <w:r w:rsidR="00A20452" w:rsidRPr="00A20452">
                              <w:rPr>
                                <w:rFonts w:ascii="Century Gothic" w:hAnsi="Century Gothic"/>
                                <w:color w:val="0563C1" w:themeColor="hyperlink"/>
                                <w:sz w:val="26"/>
                                <w:szCs w:val="26"/>
                                <w:u w:val="single"/>
                                <w:lang w:val="fr-FR"/>
                              </w:rPr>
                              <w:t>admin@burpengaryss.eq.edu.au</w:t>
                            </w:r>
                            <w:r w:rsidR="0087164D">
                              <w:rPr>
                                <w:rFonts w:ascii="Century Gothic" w:hAnsi="Century Gothic"/>
                                <w:color w:val="0563C1" w:themeColor="hyperlink"/>
                                <w:sz w:val="26"/>
                                <w:szCs w:val="26"/>
                                <w:u w:val="single"/>
                                <w:lang w:val="fr-FR"/>
                              </w:rPr>
                              <w:fldChar w:fldCharType="end"/>
                            </w:r>
                          </w:p>
                          <w:p w14:paraId="36EDC902" w14:textId="5EF1F21E" w:rsidR="00A20452" w:rsidRPr="00A20452" w:rsidRDefault="00A20452" w:rsidP="00A20452">
                            <w:pPr>
                              <w:ind w:left="2127"/>
                              <w:jc w:val="left"/>
                              <w:rPr>
                                <w:rFonts w:ascii="Century Gothic" w:hAnsi="Century Gothic"/>
                                <w:sz w:val="24"/>
                                <w:szCs w:val="24"/>
                                <w:lang w:val="fr-FR"/>
                              </w:rPr>
                            </w:pPr>
                            <w:proofErr w:type="gramStart"/>
                            <w:r w:rsidRPr="00A20452">
                              <w:rPr>
                                <w:rFonts w:ascii="Century Gothic" w:hAnsi="Century Gothic"/>
                                <w:b/>
                                <w:sz w:val="26"/>
                                <w:szCs w:val="26"/>
                                <w:lang w:val="fr-FR"/>
                              </w:rPr>
                              <w:t>International:</w:t>
                            </w:r>
                            <w:proofErr w:type="gramEnd"/>
                            <w:r w:rsidRPr="00A20452">
                              <w:rPr>
                                <w:rFonts w:ascii="Century Gothic" w:hAnsi="Century Gothic"/>
                                <w:sz w:val="26"/>
                                <w:szCs w:val="26"/>
                                <w:lang w:val="fr-FR"/>
                              </w:rPr>
                              <w:t xml:space="preserve"> </w:t>
                            </w:r>
                            <w:r w:rsidR="0087164D">
                              <w:fldChar w:fldCharType="begin"/>
                            </w:r>
                            <w:r w:rsidR="0087164D" w:rsidRPr="00DA73FB">
                              <w:rPr>
                                <w:lang w:val="fr-FR"/>
                              </w:rPr>
                              <w:instrText xml:space="preserve"> HYPERLINK "mailto:Burpengary_international@burpengaryss.eq.edu.au" </w:instrText>
                            </w:r>
                            <w:r w:rsidR="0087164D">
                              <w:fldChar w:fldCharType="separate"/>
                            </w:r>
                            <w:r w:rsidRPr="00A20452">
                              <w:rPr>
                                <w:rFonts w:asciiTheme="minorHAnsi" w:eastAsia="Times New Roman" w:hAnsiTheme="minorHAnsi"/>
                                <w:color w:val="0563C1" w:themeColor="hyperlink"/>
                                <w:sz w:val="24"/>
                                <w:szCs w:val="24"/>
                                <w:u w:val="single"/>
                                <w:lang w:val="fr-FR"/>
                              </w:rPr>
                              <w:t>Burpengary_international@burpengaryss.eq.edu.au</w:t>
                            </w:r>
                            <w:r w:rsidR="0087164D">
                              <w:rPr>
                                <w:rFonts w:asciiTheme="minorHAnsi" w:eastAsia="Times New Roman" w:hAnsiTheme="minorHAnsi"/>
                                <w:color w:val="0563C1" w:themeColor="hyperlink"/>
                                <w:sz w:val="24"/>
                                <w:szCs w:val="24"/>
                                <w:u w:val="single"/>
                                <w:lang w:val="fr-FR"/>
                              </w:rPr>
                              <w:fldChar w:fldCharType="end"/>
                            </w:r>
                          </w:p>
                          <w:p w14:paraId="5B4517B5" w14:textId="3F4665E4" w:rsidR="00A20452" w:rsidRPr="00A20452" w:rsidRDefault="00F93D39" w:rsidP="00A20452">
                            <w:pPr>
                              <w:ind w:left="2127"/>
                              <w:jc w:val="left"/>
                              <w:rPr>
                                <w:rFonts w:ascii="Century Gothic" w:hAnsi="Century Gothic"/>
                                <w:sz w:val="26"/>
                                <w:szCs w:val="26"/>
                                <w:lang w:val="fr-FR"/>
                              </w:rPr>
                            </w:pPr>
                            <w:proofErr w:type="spellStart"/>
                            <w:proofErr w:type="gramStart"/>
                            <w:r w:rsidRPr="00A20452">
                              <w:rPr>
                                <w:rFonts w:ascii="Century Gothic" w:hAnsi="Century Gothic"/>
                                <w:b/>
                                <w:sz w:val="26"/>
                                <w:szCs w:val="26"/>
                                <w:lang w:val="fr-FR"/>
                              </w:rPr>
                              <w:t>Website</w:t>
                            </w:r>
                            <w:proofErr w:type="spellEnd"/>
                            <w:r w:rsidRPr="00A20452">
                              <w:rPr>
                                <w:rFonts w:ascii="Century Gothic" w:hAnsi="Century Gothic"/>
                                <w:b/>
                                <w:sz w:val="26"/>
                                <w:szCs w:val="26"/>
                                <w:lang w:val="fr-FR"/>
                              </w:rPr>
                              <w:t>:</w:t>
                            </w:r>
                            <w:proofErr w:type="gramEnd"/>
                            <w:r w:rsidR="00A20452" w:rsidRPr="00A20452">
                              <w:rPr>
                                <w:rFonts w:ascii="Century Gothic" w:hAnsi="Century Gothic"/>
                                <w:sz w:val="26"/>
                                <w:szCs w:val="26"/>
                                <w:lang w:val="fr-FR"/>
                              </w:rPr>
                              <w:t xml:space="preserve"> burpengaryss.eq.edu.au/Pages/default.aspx</w:t>
                            </w:r>
                          </w:p>
                          <w:p w14:paraId="04AB6D9F" w14:textId="6F8A361E" w:rsidR="00A20452" w:rsidRPr="00A20452" w:rsidRDefault="00F93D39" w:rsidP="00A20452">
                            <w:pPr>
                              <w:ind w:left="2127"/>
                              <w:jc w:val="left"/>
                              <w:rPr>
                                <w:rFonts w:ascii="Century Gothic" w:hAnsi="Century Gothic"/>
                                <w:sz w:val="26"/>
                                <w:szCs w:val="26"/>
                              </w:rPr>
                            </w:pPr>
                            <w:r w:rsidRPr="00A20452">
                              <w:rPr>
                                <w:rFonts w:ascii="Century Gothic" w:hAnsi="Century Gothic"/>
                                <w:b/>
                                <w:sz w:val="26"/>
                                <w:szCs w:val="26"/>
                              </w:rPr>
                              <w:t>Facebook</w:t>
                            </w:r>
                            <w:r>
                              <w:rPr>
                                <w:rFonts w:ascii="Century Gothic" w:hAnsi="Century Gothic"/>
                                <w:b/>
                                <w:sz w:val="26"/>
                                <w:szCs w:val="26"/>
                              </w:rPr>
                              <w:t>:</w:t>
                            </w:r>
                            <w:r w:rsidR="00A20452" w:rsidRPr="00A20452">
                              <w:rPr>
                                <w:rFonts w:ascii="Century Gothic" w:hAnsi="Century Gothic"/>
                                <w:sz w:val="26"/>
                                <w:szCs w:val="26"/>
                              </w:rPr>
                              <w:t xml:space="preserve"> www.facebook.com/BurpengarySS/</w:t>
                            </w:r>
                          </w:p>
                          <w:p w14:paraId="3F9931B2" w14:textId="5C75A51C" w:rsidR="00A20452" w:rsidRPr="00A20452" w:rsidRDefault="00A20452" w:rsidP="00A20452">
                            <w:pPr>
                              <w:ind w:left="2127"/>
                              <w:jc w:val="left"/>
                              <w:rPr>
                                <w:rFonts w:ascii="Century Gothic" w:hAnsi="Century Gothic"/>
                                <w:sz w:val="26"/>
                                <w:szCs w:val="26"/>
                              </w:rPr>
                            </w:pPr>
                            <w:r w:rsidRPr="00A20452">
                              <w:rPr>
                                <w:rFonts w:ascii="Century Gothic" w:hAnsi="Century Gothic"/>
                                <w:b/>
                                <w:sz w:val="26"/>
                                <w:szCs w:val="26"/>
                              </w:rPr>
                              <w:t xml:space="preserve">Office </w:t>
                            </w:r>
                            <w:r w:rsidR="00F93D39" w:rsidRPr="00A20452">
                              <w:rPr>
                                <w:rFonts w:ascii="Century Gothic" w:hAnsi="Century Gothic"/>
                                <w:b/>
                                <w:sz w:val="26"/>
                                <w:szCs w:val="26"/>
                              </w:rPr>
                              <w:t>Hours</w:t>
                            </w:r>
                            <w:r w:rsidR="00F93D39">
                              <w:rPr>
                                <w:rFonts w:ascii="Century Gothic" w:hAnsi="Century Gothic"/>
                                <w:b/>
                                <w:sz w:val="26"/>
                                <w:szCs w:val="26"/>
                              </w:rPr>
                              <w:t>:</w:t>
                            </w:r>
                            <w:r w:rsidRPr="00A20452">
                              <w:rPr>
                                <w:rFonts w:ascii="Century Gothic" w:hAnsi="Century Gothic"/>
                                <w:sz w:val="26"/>
                                <w:szCs w:val="26"/>
                              </w:rPr>
                              <w:t xml:space="preserve"> Monday to Friday, 8:00am-4:00pm</w:t>
                            </w:r>
                          </w:p>
                          <w:p w14:paraId="7A5C6E44" w14:textId="6130844A" w:rsidR="00A20452" w:rsidRDefault="00A204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C2C11" id="_x0000_s1027" type="#_x0000_t202" style="position:absolute;left:0;text-align:left;margin-left:379.85pt;margin-top:29.7pt;width:431.05pt;height:193.9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" filled="f" stroked="f">
                <v:textbox>
                  <w:txbxContent>
                    <w:p w14:paraId="70B61965" w14:textId="284C1930" w:rsidR="00A20452" w:rsidRPr="00A20452" w:rsidRDefault="00F93D39" w:rsidP="00A20452">
                      <w:pPr>
                        <w:ind w:left="2127"/>
                        <w:rPr>
                          <w:rFonts w:ascii="Century Gothic" w:hAnsi="Century Gothic"/>
                          <w:sz w:val="26"/>
                          <w:szCs w:val="26"/>
                          <w:lang w:val="fr-FR"/>
                        </w:rPr>
                      </w:pPr>
                      <w:proofErr w:type="gramStart"/>
                      <w:r w:rsidRPr="00A20452">
                        <w:rPr>
                          <w:rFonts w:ascii="Century Gothic" w:hAnsi="Century Gothic"/>
                          <w:b/>
                          <w:sz w:val="26"/>
                          <w:szCs w:val="26"/>
                          <w:lang w:val="fr-FR"/>
                        </w:rPr>
                        <w:t>Phone:</w:t>
                      </w:r>
                      <w:proofErr w:type="gramEnd"/>
                      <w:r w:rsidR="00A20452" w:rsidRPr="00A20452">
                        <w:rPr>
                          <w:rFonts w:ascii="Century Gothic" w:hAnsi="Century Gothic"/>
                          <w:sz w:val="26"/>
                          <w:szCs w:val="26"/>
                          <w:lang w:val="fr-FR"/>
                        </w:rPr>
                        <w:t xml:space="preserve"> 07 3491 0333</w:t>
                      </w:r>
                    </w:p>
                    <w:p w14:paraId="14F93187" w14:textId="0A6EFD24" w:rsidR="00A20452" w:rsidRPr="00A20452" w:rsidRDefault="00F93D39" w:rsidP="00A20452">
                      <w:pPr>
                        <w:ind w:left="2127"/>
                        <w:jc w:val="left"/>
                        <w:rPr>
                          <w:rFonts w:ascii="Century Gothic" w:hAnsi="Century Gothic"/>
                          <w:sz w:val="26"/>
                          <w:szCs w:val="26"/>
                          <w:lang w:val="fr-FR"/>
                        </w:rPr>
                      </w:pPr>
                      <w:proofErr w:type="gramStart"/>
                      <w:r w:rsidRPr="00A20452">
                        <w:rPr>
                          <w:rFonts w:ascii="Century Gothic" w:hAnsi="Century Gothic"/>
                          <w:b/>
                          <w:sz w:val="26"/>
                          <w:szCs w:val="26"/>
                          <w:lang w:val="fr-FR"/>
                        </w:rPr>
                        <w:t>Email:</w:t>
                      </w:r>
                      <w:proofErr w:type="gramEnd"/>
                      <w:r w:rsidR="00A20452" w:rsidRPr="00A20452">
                        <w:rPr>
                          <w:rFonts w:ascii="Century Gothic" w:hAnsi="Century Gothic"/>
                          <w:sz w:val="26"/>
                          <w:szCs w:val="26"/>
                          <w:lang w:val="fr-FR"/>
                        </w:rPr>
                        <w:t xml:space="preserve"> </w:t>
                      </w:r>
                      <w:r w:rsidR="0087164D">
                        <w:fldChar w:fldCharType="begin"/>
                      </w:r>
                      <w:r w:rsidR="0087164D" w:rsidRPr="00DA73FB">
                        <w:rPr>
                          <w:lang w:val="fr-FR"/>
                        </w:rPr>
                        <w:instrText xml:space="preserve"> HYPERLINK "mailto:admin@burpengaryss.eq.edu.au" </w:instrText>
                      </w:r>
                      <w:r w:rsidR="0087164D">
                        <w:fldChar w:fldCharType="separate"/>
                      </w:r>
                      <w:r w:rsidR="00A20452" w:rsidRPr="00A20452">
                        <w:rPr>
                          <w:rFonts w:ascii="Century Gothic" w:hAnsi="Century Gothic"/>
                          <w:color w:val="0563C1" w:themeColor="hyperlink"/>
                          <w:sz w:val="26"/>
                          <w:szCs w:val="26"/>
                          <w:u w:val="single"/>
                          <w:lang w:val="fr-FR"/>
                        </w:rPr>
                        <w:t>admin@burpengaryss.eq.edu.au</w:t>
                      </w:r>
                      <w:r w:rsidR="0087164D">
                        <w:rPr>
                          <w:rFonts w:ascii="Century Gothic" w:hAnsi="Century Gothic"/>
                          <w:color w:val="0563C1" w:themeColor="hyperlink"/>
                          <w:sz w:val="26"/>
                          <w:szCs w:val="26"/>
                          <w:u w:val="single"/>
                          <w:lang w:val="fr-FR"/>
                        </w:rPr>
                        <w:fldChar w:fldCharType="end"/>
                      </w:r>
                    </w:p>
                    <w:p w14:paraId="36EDC902" w14:textId="5EF1F21E" w:rsidR="00A20452" w:rsidRPr="00A20452" w:rsidRDefault="00A20452" w:rsidP="00A20452">
                      <w:pPr>
                        <w:ind w:left="2127"/>
                        <w:jc w:val="left"/>
                        <w:rPr>
                          <w:rFonts w:ascii="Century Gothic" w:hAnsi="Century Gothic"/>
                          <w:sz w:val="24"/>
                          <w:szCs w:val="24"/>
                          <w:lang w:val="fr-FR"/>
                        </w:rPr>
                      </w:pPr>
                      <w:proofErr w:type="gramStart"/>
                      <w:r w:rsidRPr="00A20452">
                        <w:rPr>
                          <w:rFonts w:ascii="Century Gothic" w:hAnsi="Century Gothic"/>
                          <w:b/>
                          <w:sz w:val="26"/>
                          <w:szCs w:val="26"/>
                          <w:lang w:val="fr-FR"/>
                        </w:rPr>
                        <w:t>International:</w:t>
                      </w:r>
                      <w:proofErr w:type="gramEnd"/>
                      <w:r w:rsidRPr="00A20452">
                        <w:rPr>
                          <w:rFonts w:ascii="Century Gothic" w:hAnsi="Century Gothic"/>
                          <w:sz w:val="26"/>
                          <w:szCs w:val="26"/>
                          <w:lang w:val="fr-FR"/>
                        </w:rPr>
                        <w:t xml:space="preserve"> </w:t>
                      </w:r>
                      <w:r w:rsidR="0087164D">
                        <w:fldChar w:fldCharType="begin"/>
                      </w:r>
                      <w:r w:rsidR="0087164D" w:rsidRPr="00DA73FB">
                        <w:rPr>
                          <w:lang w:val="fr-FR"/>
                        </w:rPr>
                        <w:instrText xml:space="preserve"> HYPERLINK "mailto:Burpengary_international@burpengaryss.eq.edu.au" </w:instrText>
                      </w:r>
                      <w:r w:rsidR="0087164D">
                        <w:fldChar w:fldCharType="separate"/>
                      </w:r>
                      <w:r w:rsidRPr="00A20452">
                        <w:rPr>
                          <w:rFonts w:asciiTheme="minorHAnsi" w:eastAsia="Times New Roman" w:hAnsiTheme="minorHAnsi"/>
                          <w:color w:val="0563C1" w:themeColor="hyperlink"/>
                          <w:sz w:val="24"/>
                          <w:szCs w:val="24"/>
                          <w:u w:val="single"/>
                          <w:lang w:val="fr-FR"/>
                        </w:rPr>
                        <w:t>Burpengary_international@burpengaryss.eq.edu.au</w:t>
                      </w:r>
                      <w:r w:rsidR="0087164D">
                        <w:rPr>
                          <w:rFonts w:asciiTheme="minorHAnsi" w:eastAsia="Times New Roman" w:hAnsiTheme="minorHAnsi"/>
                          <w:color w:val="0563C1" w:themeColor="hyperlink"/>
                          <w:sz w:val="24"/>
                          <w:szCs w:val="24"/>
                          <w:u w:val="single"/>
                          <w:lang w:val="fr-FR"/>
                        </w:rPr>
                        <w:fldChar w:fldCharType="end"/>
                      </w:r>
                    </w:p>
                    <w:p w14:paraId="5B4517B5" w14:textId="3F4665E4" w:rsidR="00A20452" w:rsidRPr="00A20452" w:rsidRDefault="00F93D39" w:rsidP="00A20452">
                      <w:pPr>
                        <w:ind w:left="2127"/>
                        <w:jc w:val="left"/>
                        <w:rPr>
                          <w:rFonts w:ascii="Century Gothic" w:hAnsi="Century Gothic"/>
                          <w:sz w:val="26"/>
                          <w:szCs w:val="26"/>
                          <w:lang w:val="fr-FR"/>
                        </w:rPr>
                      </w:pPr>
                      <w:proofErr w:type="spellStart"/>
                      <w:proofErr w:type="gramStart"/>
                      <w:r w:rsidRPr="00A20452">
                        <w:rPr>
                          <w:rFonts w:ascii="Century Gothic" w:hAnsi="Century Gothic"/>
                          <w:b/>
                          <w:sz w:val="26"/>
                          <w:szCs w:val="26"/>
                          <w:lang w:val="fr-FR"/>
                        </w:rPr>
                        <w:t>Website</w:t>
                      </w:r>
                      <w:proofErr w:type="spellEnd"/>
                      <w:r w:rsidRPr="00A20452">
                        <w:rPr>
                          <w:rFonts w:ascii="Century Gothic" w:hAnsi="Century Gothic"/>
                          <w:b/>
                          <w:sz w:val="26"/>
                          <w:szCs w:val="26"/>
                          <w:lang w:val="fr-FR"/>
                        </w:rPr>
                        <w:t>:</w:t>
                      </w:r>
                      <w:proofErr w:type="gramEnd"/>
                      <w:r w:rsidR="00A20452" w:rsidRPr="00A20452">
                        <w:rPr>
                          <w:rFonts w:ascii="Century Gothic" w:hAnsi="Century Gothic"/>
                          <w:sz w:val="26"/>
                          <w:szCs w:val="26"/>
                          <w:lang w:val="fr-FR"/>
                        </w:rPr>
                        <w:t xml:space="preserve"> burpengaryss.eq.edu.au/Pages/default.aspx</w:t>
                      </w:r>
                    </w:p>
                    <w:p w14:paraId="04AB6D9F" w14:textId="6F8A361E" w:rsidR="00A20452" w:rsidRPr="00A20452" w:rsidRDefault="00F93D39" w:rsidP="00A20452">
                      <w:pPr>
                        <w:ind w:left="2127"/>
                        <w:jc w:val="left"/>
                        <w:rPr>
                          <w:rFonts w:ascii="Century Gothic" w:hAnsi="Century Gothic"/>
                          <w:sz w:val="26"/>
                          <w:szCs w:val="26"/>
                        </w:rPr>
                      </w:pPr>
                      <w:r w:rsidRPr="00A20452">
                        <w:rPr>
                          <w:rFonts w:ascii="Century Gothic" w:hAnsi="Century Gothic"/>
                          <w:b/>
                          <w:sz w:val="26"/>
                          <w:szCs w:val="26"/>
                        </w:rPr>
                        <w:t>Facebook</w:t>
                      </w:r>
                      <w:r>
                        <w:rPr>
                          <w:rFonts w:ascii="Century Gothic" w:hAnsi="Century Gothic"/>
                          <w:b/>
                          <w:sz w:val="26"/>
                          <w:szCs w:val="26"/>
                        </w:rPr>
                        <w:t>:</w:t>
                      </w:r>
                      <w:r w:rsidR="00A20452" w:rsidRPr="00A20452">
                        <w:rPr>
                          <w:rFonts w:ascii="Century Gothic" w:hAnsi="Century Gothic"/>
                          <w:sz w:val="26"/>
                          <w:szCs w:val="26"/>
                        </w:rPr>
                        <w:t xml:space="preserve"> www.facebook.com/BurpengarySS/</w:t>
                      </w:r>
                    </w:p>
                    <w:p w14:paraId="3F9931B2" w14:textId="5C75A51C" w:rsidR="00A20452" w:rsidRPr="00A20452" w:rsidRDefault="00A20452" w:rsidP="00A20452">
                      <w:pPr>
                        <w:ind w:left="2127"/>
                        <w:jc w:val="left"/>
                        <w:rPr>
                          <w:rFonts w:ascii="Century Gothic" w:hAnsi="Century Gothic"/>
                          <w:sz w:val="26"/>
                          <w:szCs w:val="26"/>
                        </w:rPr>
                      </w:pPr>
                      <w:r w:rsidRPr="00A20452">
                        <w:rPr>
                          <w:rFonts w:ascii="Century Gothic" w:hAnsi="Century Gothic"/>
                          <w:b/>
                          <w:sz w:val="26"/>
                          <w:szCs w:val="26"/>
                        </w:rPr>
                        <w:t xml:space="preserve">Office </w:t>
                      </w:r>
                      <w:r w:rsidR="00F93D39" w:rsidRPr="00A20452">
                        <w:rPr>
                          <w:rFonts w:ascii="Century Gothic" w:hAnsi="Century Gothic"/>
                          <w:b/>
                          <w:sz w:val="26"/>
                          <w:szCs w:val="26"/>
                        </w:rPr>
                        <w:t>Hours</w:t>
                      </w:r>
                      <w:r w:rsidR="00F93D39">
                        <w:rPr>
                          <w:rFonts w:ascii="Century Gothic" w:hAnsi="Century Gothic"/>
                          <w:b/>
                          <w:sz w:val="26"/>
                          <w:szCs w:val="26"/>
                        </w:rPr>
                        <w:t>:</w:t>
                      </w:r>
                      <w:r w:rsidRPr="00A20452">
                        <w:rPr>
                          <w:rFonts w:ascii="Century Gothic" w:hAnsi="Century Gothic"/>
                          <w:sz w:val="26"/>
                          <w:szCs w:val="26"/>
                        </w:rPr>
                        <w:t xml:space="preserve"> Monday to Friday, 8:00am-4:00pm</w:t>
                      </w:r>
                    </w:p>
                    <w:p w14:paraId="7A5C6E44" w14:textId="6130844A" w:rsidR="00A20452" w:rsidRDefault="00A20452"/>
                  </w:txbxContent>
                </v:textbox>
                <w10:wrap type="square" anchorx="margin"/>
              </v:shape>
            </w:pict>
          </mc:Fallback>
        </mc:AlternateContent>
      </w:r>
    </w:p>
    <w:p w14:paraId="49AFE6E2" w14:textId="678A0FD8" w:rsidR="00A209DF" w:rsidRDefault="00A209DF">
      <w:pPr>
        <w:rPr>
          <w:rFonts w:cs="Arial"/>
        </w:rPr>
      </w:pPr>
    </w:p>
    <w:sdt>
      <w:sdtPr>
        <w:rPr>
          <w:rFonts w:eastAsiaTheme="minorEastAsia" w:cs="Arial"/>
          <w:color w:val="auto"/>
          <w:sz w:val="22"/>
          <w:szCs w:val="22"/>
          <w:lang w:val="en-AU" w:eastAsia="zh-TW"/>
        </w:rPr>
        <w:id w:val="1136913045"/>
        <w:docPartObj>
          <w:docPartGallery w:val="Table of Contents"/>
          <w:docPartUnique/>
        </w:docPartObj>
      </w:sdtPr>
      <w:sdtEndPr>
        <w:rPr>
          <w:b/>
          <w:bCs/>
          <w:noProof/>
        </w:rPr>
      </w:sdtEndPr>
      <w:sdtContent>
        <w:p w14:paraId="1E763692" w14:textId="6CACD649" w:rsidR="007D4267" w:rsidRPr="004E1733" w:rsidRDefault="007D4267" w:rsidP="004E1733">
          <w:pPr>
            <w:pStyle w:val="TOCHeading"/>
            <w:numPr>
              <w:ilvl w:val="0"/>
              <w:numId w:val="0"/>
            </w:numPr>
            <w:rPr>
              <w:rFonts w:cs="Arial"/>
            </w:rPr>
          </w:pPr>
          <w:r w:rsidRPr="004E1733">
            <w:rPr>
              <w:rFonts w:cs="Arial"/>
            </w:rPr>
            <w:t>Contents</w:t>
          </w:r>
        </w:p>
        <w:p w14:paraId="6197DFB1" w14:textId="0B07578E" w:rsidR="00E272DF" w:rsidRDefault="007D4267">
          <w:pPr>
            <w:pStyle w:val="TOC1"/>
            <w:tabs>
              <w:tab w:val="left" w:pos="440"/>
              <w:tab w:val="right" w:leader="dot" w:pos="9016"/>
            </w:tabs>
            <w:rPr>
              <w:rFonts w:asciiTheme="minorHAnsi" w:hAnsiTheme="minorHAnsi"/>
              <w:noProof/>
              <w:lang w:eastAsia="zh-CN"/>
            </w:rPr>
          </w:pPr>
          <w:r w:rsidRPr="004E1733">
            <w:rPr>
              <w:rFonts w:cs="Arial"/>
            </w:rPr>
            <w:fldChar w:fldCharType="begin"/>
          </w:r>
          <w:r w:rsidRPr="004E1733">
            <w:rPr>
              <w:rFonts w:cs="Arial"/>
            </w:rPr>
            <w:instrText xml:space="preserve"> TOC \o "1-3" \h \z \u </w:instrText>
          </w:r>
          <w:r w:rsidRPr="004E1733">
            <w:rPr>
              <w:rFonts w:cs="Arial"/>
            </w:rPr>
            <w:fldChar w:fldCharType="separate"/>
          </w:r>
          <w:hyperlink w:anchor="_Toc190244919" w:history="1">
            <w:r w:rsidR="00E272DF" w:rsidRPr="0092040E">
              <w:rPr>
                <w:rStyle w:val="Hyperlink"/>
                <w:bCs/>
                <w:noProof/>
              </w:rPr>
              <w:t>1.</w:t>
            </w:r>
            <w:r w:rsidR="00E272DF">
              <w:rPr>
                <w:rFonts w:asciiTheme="minorHAnsi" w:hAnsiTheme="minorHAnsi"/>
                <w:noProof/>
                <w:lang w:eastAsia="zh-CN"/>
              </w:rPr>
              <w:tab/>
            </w:r>
            <w:r w:rsidR="00E272DF" w:rsidRPr="0092040E">
              <w:rPr>
                <w:rStyle w:val="Hyperlink"/>
                <w:noProof/>
              </w:rPr>
              <w:t>Principal welcome</w:t>
            </w:r>
            <w:r w:rsidR="00E272DF">
              <w:rPr>
                <w:noProof/>
                <w:webHidden/>
              </w:rPr>
              <w:tab/>
            </w:r>
            <w:r w:rsidR="00E272DF">
              <w:rPr>
                <w:noProof/>
                <w:webHidden/>
              </w:rPr>
              <w:fldChar w:fldCharType="begin"/>
            </w:r>
            <w:r w:rsidR="00E272DF">
              <w:rPr>
                <w:noProof/>
                <w:webHidden/>
              </w:rPr>
              <w:instrText xml:space="preserve"> PAGEREF _Toc190244919 \h </w:instrText>
            </w:r>
            <w:r w:rsidR="00E272DF">
              <w:rPr>
                <w:noProof/>
                <w:webHidden/>
              </w:rPr>
            </w:r>
            <w:r w:rsidR="00E272DF">
              <w:rPr>
                <w:noProof/>
                <w:webHidden/>
              </w:rPr>
              <w:fldChar w:fldCharType="separate"/>
            </w:r>
            <w:r w:rsidR="00E272DF">
              <w:rPr>
                <w:noProof/>
                <w:webHidden/>
              </w:rPr>
              <w:t>5</w:t>
            </w:r>
            <w:r w:rsidR="00E272DF">
              <w:rPr>
                <w:noProof/>
                <w:webHidden/>
              </w:rPr>
              <w:fldChar w:fldCharType="end"/>
            </w:r>
          </w:hyperlink>
        </w:p>
        <w:p w14:paraId="1A6D6D7C" w14:textId="458ECCA0" w:rsidR="00E272DF" w:rsidRDefault="0087164D">
          <w:pPr>
            <w:pStyle w:val="TOC1"/>
            <w:tabs>
              <w:tab w:val="left" w:pos="440"/>
              <w:tab w:val="right" w:leader="dot" w:pos="9016"/>
            </w:tabs>
            <w:rPr>
              <w:rFonts w:asciiTheme="minorHAnsi" w:hAnsiTheme="minorHAnsi"/>
              <w:noProof/>
              <w:lang w:eastAsia="zh-CN"/>
            </w:rPr>
          </w:pPr>
          <w:hyperlink w:anchor="_Toc190244920" w:history="1">
            <w:r w:rsidR="00E272DF" w:rsidRPr="0092040E">
              <w:rPr>
                <w:rStyle w:val="Hyperlink"/>
                <w:bCs/>
                <w:noProof/>
              </w:rPr>
              <w:t>2.</w:t>
            </w:r>
            <w:r w:rsidR="00E272DF">
              <w:rPr>
                <w:rFonts w:asciiTheme="minorHAnsi" w:hAnsiTheme="minorHAnsi"/>
                <w:noProof/>
                <w:lang w:eastAsia="zh-CN"/>
              </w:rPr>
              <w:tab/>
            </w:r>
            <w:r w:rsidR="00E272DF" w:rsidRPr="0092040E">
              <w:rPr>
                <w:rStyle w:val="Hyperlink"/>
                <w:noProof/>
              </w:rPr>
              <w:t>School details</w:t>
            </w:r>
            <w:r w:rsidR="00E272DF">
              <w:rPr>
                <w:noProof/>
                <w:webHidden/>
              </w:rPr>
              <w:tab/>
            </w:r>
            <w:r w:rsidR="00E272DF">
              <w:rPr>
                <w:noProof/>
                <w:webHidden/>
              </w:rPr>
              <w:fldChar w:fldCharType="begin"/>
            </w:r>
            <w:r w:rsidR="00E272DF">
              <w:rPr>
                <w:noProof/>
                <w:webHidden/>
              </w:rPr>
              <w:instrText xml:space="preserve"> PAGEREF _Toc190244920 \h </w:instrText>
            </w:r>
            <w:r w:rsidR="00E272DF">
              <w:rPr>
                <w:noProof/>
                <w:webHidden/>
              </w:rPr>
            </w:r>
            <w:r w:rsidR="00E272DF">
              <w:rPr>
                <w:noProof/>
                <w:webHidden/>
              </w:rPr>
              <w:fldChar w:fldCharType="separate"/>
            </w:r>
            <w:r w:rsidR="00E272DF">
              <w:rPr>
                <w:noProof/>
                <w:webHidden/>
              </w:rPr>
              <w:t>5</w:t>
            </w:r>
            <w:r w:rsidR="00E272DF">
              <w:rPr>
                <w:noProof/>
                <w:webHidden/>
              </w:rPr>
              <w:fldChar w:fldCharType="end"/>
            </w:r>
          </w:hyperlink>
        </w:p>
        <w:p w14:paraId="730DDBE6" w14:textId="19C720D4" w:rsidR="00E272DF" w:rsidRDefault="0087164D">
          <w:pPr>
            <w:pStyle w:val="TOC1"/>
            <w:tabs>
              <w:tab w:val="left" w:pos="440"/>
              <w:tab w:val="right" w:leader="dot" w:pos="9016"/>
            </w:tabs>
            <w:rPr>
              <w:rFonts w:asciiTheme="minorHAnsi" w:hAnsiTheme="minorHAnsi"/>
              <w:noProof/>
              <w:lang w:eastAsia="zh-CN"/>
            </w:rPr>
          </w:pPr>
          <w:hyperlink w:anchor="_Toc190244921" w:history="1">
            <w:r w:rsidR="00E272DF" w:rsidRPr="0092040E">
              <w:rPr>
                <w:rStyle w:val="Hyperlink"/>
                <w:rFonts w:cs="Arial"/>
                <w:bCs/>
                <w:noProof/>
              </w:rPr>
              <w:t>3.</w:t>
            </w:r>
            <w:r w:rsidR="00E272DF">
              <w:rPr>
                <w:rFonts w:asciiTheme="minorHAnsi" w:hAnsiTheme="minorHAnsi"/>
                <w:noProof/>
                <w:lang w:eastAsia="zh-CN"/>
              </w:rPr>
              <w:tab/>
            </w:r>
            <w:r w:rsidR="00E272DF" w:rsidRPr="0092040E">
              <w:rPr>
                <w:rStyle w:val="Hyperlink"/>
                <w:rFonts w:cs="Arial"/>
                <w:noProof/>
              </w:rPr>
              <w:t>School values</w:t>
            </w:r>
            <w:r w:rsidR="00E272DF">
              <w:rPr>
                <w:noProof/>
                <w:webHidden/>
              </w:rPr>
              <w:tab/>
            </w:r>
            <w:r w:rsidR="00E272DF">
              <w:rPr>
                <w:noProof/>
                <w:webHidden/>
              </w:rPr>
              <w:fldChar w:fldCharType="begin"/>
            </w:r>
            <w:r w:rsidR="00E272DF">
              <w:rPr>
                <w:noProof/>
                <w:webHidden/>
              </w:rPr>
              <w:instrText xml:space="preserve"> PAGEREF _Toc190244921 \h </w:instrText>
            </w:r>
            <w:r w:rsidR="00E272DF">
              <w:rPr>
                <w:noProof/>
                <w:webHidden/>
              </w:rPr>
            </w:r>
            <w:r w:rsidR="00E272DF">
              <w:rPr>
                <w:noProof/>
                <w:webHidden/>
              </w:rPr>
              <w:fldChar w:fldCharType="separate"/>
            </w:r>
            <w:r w:rsidR="00E272DF">
              <w:rPr>
                <w:noProof/>
                <w:webHidden/>
              </w:rPr>
              <w:t>6</w:t>
            </w:r>
            <w:r w:rsidR="00E272DF">
              <w:rPr>
                <w:noProof/>
                <w:webHidden/>
              </w:rPr>
              <w:fldChar w:fldCharType="end"/>
            </w:r>
          </w:hyperlink>
        </w:p>
        <w:p w14:paraId="75BA0D0C" w14:textId="7D741100" w:rsidR="00E272DF" w:rsidRDefault="0087164D">
          <w:pPr>
            <w:pStyle w:val="TOC1"/>
            <w:tabs>
              <w:tab w:val="left" w:pos="440"/>
              <w:tab w:val="right" w:leader="dot" w:pos="9016"/>
            </w:tabs>
            <w:rPr>
              <w:rFonts w:asciiTheme="minorHAnsi" w:hAnsiTheme="minorHAnsi"/>
              <w:noProof/>
              <w:lang w:eastAsia="zh-CN"/>
            </w:rPr>
          </w:pPr>
          <w:hyperlink w:anchor="_Toc190244922" w:history="1">
            <w:r w:rsidR="00E272DF" w:rsidRPr="0092040E">
              <w:rPr>
                <w:rStyle w:val="Hyperlink"/>
                <w:rFonts w:cs="Arial"/>
                <w:bCs/>
                <w:noProof/>
              </w:rPr>
              <w:t>4.</w:t>
            </w:r>
            <w:r w:rsidR="00E272DF">
              <w:rPr>
                <w:rFonts w:asciiTheme="minorHAnsi" w:hAnsiTheme="minorHAnsi"/>
                <w:noProof/>
                <w:lang w:eastAsia="zh-CN"/>
              </w:rPr>
              <w:tab/>
            </w:r>
            <w:r w:rsidR="00E272DF" w:rsidRPr="0092040E">
              <w:rPr>
                <w:rStyle w:val="Hyperlink"/>
                <w:rFonts w:cs="Arial"/>
                <w:noProof/>
              </w:rPr>
              <w:t>International team</w:t>
            </w:r>
            <w:r w:rsidR="00E272DF">
              <w:rPr>
                <w:noProof/>
                <w:webHidden/>
              </w:rPr>
              <w:tab/>
            </w:r>
            <w:r w:rsidR="00E272DF">
              <w:rPr>
                <w:noProof/>
                <w:webHidden/>
              </w:rPr>
              <w:fldChar w:fldCharType="begin"/>
            </w:r>
            <w:r w:rsidR="00E272DF">
              <w:rPr>
                <w:noProof/>
                <w:webHidden/>
              </w:rPr>
              <w:instrText xml:space="preserve"> PAGEREF _Toc190244922 \h </w:instrText>
            </w:r>
            <w:r w:rsidR="00E272DF">
              <w:rPr>
                <w:noProof/>
                <w:webHidden/>
              </w:rPr>
            </w:r>
            <w:r w:rsidR="00E272DF">
              <w:rPr>
                <w:noProof/>
                <w:webHidden/>
              </w:rPr>
              <w:fldChar w:fldCharType="separate"/>
            </w:r>
            <w:r w:rsidR="00E272DF">
              <w:rPr>
                <w:noProof/>
                <w:webHidden/>
              </w:rPr>
              <w:t>7</w:t>
            </w:r>
            <w:r w:rsidR="00E272DF">
              <w:rPr>
                <w:noProof/>
                <w:webHidden/>
              </w:rPr>
              <w:fldChar w:fldCharType="end"/>
            </w:r>
          </w:hyperlink>
        </w:p>
        <w:p w14:paraId="7D93875B" w14:textId="57A151C6" w:rsidR="00E272DF" w:rsidRDefault="0087164D">
          <w:pPr>
            <w:pStyle w:val="TOC2"/>
            <w:tabs>
              <w:tab w:val="left" w:pos="880"/>
              <w:tab w:val="right" w:leader="dot" w:pos="9016"/>
            </w:tabs>
            <w:rPr>
              <w:rFonts w:asciiTheme="minorHAnsi" w:hAnsiTheme="minorHAnsi"/>
              <w:noProof/>
              <w:lang w:eastAsia="zh-CN"/>
            </w:rPr>
          </w:pPr>
          <w:hyperlink w:anchor="_Toc190244923" w:history="1">
            <w:r w:rsidR="00E272DF" w:rsidRPr="0092040E">
              <w:rPr>
                <w:rStyle w:val="Hyperlink"/>
                <w:noProof/>
              </w:rPr>
              <w:t>4.1.</w:t>
            </w:r>
            <w:r w:rsidR="00E272DF">
              <w:rPr>
                <w:rFonts w:asciiTheme="minorHAnsi" w:hAnsiTheme="minorHAnsi"/>
                <w:noProof/>
                <w:lang w:eastAsia="zh-CN"/>
              </w:rPr>
              <w:tab/>
            </w:r>
            <w:r w:rsidR="00E272DF" w:rsidRPr="0092040E">
              <w:rPr>
                <w:rStyle w:val="Hyperlink"/>
                <w:noProof/>
              </w:rPr>
              <w:t>During school hours</w:t>
            </w:r>
            <w:r w:rsidR="00E272DF">
              <w:rPr>
                <w:noProof/>
                <w:webHidden/>
              </w:rPr>
              <w:tab/>
            </w:r>
            <w:r w:rsidR="00E272DF">
              <w:rPr>
                <w:noProof/>
                <w:webHidden/>
              </w:rPr>
              <w:fldChar w:fldCharType="begin"/>
            </w:r>
            <w:r w:rsidR="00E272DF">
              <w:rPr>
                <w:noProof/>
                <w:webHidden/>
              </w:rPr>
              <w:instrText xml:space="preserve"> PAGEREF _Toc190244923 \h </w:instrText>
            </w:r>
            <w:r w:rsidR="00E272DF">
              <w:rPr>
                <w:noProof/>
                <w:webHidden/>
              </w:rPr>
            </w:r>
            <w:r w:rsidR="00E272DF">
              <w:rPr>
                <w:noProof/>
                <w:webHidden/>
              </w:rPr>
              <w:fldChar w:fldCharType="separate"/>
            </w:r>
            <w:r w:rsidR="00E272DF">
              <w:rPr>
                <w:noProof/>
                <w:webHidden/>
              </w:rPr>
              <w:t>7</w:t>
            </w:r>
            <w:r w:rsidR="00E272DF">
              <w:rPr>
                <w:noProof/>
                <w:webHidden/>
              </w:rPr>
              <w:fldChar w:fldCharType="end"/>
            </w:r>
          </w:hyperlink>
        </w:p>
        <w:p w14:paraId="1FBCB3F5" w14:textId="4EB6D8B9" w:rsidR="00E272DF" w:rsidRDefault="0087164D">
          <w:pPr>
            <w:pStyle w:val="TOC2"/>
            <w:tabs>
              <w:tab w:val="left" w:pos="880"/>
              <w:tab w:val="right" w:leader="dot" w:pos="9016"/>
            </w:tabs>
            <w:rPr>
              <w:rFonts w:asciiTheme="minorHAnsi" w:hAnsiTheme="minorHAnsi"/>
              <w:noProof/>
              <w:lang w:eastAsia="zh-CN"/>
            </w:rPr>
          </w:pPr>
          <w:hyperlink w:anchor="_Toc190244924" w:history="1">
            <w:r w:rsidR="00E272DF" w:rsidRPr="0092040E">
              <w:rPr>
                <w:rStyle w:val="Hyperlink"/>
                <w:noProof/>
              </w:rPr>
              <w:t>4.2.</w:t>
            </w:r>
            <w:r w:rsidR="00E272DF">
              <w:rPr>
                <w:rFonts w:asciiTheme="minorHAnsi" w:hAnsiTheme="minorHAnsi"/>
                <w:noProof/>
                <w:lang w:eastAsia="zh-CN"/>
              </w:rPr>
              <w:tab/>
            </w:r>
            <w:r w:rsidR="00E272DF" w:rsidRPr="0092040E">
              <w:rPr>
                <w:rStyle w:val="Hyperlink"/>
                <w:noProof/>
              </w:rPr>
              <w:t>Critical or life-threatening situations - dial Triple Zero (000)</w:t>
            </w:r>
            <w:r w:rsidR="00E272DF">
              <w:rPr>
                <w:noProof/>
                <w:webHidden/>
              </w:rPr>
              <w:tab/>
            </w:r>
            <w:r w:rsidR="00E272DF">
              <w:rPr>
                <w:noProof/>
                <w:webHidden/>
              </w:rPr>
              <w:fldChar w:fldCharType="begin"/>
            </w:r>
            <w:r w:rsidR="00E272DF">
              <w:rPr>
                <w:noProof/>
                <w:webHidden/>
              </w:rPr>
              <w:instrText xml:space="preserve"> PAGEREF _Toc190244924 \h </w:instrText>
            </w:r>
            <w:r w:rsidR="00E272DF">
              <w:rPr>
                <w:noProof/>
                <w:webHidden/>
              </w:rPr>
            </w:r>
            <w:r w:rsidR="00E272DF">
              <w:rPr>
                <w:noProof/>
                <w:webHidden/>
              </w:rPr>
              <w:fldChar w:fldCharType="separate"/>
            </w:r>
            <w:r w:rsidR="00E272DF">
              <w:rPr>
                <w:noProof/>
                <w:webHidden/>
              </w:rPr>
              <w:t>7</w:t>
            </w:r>
            <w:r w:rsidR="00E272DF">
              <w:rPr>
                <w:noProof/>
                <w:webHidden/>
              </w:rPr>
              <w:fldChar w:fldCharType="end"/>
            </w:r>
          </w:hyperlink>
        </w:p>
        <w:p w14:paraId="25508843" w14:textId="4F1947A7" w:rsidR="00E272DF" w:rsidRDefault="0087164D">
          <w:pPr>
            <w:pStyle w:val="TOC1"/>
            <w:tabs>
              <w:tab w:val="left" w:pos="440"/>
              <w:tab w:val="right" w:leader="dot" w:pos="9016"/>
            </w:tabs>
            <w:rPr>
              <w:rFonts w:asciiTheme="minorHAnsi" w:hAnsiTheme="minorHAnsi"/>
              <w:noProof/>
              <w:lang w:eastAsia="zh-CN"/>
            </w:rPr>
          </w:pPr>
          <w:hyperlink w:anchor="_Toc190244925" w:history="1">
            <w:r w:rsidR="00E272DF" w:rsidRPr="0092040E">
              <w:rPr>
                <w:rStyle w:val="Hyperlink"/>
                <w:rFonts w:cs="Arial"/>
                <w:bCs/>
                <w:noProof/>
              </w:rPr>
              <w:t>5.</w:t>
            </w:r>
            <w:r w:rsidR="00E272DF">
              <w:rPr>
                <w:rFonts w:asciiTheme="minorHAnsi" w:hAnsiTheme="minorHAnsi"/>
                <w:noProof/>
                <w:lang w:eastAsia="zh-CN"/>
              </w:rPr>
              <w:tab/>
            </w:r>
            <w:r w:rsidR="00E272DF" w:rsidRPr="0092040E">
              <w:rPr>
                <w:rStyle w:val="Hyperlink"/>
                <w:rFonts w:cs="Arial"/>
                <w:noProof/>
              </w:rPr>
              <w:t>School emergency and lock down procedure</w:t>
            </w:r>
            <w:r w:rsidR="00E272DF">
              <w:rPr>
                <w:noProof/>
                <w:webHidden/>
              </w:rPr>
              <w:tab/>
            </w:r>
            <w:r w:rsidR="00E272DF">
              <w:rPr>
                <w:noProof/>
                <w:webHidden/>
              </w:rPr>
              <w:fldChar w:fldCharType="begin"/>
            </w:r>
            <w:r w:rsidR="00E272DF">
              <w:rPr>
                <w:noProof/>
                <w:webHidden/>
              </w:rPr>
              <w:instrText xml:space="preserve"> PAGEREF _Toc190244925 \h </w:instrText>
            </w:r>
            <w:r w:rsidR="00E272DF">
              <w:rPr>
                <w:noProof/>
                <w:webHidden/>
              </w:rPr>
            </w:r>
            <w:r w:rsidR="00E272DF">
              <w:rPr>
                <w:noProof/>
                <w:webHidden/>
              </w:rPr>
              <w:fldChar w:fldCharType="separate"/>
            </w:r>
            <w:r w:rsidR="00E272DF">
              <w:rPr>
                <w:noProof/>
                <w:webHidden/>
              </w:rPr>
              <w:t>8</w:t>
            </w:r>
            <w:r w:rsidR="00E272DF">
              <w:rPr>
                <w:noProof/>
                <w:webHidden/>
              </w:rPr>
              <w:fldChar w:fldCharType="end"/>
            </w:r>
          </w:hyperlink>
        </w:p>
        <w:p w14:paraId="1D88260B" w14:textId="63E1F179" w:rsidR="00E272DF" w:rsidRDefault="0087164D">
          <w:pPr>
            <w:pStyle w:val="TOC1"/>
            <w:tabs>
              <w:tab w:val="left" w:pos="440"/>
              <w:tab w:val="right" w:leader="dot" w:pos="9016"/>
            </w:tabs>
            <w:rPr>
              <w:rFonts w:asciiTheme="minorHAnsi" w:hAnsiTheme="minorHAnsi"/>
              <w:noProof/>
              <w:lang w:eastAsia="zh-CN"/>
            </w:rPr>
          </w:pPr>
          <w:hyperlink w:anchor="_Toc190244926" w:history="1">
            <w:r w:rsidR="00E272DF" w:rsidRPr="0092040E">
              <w:rPr>
                <w:rStyle w:val="Hyperlink"/>
                <w:rFonts w:cs="Arial"/>
                <w:bCs/>
                <w:noProof/>
              </w:rPr>
              <w:t>6.</w:t>
            </w:r>
            <w:r w:rsidR="00E272DF">
              <w:rPr>
                <w:rFonts w:asciiTheme="minorHAnsi" w:hAnsiTheme="minorHAnsi"/>
                <w:noProof/>
                <w:lang w:eastAsia="zh-CN"/>
              </w:rPr>
              <w:tab/>
            </w:r>
            <w:r w:rsidR="00E272DF" w:rsidRPr="0092040E">
              <w:rPr>
                <w:rStyle w:val="Hyperlink"/>
                <w:rFonts w:cs="Arial"/>
                <w:noProof/>
              </w:rPr>
              <w:t>School map and facilities</w:t>
            </w:r>
            <w:r w:rsidR="00E272DF">
              <w:rPr>
                <w:noProof/>
                <w:webHidden/>
              </w:rPr>
              <w:tab/>
            </w:r>
            <w:r w:rsidR="00E272DF">
              <w:rPr>
                <w:noProof/>
                <w:webHidden/>
              </w:rPr>
              <w:fldChar w:fldCharType="begin"/>
            </w:r>
            <w:r w:rsidR="00E272DF">
              <w:rPr>
                <w:noProof/>
                <w:webHidden/>
              </w:rPr>
              <w:instrText xml:space="preserve"> PAGEREF _Toc190244926 \h </w:instrText>
            </w:r>
            <w:r w:rsidR="00E272DF">
              <w:rPr>
                <w:noProof/>
                <w:webHidden/>
              </w:rPr>
            </w:r>
            <w:r w:rsidR="00E272DF">
              <w:rPr>
                <w:noProof/>
                <w:webHidden/>
              </w:rPr>
              <w:fldChar w:fldCharType="separate"/>
            </w:r>
            <w:r w:rsidR="00E272DF">
              <w:rPr>
                <w:noProof/>
                <w:webHidden/>
              </w:rPr>
              <w:t>8</w:t>
            </w:r>
            <w:r w:rsidR="00E272DF">
              <w:rPr>
                <w:noProof/>
                <w:webHidden/>
              </w:rPr>
              <w:fldChar w:fldCharType="end"/>
            </w:r>
          </w:hyperlink>
        </w:p>
        <w:p w14:paraId="0B283437" w14:textId="39C22E76" w:rsidR="00E272DF" w:rsidRDefault="0087164D">
          <w:pPr>
            <w:pStyle w:val="TOC1"/>
            <w:tabs>
              <w:tab w:val="left" w:pos="440"/>
              <w:tab w:val="right" w:leader="dot" w:pos="9016"/>
            </w:tabs>
            <w:rPr>
              <w:rFonts w:asciiTheme="minorHAnsi" w:hAnsiTheme="minorHAnsi"/>
              <w:noProof/>
              <w:lang w:eastAsia="zh-CN"/>
            </w:rPr>
          </w:pPr>
          <w:hyperlink w:anchor="_Toc190244927" w:history="1">
            <w:r w:rsidR="00E272DF" w:rsidRPr="0092040E">
              <w:rPr>
                <w:rStyle w:val="Hyperlink"/>
                <w:rFonts w:cs="Arial"/>
                <w:bCs/>
                <w:noProof/>
              </w:rPr>
              <w:t>7.</w:t>
            </w:r>
            <w:r w:rsidR="00E272DF">
              <w:rPr>
                <w:rFonts w:asciiTheme="minorHAnsi" w:hAnsiTheme="minorHAnsi"/>
                <w:noProof/>
                <w:lang w:eastAsia="zh-CN"/>
              </w:rPr>
              <w:tab/>
            </w:r>
            <w:r w:rsidR="00E272DF" w:rsidRPr="0092040E">
              <w:rPr>
                <w:rStyle w:val="Hyperlink"/>
                <w:rFonts w:cs="Arial"/>
                <w:noProof/>
              </w:rPr>
              <w:t>Orientation</w:t>
            </w:r>
            <w:r w:rsidR="00E272DF">
              <w:rPr>
                <w:noProof/>
                <w:webHidden/>
              </w:rPr>
              <w:tab/>
            </w:r>
            <w:r w:rsidR="00E272DF">
              <w:rPr>
                <w:noProof/>
                <w:webHidden/>
              </w:rPr>
              <w:fldChar w:fldCharType="begin"/>
            </w:r>
            <w:r w:rsidR="00E272DF">
              <w:rPr>
                <w:noProof/>
                <w:webHidden/>
              </w:rPr>
              <w:instrText xml:space="preserve"> PAGEREF _Toc190244927 \h </w:instrText>
            </w:r>
            <w:r w:rsidR="00E272DF">
              <w:rPr>
                <w:noProof/>
                <w:webHidden/>
              </w:rPr>
            </w:r>
            <w:r w:rsidR="00E272DF">
              <w:rPr>
                <w:noProof/>
                <w:webHidden/>
              </w:rPr>
              <w:fldChar w:fldCharType="separate"/>
            </w:r>
            <w:r w:rsidR="00E272DF">
              <w:rPr>
                <w:noProof/>
                <w:webHidden/>
              </w:rPr>
              <w:t>8</w:t>
            </w:r>
            <w:r w:rsidR="00E272DF">
              <w:rPr>
                <w:noProof/>
                <w:webHidden/>
              </w:rPr>
              <w:fldChar w:fldCharType="end"/>
            </w:r>
          </w:hyperlink>
        </w:p>
        <w:p w14:paraId="2067C8A5" w14:textId="21C7F810" w:rsidR="00E272DF" w:rsidRDefault="0087164D">
          <w:pPr>
            <w:pStyle w:val="TOC2"/>
            <w:tabs>
              <w:tab w:val="left" w:pos="880"/>
              <w:tab w:val="right" w:leader="dot" w:pos="9016"/>
            </w:tabs>
            <w:rPr>
              <w:rFonts w:asciiTheme="minorHAnsi" w:hAnsiTheme="minorHAnsi"/>
              <w:noProof/>
              <w:lang w:eastAsia="zh-CN"/>
            </w:rPr>
          </w:pPr>
          <w:hyperlink w:anchor="_Toc190244928" w:history="1">
            <w:r w:rsidR="00E272DF" w:rsidRPr="0092040E">
              <w:rPr>
                <w:rStyle w:val="Hyperlink"/>
                <w:noProof/>
              </w:rPr>
              <w:t>7.1.</w:t>
            </w:r>
            <w:r w:rsidR="00E272DF">
              <w:rPr>
                <w:rFonts w:asciiTheme="minorHAnsi" w:hAnsiTheme="minorHAnsi"/>
                <w:noProof/>
                <w:lang w:eastAsia="zh-CN"/>
              </w:rPr>
              <w:tab/>
            </w:r>
            <w:r w:rsidR="00E272DF" w:rsidRPr="0092040E">
              <w:rPr>
                <w:rStyle w:val="Hyperlink"/>
                <w:noProof/>
              </w:rPr>
              <w:t>Daily timetable</w:t>
            </w:r>
            <w:r w:rsidR="00E272DF">
              <w:rPr>
                <w:noProof/>
                <w:webHidden/>
              </w:rPr>
              <w:tab/>
            </w:r>
            <w:r w:rsidR="00E272DF">
              <w:rPr>
                <w:noProof/>
                <w:webHidden/>
              </w:rPr>
              <w:fldChar w:fldCharType="begin"/>
            </w:r>
            <w:r w:rsidR="00E272DF">
              <w:rPr>
                <w:noProof/>
                <w:webHidden/>
              </w:rPr>
              <w:instrText xml:space="preserve"> PAGEREF _Toc190244928 \h </w:instrText>
            </w:r>
            <w:r w:rsidR="00E272DF">
              <w:rPr>
                <w:noProof/>
                <w:webHidden/>
              </w:rPr>
            </w:r>
            <w:r w:rsidR="00E272DF">
              <w:rPr>
                <w:noProof/>
                <w:webHidden/>
              </w:rPr>
              <w:fldChar w:fldCharType="separate"/>
            </w:r>
            <w:r w:rsidR="00E272DF">
              <w:rPr>
                <w:noProof/>
                <w:webHidden/>
              </w:rPr>
              <w:t>8</w:t>
            </w:r>
            <w:r w:rsidR="00E272DF">
              <w:rPr>
                <w:noProof/>
                <w:webHidden/>
              </w:rPr>
              <w:fldChar w:fldCharType="end"/>
            </w:r>
          </w:hyperlink>
        </w:p>
        <w:p w14:paraId="4889314A" w14:textId="596F0ECA" w:rsidR="00E272DF" w:rsidRDefault="0087164D">
          <w:pPr>
            <w:pStyle w:val="TOC2"/>
            <w:tabs>
              <w:tab w:val="left" w:pos="880"/>
              <w:tab w:val="right" w:leader="dot" w:pos="9016"/>
            </w:tabs>
            <w:rPr>
              <w:rFonts w:asciiTheme="minorHAnsi" w:hAnsiTheme="minorHAnsi"/>
              <w:noProof/>
              <w:lang w:eastAsia="zh-CN"/>
            </w:rPr>
          </w:pPr>
          <w:hyperlink w:anchor="_Toc190244929" w:history="1">
            <w:r w:rsidR="00E272DF" w:rsidRPr="0092040E">
              <w:rPr>
                <w:rStyle w:val="Hyperlink"/>
                <w:noProof/>
              </w:rPr>
              <w:t>7.2.</w:t>
            </w:r>
            <w:r w:rsidR="00E272DF">
              <w:rPr>
                <w:rFonts w:asciiTheme="minorHAnsi" w:hAnsiTheme="minorHAnsi"/>
                <w:noProof/>
                <w:lang w:eastAsia="zh-CN"/>
              </w:rPr>
              <w:tab/>
            </w:r>
            <w:r w:rsidR="00E272DF" w:rsidRPr="0092040E">
              <w:rPr>
                <w:rStyle w:val="Hyperlink"/>
                <w:noProof/>
              </w:rPr>
              <w:t>Orientation timetable</w:t>
            </w:r>
            <w:r w:rsidR="00E272DF">
              <w:rPr>
                <w:noProof/>
                <w:webHidden/>
              </w:rPr>
              <w:tab/>
            </w:r>
            <w:r w:rsidR="00E272DF">
              <w:rPr>
                <w:noProof/>
                <w:webHidden/>
              </w:rPr>
              <w:fldChar w:fldCharType="begin"/>
            </w:r>
            <w:r w:rsidR="00E272DF">
              <w:rPr>
                <w:noProof/>
                <w:webHidden/>
              </w:rPr>
              <w:instrText xml:space="preserve"> PAGEREF _Toc190244929 \h </w:instrText>
            </w:r>
            <w:r w:rsidR="00E272DF">
              <w:rPr>
                <w:noProof/>
                <w:webHidden/>
              </w:rPr>
            </w:r>
            <w:r w:rsidR="00E272DF">
              <w:rPr>
                <w:noProof/>
                <w:webHidden/>
              </w:rPr>
              <w:fldChar w:fldCharType="separate"/>
            </w:r>
            <w:r w:rsidR="00E272DF">
              <w:rPr>
                <w:noProof/>
                <w:webHidden/>
              </w:rPr>
              <w:t>9</w:t>
            </w:r>
            <w:r w:rsidR="00E272DF">
              <w:rPr>
                <w:noProof/>
                <w:webHidden/>
              </w:rPr>
              <w:fldChar w:fldCharType="end"/>
            </w:r>
          </w:hyperlink>
        </w:p>
        <w:p w14:paraId="5234CB6F" w14:textId="331DF745" w:rsidR="00E272DF" w:rsidRDefault="0087164D">
          <w:pPr>
            <w:pStyle w:val="TOC2"/>
            <w:tabs>
              <w:tab w:val="left" w:pos="880"/>
              <w:tab w:val="right" w:leader="dot" w:pos="9016"/>
            </w:tabs>
            <w:rPr>
              <w:rFonts w:asciiTheme="minorHAnsi" w:hAnsiTheme="minorHAnsi"/>
              <w:noProof/>
              <w:lang w:eastAsia="zh-CN"/>
            </w:rPr>
          </w:pPr>
          <w:hyperlink w:anchor="_Toc190244930" w:history="1">
            <w:r w:rsidR="00E272DF" w:rsidRPr="0092040E">
              <w:rPr>
                <w:rStyle w:val="Hyperlink"/>
                <w:noProof/>
              </w:rPr>
              <w:t>7.3.</w:t>
            </w:r>
            <w:r w:rsidR="00E272DF">
              <w:rPr>
                <w:rFonts w:asciiTheme="minorHAnsi" w:hAnsiTheme="minorHAnsi"/>
                <w:noProof/>
                <w:lang w:eastAsia="zh-CN"/>
              </w:rPr>
              <w:tab/>
            </w:r>
            <w:r w:rsidR="00E272DF" w:rsidRPr="0092040E">
              <w:rPr>
                <w:rStyle w:val="Hyperlink"/>
                <w:noProof/>
              </w:rPr>
              <w:t>Orientation handouts</w:t>
            </w:r>
            <w:r w:rsidR="00E272DF">
              <w:rPr>
                <w:noProof/>
                <w:webHidden/>
              </w:rPr>
              <w:tab/>
            </w:r>
            <w:r w:rsidR="00E272DF">
              <w:rPr>
                <w:noProof/>
                <w:webHidden/>
              </w:rPr>
              <w:fldChar w:fldCharType="begin"/>
            </w:r>
            <w:r w:rsidR="00E272DF">
              <w:rPr>
                <w:noProof/>
                <w:webHidden/>
              </w:rPr>
              <w:instrText xml:space="preserve"> PAGEREF _Toc190244930 \h </w:instrText>
            </w:r>
            <w:r w:rsidR="00E272DF">
              <w:rPr>
                <w:noProof/>
                <w:webHidden/>
              </w:rPr>
            </w:r>
            <w:r w:rsidR="00E272DF">
              <w:rPr>
                <w:noProof/>
                <w:webHidden/>
              </w:rPr>
              <w:fldChar w:fldCharType="separate"/>
            </w:r>
            <w:r w:rsidR="00E272DF">
              <w:rPr>
                <w:noProof/>
                <w:webHidden/>
              </w:rPr>
              <w:t>11</w:t>
            </w:r>
            <w:r w:rsidR="00E272DF">
              <w:rPr>
                <w:noProof/>
                <w:webHidden/>
              </w:rPr>
              <w:fldChar w:fldCharType="end"/>
            </w:r>
          </w:hyperlink>
        </w:p>
        <w:p w14:paraId="4E6D3C36" w14:textId="163F0D96" w:rsidR="00E272DF" w:rsidRDefault="0087164D">
          <w:pPr>
            <w:pStyle w:val="TOC2"/>
            <w:tabs>
              <w:tab w:val="left" w:pos="880"/>
              <w:tab w:val="right" w:leader="dot" w:pos="9016"/>
            </w:tabs>
            <w:rPr>
              <w:rFonts w:asciiTheme="minorHAnsi" w:hAnsiTheme="minorHAnsi"/>
              <w:noProof/>
              <w:lang w:eastAsia="zh-CN"/>
            </w:rPr>
          </w:pPr>
          <w:hyperlink w:anchor="_Toc190244931" w:history="1">
            <w:r w:rsidR="00E272DF" w:rsidRPr="0092040E">
              <w:rPr>
                <w:rStyle w:val="Hyperlink"/>
                <w:noProof/>
              </w:rPr>
              <w:t>7.4.</w:t>
            </w:r>
            <w:r w:rsidR="00E272DF">
              <w:rPr>
                <w:rFonts w:asciiTheme="minorHAnsi" w:hAnsiTheme="minorHAnsi"/>
                <w:noProof/>
                <w:lang w:eastAsia="zh-CN"/>
              </w:rPr>
              <w:tab/>
            </w:r>
            <w:r w:rsidR="00E272DF" w:rsidRPr="0092040E">
              <w:rPr>
                <w:rStyle w:val="Hyperlink"/>
                <w:noProof/>
              </w:rPr>
              <w:t>Site map</w:t>
            </w:r>
            <w:r w:rsidR="00E272DF">
              <w:rPr>
                <w:noProof/>
                <w:webHidden/>
              </w:rPr>
              <w:tab/>
            </w:r>
            <w:r w:rsidR="00E272DF">
              <w:rPr>
                <w:noProof/>
                <w:webHidden/>
              </w:rPr>
              <w:fldChar w:fldCharType="begin"/>
            </w:r>
            <w:r w:rsidR="00E272DF">
              <w:rPr>
                <w:noProof/>
                <w:webHidden/>
              </w:rPr>
              <w:instrText xml:space="preserve"> PAGEREF _Toc190244931 \h </w:instrText>
            </w:r>
            <w:r w:rsidR="00E272DF">
              <w:rPr>
                <w:noProof/>
                <w:webHidden/>
              </w:rPr>
            </w:r>
            <w:r w:rsidR="00E272DF">
              <w:rPr>
                <w:noProof/>
                <w:webHidden/>
              </w:rPr>
              <w:fldChar w:fldCharType="separate"/>
            </w:r>
            <w:r w:rsidR="00E272DF">
              <w:rPr>
                <w:noProof/>
                <w:webHidden/>
              </w:rPr>
              <w:t>11</w:t>
            </w:r>
            <w:r w:rsidR="00E272DF">
              <w:rPr>
                <w:noProof/>
                <w:webHidden/>
              </w:rPr>
              <w:fldChar w:fldCharType="end"/>
            </w:r>
          </w:hyperlink>
        </w:p>
        <w:p w14:paraId="4FABCA1E" w14:textId="20B7669A" w:rsidR="00E272DF" w:rsidRDefault="0087164D">
          <w:pPr>
            <w:pStyle w:val="TOC2"/>
            <w:tabs>
              <w:tab w:val="left" w:pos="880"/>
              <w:tab w:val="right" w:leader="dot" w:pos="9016"/>
            </w:tabs>
            <w:rPr>
              <w:rFonts w:asciiTheme="minorHAnsi" w:hAnsiTheme="minorHAnsi"/>
              <w:noProof/>
              <w:lang w:eastAsia="zh-CN"/>
            </w:rPr>
          </w:pPr>
          <w:hyperlink w:anchor="_Toc190244932" w:history="1">
            <w:r w:rsidR="00E272DF" w:rsidRPr="0092040E">
              <w:rPr>
                <w:rStyle w:val="Hyperlink"/>
                <w:noProof/>
              </w:rPr>
              <w:t>7.5.</w:t>
            </w:r>
            <w:r w:rsidR="00E272DF">
              <w:rPr>
                <w:rFonts w:asciiTheme="minorHAnsi" w:hAnsiTheme="minorHAnsi"/>
                <w:noProof/>
                <w:lang w:eastAsia="zh-CN"/>
              </w:rPr>
              <w:tab/>
            </w:r>
            <w:r w:rsidR="00E272DF" w:rsidRPr="0092040E">
              <w:rPr>
                <w:rStyle w:val="Hyperlink"/>
                <w:noProof/>
              </w:rPr>
              <w:t>Assembly</w:t>
            </w:r>
            <w:r w:rsidR="00E272DF">
              <w:rPr>
                <w:noProof/>
                <w:webHidden/>
              </w:rPr>
              <w:tab/>
            </w:r>
            <w:r w:rsidR="00E272DF">
              <w:rPr>
                <w:noProof/>
                <w:webHidden/>
              </w:rPr>
              <w:fldChar w:fldCharType="begin"/>
            </w:r>
            <w:r w:rsidR="00E272DF">
              <w:rPr>
                <w:noProof/>
                <w:webHidden/>
              </w:rPr>
              <w:instrText xml:space="preserve"> PAGEREF _Toc190244932 \h </w:instrText>
            </w:r>
            <w:r w:rsidR="00E272DF">
              <w:rPr>
                <w:noProof/>
                <w:webHidden/>
              </w:rPr>
            </w:r>
            <w:r w:rsidR="00E272DF">
              <w:rPr>
                <w:noProof/>
                <w:webHidden/>
              </w:rPr>
              <w:fldChar w:fldCharType="separate"/>
            </w:r>
            <w:r w:rsidR="00E272DF">
              <w:rPr>
                <w:noProof/>
                <w:webHidden/>
              </w:rPr>
              <w:t>11</w:t>
            </w:r>
            <w:r w:rsidR="00E272DF">
              <w:rPr>
                <w:noProof/>
                <w:webHidden/>
              </w:rPr>
              <w:fldChar w:fldCharType="end"/>
            </w:r>
          </w:hyperlink>
        </w:p>
        <w:p w14:paraId="0C75CD53" w14:textId="436E3D3E" w:rsidR="00E272DF" w:rsidRDefault="0087164D">
          <w:pPr>
            <w:pStyle w:val="TOC1"/>
            <w:tabs>
              <w:tab w:val="left" w:pos="440"/>
              <w:tab w:val="right" w:leader="dot" w:pos="9016"/>
            </w:tabs>
            <w:rPr>
              <w:rFonts w:asciiTheme="minorHAnsi" w:hAnsiTheme="minorHAnsi"/>
              <w:noProof/>
              <w:lang w:eastAsia="zh-CN"/>
            </w:rPr>
          </w:pPr>
          <w:hyperlink w:anchor="_Toc190244933" w:history="1">
            <w:r w:rsidR="00E272DF" w:rsidRPr="0092040E">
              <w:rPr>
                <w:rStyle w:val="Hyperlink"/>
                <w:rFonts w:cs="Arial"/>
                <w:bCs/>
                <w:noProof/>
              </w:rPr>
              <w:t>8.</w:t>
            </w:r>
            <w:r w:rsidR="00E272DF">
              <w:rPr>
                <w:rFonts w:asciiTheme="minorHAnsi" w:hAnsiTheme="minorHAnsi"/>
                <w:noProof/>
                <w:lang w:eastAsia="zh-CN"/>
              </w:rPr>
              <w:tab/>
            </w:r>
            <w:r w:rsidR="00E272DF" w:rsidRPr="0092040E">
              <w:rPr>
                <w:rStyle w:val="Hyperlink"/>
                <w:rFonts w:cs="Arial"/>
                <w:noProof/>
              </w:rPr>
              <w:t>What to do when</w:t>
            </w:r>
            <w:r w:rsidR="00E272DF">
              <w:rPr>
                <w:noProof/>
                <w:webHidden/>
              </w:rPr>
              <w:tab/>
            </w:r>
            <w:r w:rsidR="00E272DF">
              <w:rPr>
                <w:noProof/>
                <w:webHidden/>
              </w:rPr>
              <w:fldChar w:fldCharType="begin"/>
            </w:r>
            <w:r w:rsidR="00E272DF">
              <w:rPr>
                <w:noProof/>
                <w:webHidden/>
              </w:rPr>
              <w:instrText xml:space="preserve"> PAGEREF _Toc190244933 \h </w:instrText>
            </w:r>
            <w:r w:rsidR="00E272DF">
              <w:rPr>
                <w:noProof/>
                <w:webHidden/>
              </w:rPr>
            </w:r>
            <w:r w:rsidR="00E272DF">
              <w:rPr>
                <w:noProof/>
                <w:webHidden/>
              </w:rPr>
              <w:fldChar w:fldCharType="separate"/>
            </w:r>
            <w:r w:rsidR="00E272DF">
              <w:rPr>
                <w:noProof/>
                <w:webHidden/>
              </w:rPr>
              <w:t>12</w:t>
            </w:r>
            <w:r w:rsidR="00E272DF">
              <w:rPr>
                <w:noProof/>
                <w:webHidden/>
              </w:rPr>
              <w:fldChar w:fldCharType="end"/>
            </w:r>
          </w:hyperlink>
        </w:p>
        <w:p w14:paraId="1E529643" w14:textId="102B824E" w:rsidR="00E272DF" w:rsidRDefault="0087164D">
          <w:pPr>
            <w:pStyle w:val="TOC2"/>
            <w:tabs>
              <w:tab w:val="left" w:pos="880"/>
              <w:tab w:val="right" w:leader="dot" w:pos="9016"/>
            </w:tabs>
            <w:rPr>
              <w:rFonts w:asciiTheme="minorHAnsi" w:hAnsiTheme="minorHAnsi"/>
              <w:noProof/>
              <w:lang w:eastAsia="zh-CN"/>
            </w:rPr>
          </w:pPr>
          <w:hyperlink w:anchor="_Toc190244934" w:history="1">
            <w:r w:rsidR="00E272DF" w:rsidRPr="0092040E">
              <w:rPr>
                <w:rStyle w:val="Hyperlink"/>
                <w:noProof/>
              </w:rPr>
              <w:t>8.1.</w:t>
            </w:r>
            <w:r w:rsidR="00E272DF">
              <w:rPr>
                <w:rFonts w:asciiTheme="minorHAnsi" w:hAnsiTheme="minorHAnsi"/>
                <w:noProof/>
                <w:lang w:eastAsia="zh-CN"/>
              </w:rPr>
              <w:tab/>
            </w:r>
            <w:r w:rsidR="00E272DF" w:rsidRPr="0092040E">
              <w:rPr>
                <w:rStyle w:val="Hyperlink"/>
                <w:noProof/>
              </w:rPr>
              <w:t>Late for school or class</w:t>
            </w:r>
            <w:r w:rsidR="00E272DF">
              <w:rPr>
                <w:noProof/>
                <w:webHidden/>
              </w:rPr>
              <w:tab/>
            </w:r>
            <w:r w:rsidR="00E272DF">
              <w:rPr>
                <w:noProof/>
                <w:webHidden/>
              </w:rPr>
              <w:fldChar w:fldCharType="begin"/>
            </w:r>
            <w:r w:rsidR="00E272DF">
              <w:rPr>
                <w:noProof/>
                <w:webHidden/>
              </w:rPr>
              <w:instrText xml:space="preserve"> PAGEREF _Toc190244934 \h </w:instrText>
            </w:r>
            <w:r w:rsidR="00E272DF">
              <w:rPr>
                <w:noProof/>
                <w:webHidden/>
              </w:rPr>
            </w:r>
            <w:r w:rsidR="00E272DF">
              <w:rPr>
                <w:noProof/>
                <w:webHidden/>
              </w:rPr>
              <w:fldChar w:fldCharType="separate"/>
            </w:r>
            <w:r w:rsidR="00E272DF">
              <w:rPr>
                <w:noProof/>
                <w:webHidden/>
              </w:rPr>
              <w:t>12</w:t>
            </w:r>
            <w:r w:rsidR="00E272DF">
              <w:rPr>
                <w:noProof/>
                <w:webHidden/>
              </w:rPr>
              <w:fldChar w:fldCharType="end"/>
            </w:r>
          </w:hyperlink>
        </w:p>
        <w:p w14:paraId="615B4927" w14:textId="66C30E4C" w:rsidR="00E272DF" w:rsidRDefault="0087164D">
          <w:pPr>
            <w:pStyle w:val="TOC2"/>
            <w:tabs>
              <w:tab w:val="left" w:pos="880"/>
              <w:tab w:val="right" w:leader="dot" w:pos="9016"/>
            </w:tabs>
            <w:rPr>
              <w:rFonts w:asciiTheme="minorHAnsi" w:hAnsiTheme="minorHAnsi"/>
              <w:noProof/>
              <w:lang w:eastAsia="zh-CN"/>
            </w:rPr>
          </w:pPr>
          <w:hyperlink w:anchor="_Toc190244935" w:history="1">
            <w:r w:rsidR="00E272DF" w:rsidRPr="0092040E">
              <w:rPr>
                <w:rStyle w:val="Hyperlink"/>
                <w:noProof/>
              </w:rPr>
              <w:t>8.2.</w:t>
            </w:r>
            <w:r w:rsidR="00E272DF">
              <w:rPr>
                <w:rFonts w:asciiTheme="minorHAnsi" w:hAnsiTheme="minorHAnsi"/>
                <w:noProof/>
                <w:lang w:eastAsia="zh-CN"/>
              </w:rPr>
              <w:tab/>
            </w:r>
            <w:r w:rsidR="00E272DF" w:rsidRPr="0092040E">
              <w:rPr>
                <w:rStyle w:val="Hyperlink"/>
                <w:noProof/>
              </w:rPr>
              <w:t>Leaving school during the day</w:t>
            </w:r>
            <w:r w:rsidR="00E272DF">
              <w:rPr>
                <w:noProof/>
                <w:webHidden/>
              </w:rPr>
              <w:tab/>
            </w:r>
            <w:r w:rsidR="00E272DF">
              <w:rPr>
                <w:noProof/>
                <w:webHidden/>
              </w:rPr>
              <w:fldChar w:fldCharType="begin"/>
            </w:r>
            <w:r w:rsidR="00E272DF">
              <w:rPr>
                <w:noProof/>
                <w:webHidden/>
              </w:rPr>
              <w:instrText xml:space="preserve"> PAGEREF _Toc190244935 \h </w:instrText>
            </w:r>
            <w:r w:rsidR="00E272DF">
              <w:rPr>
                <w:noProof/>
                <w:webHidden/>
              </w:rPr>
            </w:r>
            <w:r w:rsidR="00E272DF">
              <w:rPr>
                <w:noProof/>
                <w:webHidden/>
              </w:rPr>
              <w:fldChar w:fldCharType="separate"/>
            </w:r>
            <w:r w:rsidR="00E272DF">
              <w:rPr>
                <w:noProof/>
                <w:webHidden/>
              </w:rPr>
              <w:t>12</w:t>
            </w:r>
            <w:r w:rsidR="00E272DF">
              <w:rPr>
                <w:noProof/>
                <w:webHidden/>
              </w:rPr>
              <w:fldChar w:fldCharType="end"/>
            </w:r>
          </w:hyperlink>
        </w:p>
        <w:p w14:paraId="06123B95" w14:textId="13D612CE" w:rsidR="00E272DF" w:rsidRDefault="0087164D">
          <w:pPr>
            <w:pStyle w:val="TOC2"/>
            <w:tabs>
              <w:tab w:val="left" w:pos="880"/>
              <w:tab w:val="right" w:leader="dot" w:pos="9016"/>
            </w:tabs>
            <w:rPr>
              <w:rFonts w:asciiTheme="minorHAnsi" w:hAnsiTheme="minorHAnsi"/>
              <w:noProof/>
              <w:lang w:eastAsia="zh-CN"/>
            </w:rPr>
          </w:pPr>
          <w:hyperlink w:anchor="_Toc190244936" w:history="1">
            <w:r w:rsidR="00E272DF" w:rsidRPr="0092040E">
              <w:rPr>
                <w:rStyle w:val="Hyperlink"/>
                <w:noProof/>
              </w:rPr>
              <w:t>8.3.</w:t>
            </w:r>
            <w:r w:rsidR="00E272DF">
              <w:rPr>
                <w:rFonts w:asciiTheme="minorHAnsi" w:hAnsiTheme="minorHAnsi"/>
                <w:noProof/>
                <w:lang w:eastAsia="zh-CN"/>
              </w:rPr>
              <w:tab/>
            </w:r>
            <w:r w:rsidR="00E272DF" w:rsidRPr="0092040E">
              <w:rPr>
                <w:rStyle w:val="Hyperlink"/>
                <w:noProof/>
              </w:rPr>
              <w:t>Feeling sick or unwell</w:t>
            </w:r>
            <w:r w:rsidR="00E272DF">
              <w:rPr>
                <w:noProof/>
                <w:webHidden/>
              </w:rPr>
              <w:tab/>
            </w:r>
            <w:r w:rsidR="00E272DF">
              <w:rPr>
                <w:noProof/>
                <w:webHidden/>
              </w:rPr>
              <w:fldChar w:fldCharType="begin"/>
            </w:r>
            <w:r w:rsidR="00E272DF">
              <w:rPr>
                <w:noProof/>
                <w:webHidden/>
              </w:rPr>
              <w:instrText xml:space="preserve"> PAGEREF _Toc190244936 \h </w:instrText>
            </w:r>
            <w:r w:rsidR="00E272DF">
              <w:rPr>
                <w:noProof/>
                <w:webHidden/>
              </w:rPr>
            </w:r>
            <w:r w:rsidR="00E272DF">
              <w:rPr>
                <w:noProof/>
                <w:webHidden/>
              </w:rPr>
              <w:fldChar w:fldCharType="separate"/>
            </w:r>
            <w:r w:rsidR="00E272DF">
              <w:rPr>
                <w:noProof/>
                <w:webHidden/>
              </w:rPr>
              <w:t>12</w:t>
            </w:r>
            <w:r w:rsidR="00E272DF">
              <w:rPr>
                <w:noProof/>
                <w:webHidden/>
              </w:rPr>
              <w:fldChar w:fldCharType="end"/>
            </w:r>
          </w:hyperlink>
        </w:p>
        <w:p w14:paraId="04847183" w14:textId="47A46374" w:rsidR="00E272DF" w:rsidRDefault="0087164D">
          <w:pPr>
            <w:pStyle w:val="TOC2"/>
            <w:tabs>
              <w:tab w:val="left" w:pos="880"/>
              <w:tab w:val="right" w:leader="dot" w:pos="9016"/>
            </w:tabs>
            <w:rPr>
              <w:rFonts w:asciiTheme="minorHAnsi" w:hAnsiTheme="minorHAnsi"/>
              <w:noProof/>
              <w:lang w:eastAsia="zh-CN"/>
            </w:rPr>
          </w:pPr>
          <w:hyperlink w:anchor="_Toc190244937" w:history="1">
            <w:r w:rsidR="00E272DF" w:rsidRPr="0092040E">
              <w:rPr>
                <w:rStyle w:val="Hyperlink"/>
                <w:noProof/>
              </w:rPr>
              <w:t>8.4.</w:t>
            </w:r>
            <w:r w:rsidR="00E272DF">
              <w:rPr>
                <w:rFonts w:asciiTheme="minorHAnsi" w:hAnsiTheme="minorHAnsi"/>
                <w:noProof/>
                <w:lang w:eastAsia="zh-CN"/>
              </w:rPr>
              <w:tab/>
            </w:r>
            <w:r w:rsidR="00E272DF" w:rsidRPr="0092040E">
              <w:rPr>
                <w:rStyle w:val="Hyperlink"/>
                <w:noProof/>
              </w:rPr>
              <w:t>Changing address or contact details</w:t>
            </w:r>
            <w:r w:rsidR="00E272DF">
              <w:rPr>
                <w:noProof/>
                <w:webHidden/>
              </w:rPr>
              <w:tab/>
            </w:r>
            <w:r w:rsidR="00E272DF">
              <w:rPr>
                <w:noProof/>
                <w:webHidden/>
              </w:rPr>
              <w:fldChar w:fldCharType="begin"/>
            </w:r>
            <w:r w:rsidR="00E272DF">
              <w:rPr>
                <w:noProof/>
                <w:webHidden/>
              </w:rPr>
              <w:instrText xml:space="preserve"> PAGEREF _Toc190244937 \h </w:instrText>
            </w:r>
            <w:r w:rsidR="00E272DF">
              <w:rPr>
                <w:noProof/>
                <w:webHidden/>
              </w:rPr>
            </w:r>
            <w:r w:rsidR="00E272DF">
              <w:rPr>
                <w:noProof/>
                <w:webHidden/>
              </w:rPr>
              <w:fldChar w:fldCharType="separate"/>
            </w:r>
            <w:r w:rsidR="00E272DF">
              <w:rPr>
                <w:noProof/>
                <w:webHidden/>
              </w:rPr>
              <w:t>12</w:t>
            </w:r>
            <w:r w:rsidR="00E272DF">
              <w:rPr>
                <w:noProof/>
                <w:webHidden/>
              </w:rPr>
              <w:fldChar w:fldCharType="end"/>
            </w:r>
          </w:hyperlink>
        </w:p>
        <w:p w14:paraId="680372C6" w14:textId="7961B20E" w:rsidR="00E272DF" w:rsidRDefault="0087164D">
          <w:pPr>
            <w:pStyle w:val="TOC2"/>
            <w:tabs>
              <w:tab w:val="left" w:pos="880"/>
              <w:tab w:val="right" w:leader="dot" w:pos="9016"/>
            </w:tabs>
            <w:rPr>
              <w:rFonts w:asciiTheme="minorHAnsi" w:hAnsiTheme="minorHAnsi"/>
              <w:noProof/>
              <w:lang w:eastAsia="zh-CN"/>
            </w:rPr>
          </w:pPr>
          <w:hyperlink w:anchor="_Toc190244938" w:history="1">
            <w:r w:rsidR="00E272DF" w:rsidRPr="0092040E">
              <w:rPr>
                <w:rStyle w:val="Hyperlink"/>
                <w:noProof/>
              </w:rPr>
              <w:t>8.5.</w:t>
            </w:r>
            <w:r w:rsidR="00E272DF">
              <w:rPr>
                <w:rFonts w:asciiTheme="minorHAnsi" w:hAnsiTheme="minorHAnsi"/>
                <w:noProof/>
                <w:lang w:eastAsia="zh-CN"/>
              </w:rPr>
              <w:tab/>
            </w:r>
            <w:r w:rsidR="00E272DF" w:rsidRPr="0092040E">
              <w:rPr>
                <w:rStyle w:val="Hyperlink"/>
                <w:noProof/>
              </w:rPr>
              <w:t>Lost property</w:t>
            </w:r>
            <w:r w:rsidR="00E272DF">
              <w:rPr>
                <w:noProof/>
                <w:webHidden/>
              </w:rPr>
              <w:tab/>
            </w:r>
            <w:r w:rsidR="00E272DF">
              <w:rPr>
                <w:noProof/>
                <w:webHidden/>
              </w:rPr>
              <w:fldChar w:fldCharType="begin"/>
            </w:r>
            <w:r w:rsidR="00E272DF">
              <w:rPr>
                <w:noProof/>
                <w:webHidden/>
              </w:rPr>
              <w:instrText xml:space="preserve"> PAGEREF _Toc190244938 \h </w:instrText>
            </w:r>
            <w:r w:rsidR="00E272DF">
              <w:rPr>
                <w:noProof/>
                <w:webHidden/>
              </w:rPr>
            </w:r>
            <w:r w:rsidR="00E272DF">
              <w:rPr>
                <w:noProof/>
                <w:webHidden/>
              </w:rPr>
              <w:fldChar w:fldCharType="separate"/>
            </w:r>
            <w:r w:rsidR="00E272DF">
              <w:rPr>
                <w:noProof/>
                <w:webHidden/>
              </w:rPr>
              <w:t>12</w:t>
            </w:r>
            <w:r w:rsidR="00E272DF">
              <w:rPr>
                <w:noProof/>
                <w:webHidden/>
              </w:rPr>
              <w:fldChar w:fldCharType="end"/>
            </w:r>
          </w:hyperlink>
        </w:p>
        <w:p w14:paraId="6756FB02" w14:textId="5700BBE3" w:rsidR="00E272DF" w:rsidRDefault="0087164D">
          <w:pPr>
            <w:pStyle w:val="TOC2"/>
            <w:tabs>
              <w:tab w:val="left" w:pos="880"/>
              <w:tab w:val="right" w:leader="dot" w:pos="9016"/>
            </w:tabs>
            <w:rPr>
              <w:rFonts w:asciiTheme="minorHAnsi" w:hAnsiTheme="minorHAnsi"/>
              <w:noProof/>
              <w:lang w:eastAsia="zh-CN"/>
            </w:rPr>
          </w:pPr>
          <w:hyperlink w:anchor="_Toc190244939" w:history="1">
            <w:r w:rsidR="00E272DF" w:rsidRPr="0092040E">
              <w:rPr>
                <w:rStyle w:val="Hyperlink"/>
                <w:noProof/>
              </w:rPr>
              <w:t>8.6.</w:t>
            </w:r>
            <w:r w:rsidR="00E272DF">
              <w:rPr>
                <w:rFonts w:asciiTheme="minorHAnsi" w:hAnsiTheme="minorHAnsi"/>
                <w:noProof/>
                <w:lang w:eastAsia="zh-CN"/>
              </w:rPr>
              <w:tab/>
            </w:r>
            <w:r w:rsidR="00E272DF" w:rsidRPr="0092040E">
              <w:rPr>
                <w:rStyle w:val="Hyperlink"/>
                <w:noProof/>
              </w:rPr>
              <w:t>Toilet access during class time</w:t>
            </w:r>
            <w:r w:rsidR="00E272DF">
              <w:rPr>
                <w:noProof/>
                <w:webHidden/>
              </w:rPr>
              <w:tab/>
            </w:r>
            <w:r w:rsidR="00E272DF">
              <w:rPr>
                <w:noProof/>
                <w:webHidden/>
              </w:rPr>
              <w:fldChar w:fldCharType="begin"/>
            </w:r>
            <w:r w:rsidR="00E272DF">
              <w:rPr>
                <w:noProof/>
                <w:webHidden/>
              </w:rPr>
              <w:instrText xml:space="preserve"> PAGEREF _Toc190244939 \h </w:instrText>
            </w:r>
            <w:r w:rsidR="00E272DF">
              <w:rPr>
                <w:noProof/>
                <w:webHidden/>
              </w:rPr>
            </w:r>
            <w:r w:rsidR="00E272DF">
              <w:rPr>
                <w:noProof/>
                <w:webHidden/>
              </w:rPr>
              <w:fldChar w:fldCharType="separate"/>
            </w:r>
            <w:r w:rsidR="00E272DF">
              <w:rPr>
                <w:noProof/>
                <w:webHidden/>
              </w:rPr>
              <w:t>12</w:t>
            </w:r>
            <w:r w:rsidR="00E272DF">
              <w:rPr>
                <w:noProof/>
                <w:webHidden/>
              </w:rPr>
              <w:fldChar w:fldCharType="end"/>
            </w:r>
          </w:hyperlink>
        </w:p>
        <w:p w14:paraId="0EE856D8" w14:textId="0246EFE8" w:rsidR="00E272DF" w:rsidRDefault="0087164D">
          <w:pPr>
            <w:pStyle w:val="TOC1"/>
            <w:tabs>
              <w:tab w:val="left" w:pos="440"/>
              <w:tab w:val="right" w:leader="dot" w:pos="9016"/>
            </w:tabs>
            <w:rPr>
              <w:rFonts w:asciiTheme="minorHAnsi" w:hAnsiTheme="minorHAnsi"/>
              <w:noProof/>
              <w:lang w:eastAsia="zh-CN"/>
            </w:rPr>
          </w:pPr>
          <w:hyperlink w:anchor="_Toc190244940" w:history="1">
            <w:r w:rsidR="00E272DF" w:rsidRPr="0092040E">
              <w:rPr>
                <w:rStyle w:val="Hyperlink"/>
                <w:rFonts w:cs="Arial"/>
                <w:bCs/>
                <w:noProof/>
              </w:rPr>
              <w:t>9.</w:t>
            </w:r>
            <w:r w:rsidR="00E272DF">
              <w:rPr>
                <w:rFonts w:asciiTheme="minorHAnsi" w:hAnsiTheme="minorHAnsi"/>
                <w:noProof/>
                <w:lang w:eastAsia="zh-CN"/>
              </w:rPr>
              <w:tab/>
            </w:r>
            <w:r w:rsidR="00E272DF" w:rsidRPr="0092040E">
              <w:rPr>
                <w:rStyle w:val="Hyperlink"/>
                <w:rFonts w:cs="Arial"/>
                <w:noProof/>
              </w:rPr>
              <w:t>Accommodation and welfare</w:t>
            </w:r>
            <w:r w:rsidR="00E272DF">
              <w:rPr>
                <w:noProof/>
                <w:webHidden/>
              </w:rPr>
              <w:tab/>
            </w:r>
            <w:r w:rsidR="00E272DF">
              <w:rPr>
                <w:noProof/>
                <w:webHidden/>
              </w:rPr>
              <w:fldChar w:fldCharType="begin"/>
            </w:r>
            <w:r w:rsidR="00E272DF">
              <w:rPr>
                <w:noProof/>
                <w:webHidden/>
              </w:rPr>
              <w:instrText xml:space="preserve"> PAGEREF _Toc190244940 \h </w:instrText>
            </w:r>
            <w:r w:rsidR="00E272DF">
              <w:rPr>
                <w:noProof/>
                <w:webHidden/>
              </w:rPr>
            </w:r>
            <w:r w:rsidR="00E272DF">
              <w:rPr>
                <w:noProof/>
                <w:webHidden/>
              </w:rPr>
              <w:fldChar w:fldCharType="separate"/>
            </w:r>
            <w:r w:rsidR="00E272DF">
              <w:rPr>
                <w:noProof/>
                <w:webHidden/>
              </w:rPr>
              <w:t>12</w:t>
            </w:r>
            <w:r w:rsidR="00E272DF">
              <w:rPr>
                <w:noProof/>
                <w:webHidden/>
              </w:rPr>
              <w:fldChar w:fldCharType="end"/>
            </w:r>
          </w:hyperlink>
        </w:p>
        <w:p w14:paraId="02584B27" w14:textId="05AB8E2B" w:rsidR="00E272DF" w:rsidRDefault="0087164D">
          <w:pPr>
            <w:pStyle w:val="TOC2"/>
            <w:tabs>
              <w:tab w:val="left" w:pos="880"/>
              <w:tab w:val="right" w:leader="dot" w:pos="9016"/>
            </w:tabs>
            <w:rPr>
              <w:rFonts w:asciiTheme="minorHAnsi" w:hAnsiTheme="minorHAnsi"/>
              <w:noProof/>
              <w:lang w:eastAsia="zh-CN"/>
            </w:rPr>
          </w:pPr>
          <w:hyperlink w:anchor="_Toc190244941" w:history="1">
            <w:r w:rsidR="00E272DF" w:rsidRPr="0092040E">
              <w:rPr>
                <w:rStyle w:val="Hyperlink"/>
                <w:noProof/>
              </w:rPr>
              <w:t>9.1.</w:t>
            </w:r>
            <w:r w:rsidR="00E272DF">
              <w:rPr>
                <w:rFonts w:asciiTheme="minorHAnsi" w:hAnsiTheme="minorHAnsi"/>
                <w:noProof/>
                <w:lang w:eastAsia="zh-CN"/>
              </w:rPr>
              <w:tab/>
            </w:r>
            <w:r w:rsidR="00E272DF" w:rsidRPr="0092040E">
              <w:rPr>
                <w:rStyle w:val="Hyperlink"/>
                <w:noProof/>
              </w:rPr>
              <w:t>Care arrangements</w:t>
            </w:r>
            <w:r w:rsidR="00E272DF">
              <w:rPr>
                <w:noProof/>
                <w:webHidden/>
              </w:rPr>
              <w:tab/>
            </w:r>
            <w:r w:rsidR="00E272DF">
              <w:rPr>
                <w:noProof/>
                <w:webHidden/>
              </w:rPr>
              <w:fldChar w:fldCharType="begin"/>
            </w:r>
            <w:r w:rsidR="00E272DF">
              <w:rPr>
                <w:noProof/>
                <w:webHidden/>
              </w:rPr>
              <w:instrText xml:space="preserve"> PAGEREF _Toc190244941 \h </w:instrText>
            </w:r>
            <w:r w:rsidR="00E272DF">
              <w:rPr>
                <w:noProof/>
                <w:webHidden/>
              </w:rPr>
            </w:r>
            <w:r w:rsidR="00E272DF">
              <w:rPr>
                <w:noProof/>
                <w:webHidden/>
              </w:rPr>
              <w:fldChar w:fldCharType="separate"/>
            </w:r>
            <w:r w:rsidR="00E272DF">
              <w:rPr>
                <w:noProof/>
                <w:webHidden/>
              </w:rPr>
              <w:t>12</w:t>
            </w:r>
            <w:r w:rsidR="00E272DF">
              <w:rPr>
                <w:noProof/>
                <w:webHidden/>
              </w:rPr>
              <w:fldChar w:fldCharType="end"/>
            </w:r>
          </w:hyperlink>
        </w:p>
        <w:p w14:paraId="1047D0DE" w14:textId="327D1548" w:rsidR="00E272DF" w:rsidRDefault="0087164D">
          <w:pPr>
            <w:pStyle w:val="TOC1"/>
            <w:tabs>
              <w:tab w:val="left" w:pos="660"/>
              <w:tab w:val="right" w:leader="dot" w:pos="9016"/>
            </w:tabs>
            <w:rPr>
              <w:rFonts w:asciiTheme="minorHAnsi" w:hAnsiTheme="minorHAnsi"/>
              <w:noProof/>
              <w:lang w:eastAsia="zh-CN"/>
            </w:rPr>
          </w:pPr>
          <w:hyperlink w:anchor="_Toc190244942" w:history="1">
            <w:r w:rsidR="00E272DF" w:rsidRPr="0092040E">
              <w:rPr>
                <w:rStyle w:val="Hyperlink"/>
                <w:rFonts w:cs="Arial"/>
                <w:bCs/>
                <w:noProof/>
              </w:rPr>
              <w:t>10.</w:t>
            </w:r>
            <w:r w:rsidR="00E272DF">
              <w:rPr>
                <w:rFonts w:asciiTheme="minorHAnsi" w:hAnsiTheme="minorHAnsi"/>
                <w:noProof/>
                <w:lang w:eastAsia="zh-CN"/>
              </w:rPr>
              <w:tab/>
            </w:r>
            <w:r w:rsidR="00E272DF" w:rsidRPr="0092040E">
              <w:rPr>
                <w:rStyle w:val="Hyperlink"/>
                <w:rFonts w:cs="Arial"/>
                <w:noProof/>
              </w:rPr>
              <w:t>Culture shock</w:t>
            </w:r>
            <w:r w:rsidR="00E272DF">
              <w:rPr>
                <w:noProof/>
                <w:webHidden/>
              </w:rPr>
              <w:tab/>
            </w:r>
            <w:r w:rsidR="00E272DF">
              <w:rPr>
                <w:noProof/>
                <w:webHidden/>
              </w:rPr>
              <w:fldChar w:fldCharType="begin"/>
            </w:r>
            <w:r w:rsidR="00E272DF">
              <w:rPr>
                <w:noProof/>
                <w:webHidden/>
              </w:rPr>
              <w:instrText xml:space="preserve"> PAGEREF _Toc190244942 \h </w:instrText>
            </w:r>
            <w:r w:rsidR="00E272DF">
              <w:rPr>
                <w:noProof/>
                <w:webHidden/>
              </w:rPr>
            </w:r>
            <w:r w:rsidR="00E272DF">
              <w:rPr>
                <w:noProof/>
                <w:webHidden/>
              </w:rPr>
              <w:fldChar w:fldCharType="separate"/>
            </w:r>
            <w:r w:rsidR="00E272DF">
              <w:rPr>
                <w:noProof/>
                <w:webHidden/>
              </w:rPr>
              <w:t>13</w:t>
            </w:r>
            <w:r w:rsidR="00E272DF">
              <w:rPr>
                <w:noProof/>
                <w:webHidden/>
              </w:rPr>
              <w:fldChar w:fldCharType="end"/>
            </w:r>
          </w:hyperlink>
        </w:p>
        <w:p w14:paraId="2E2482E2" w14:textId="25863F22" w:rsidR="00E272DF" w:rsidRDefault="0087164D">
          <w:pPr>
            <w:pStyle w:val="TOC2"/>
            <w:tabs>
              <w:tab w:val="left" w:pos="1100"/>
              <w:tab w:val="right" w:leader="dot" w:pos="9016"/>
            </w:tabs>
            <w:rPr>
              <w:rFonts w:asciiTheme="minorHAnsi" w:hAnsiTheme="minorHAnsi"/>
              <w:noProof/>
              <w:lang w:eastAsia="zh-CN"/>
            </w:rPr>
          </w:pPr>
          <w:hyperlink w:anchor="_Toc190244943" w:history="1">
            <w:r w:rsidR="00E272DF" w:rsidRPr="0092040E">
              <w:rPr>
                <w:rStyle w:val="Hyperlink"/>
                <w:noProof/>
              </w:rPr>
              <w:t>10.1.</w:t>
            </w:r>
            <w:r w:rsidR="00E272DF">
              <w:rPr>
                <w:rFonts w:asciiTheme="minorHAnsi" w:hAnsiTheme="minorHAnsi"/>
                <w:noProof/>
                <w:lang w:eastAsia="zh-CN"/>
              </w:rPr>
              <w:tab/>
            </w:r>
            <w:r w:rsidR="00E272DF" w:rsidRPr="0092040E">
              <w:rPr>
                <w:rStyle w:val="Hyperlink"/>
                <w:noProof/>
              </w:rPr>
              <w:t>Culture shock phases</w:t>
            </w:r>
            <w:r w:rsidR="00E272DF">
              <w:rPr>
                <w:noProof/>
                <w:webHidden/>
              </w:rPr>
              <w:tab/>
            </w:r>
            <w:r w:rsidR="00E272DF">
              <w:rPr>
                <w:noProof/>
                <w:webHidden/>
              </w:rPr>
              <w:fldChar w:fldCharType="begin"/>
            </w:r>
            <w:r w:rsidR="00E272DF">
              <w:rPr>
                <w:noProof/>
                <w:webHidden/>
              </w:rPr>
              <w:instrText xml:space="preserve"> PAGEREF _Toc190244943 \h </w:instrText>
            </w:r>
            <w:r w:rsidR="00E272DF">
              <w:rPr>
                <w:noProof/>
                <w:webHidden/>
              </w:rPr>
            </w:r>
            <w:r w:rsidR="00E272DF">
              <w:rPr>
                <w:noProof/>
                <w:webHidden/>
              </w:rPr>
              <w:fldChar w:fldCharType="separate"/>
            </w:r>
            <w:r w:rsidR="00E272DF">
              <w:rPr>
                <w:noProof/>
                <w:webHidden/>
              </w:rPr>
              <w:t>13</w:t>
            </w:r>
            <w:r w:rsidR="00E272DF">
              <w:rPr>
                <w:noProof/>
                <w:webHidden/>
              </w:rPr>
              <w:fldChar w:fldCharType="end"/>
            </w:r>
          </w:hyperlink>
        </w:p>
        <w:p w14:paraId="49BDE55A" w14:textId="108521AD" w:rsidR="00E272DF" w:rsidRDefault="0087164D">
          <w:pPr>
            <w:pStyle w:val="TOC3"/>
            <w:tabs>
              <w:tab w:val="left" w:pos="1540"/>
              <w:tab w:val="right" w:leader="dot" w:pos="9016"/>
            </w:tabs>
            <w:rPr>
              <w:rFonts w:asciiTheme="minorHAnsi" w:hAnsiTheme="minorHAnsi"/>
              <w:noProof/>
              <w:lang w:eastAsia="zh-CN"/>
            </w:rPr>
          </w:pPr>
          <w:hyperlink w:anchor="_Toc190244944" w:history="1">
            <w:r w:rsidR="00E272DF" w:rsidRPr="0092040E">
              <w:rPr>
                <w:rStyle w:val="Hyperlink"/>
                <w:noProof/>
              </w:rPr>
              <w:t>10.1.1.</w:t>
            </w:r>
            <w:r w:rsidR="00E272DF">
              <w:rPr>
                <w:rFonts w:asciiTheme="minorHAnsi" w:hAnsiTheme="minorHAnsi"/>
                <w:noProof/>
                <w:lang w:eastAsia="zh-CN"/>
              </w:rPr>
              <w:tab/>
            </w:r>
            <w:r w:rsidR="00E272DF" w:rsidRPr="0092040E">
              <w:rPr>
                <w:rStyle w:val="Hyperlink"/>
                <w:noProof/>
              </w:rPr>
              <w:t>Honeymoon phase</w:t>
            </w:r>
            <w:r w:rsidR="00E272DF">
              <w:rPr>
                <w:noProof/>
                <w:webHidden/>
              </w:rPr>
              <w:tab/>
            </w:r>
            <w:r w:rsidR="00E272DF">
              <w:rPr>
                <w:noProof/>
                <w:webHidden/>
              </w:rPr>
              <w:fldChar w:fldCharType="begin"/>
            </w:r>
            <w:r w:rsidR="00E272DF">
              <w:rPr>
                <w:noProof/>
                <w:webHidden/>
              </w:rPr>
              <w:instrText xml:space="preserve"> PAGEREF _Toc190244944 \h </w:instrText>
            </w:r>
            <w:r w:rsidR="00E272DF">
              <w:rPr>
                <w:noProof/>
                <w:webHidden/>
              </w:rPr>
            </w:r>
            <w:r w:rsidR="00E272DF">
              <w:rPr>
                <w:noProof/>
                <w:webHidden/>
              </w:rPr>
              <w:fldChar w:fldCharType="separate"/>
            </w:r>
            <w:r w:rsidR="00E272DF">
              <w:rPr>
                <w:noProof/>
                <w:webHidden/>
              </w:rPr>
              <w:t>13</w:t>
            </w:r>
            <w:r w:rsidR="00E272DF">
              <w:rPr>
                <w:noProof/>
                <w:webHidden/>
              </w:rPr>
              <w:fldChar w:fldCharType="end"/>
            </w:r>
          </w:hyperlink>
        </w:p>
        <w:p w14:paraId="151491F4" w14:textId="4BC889AB" w:rsidR="00E272DF" w:rsidRDefault="0087164D">
          <w:pPr>
            <w:pStyle w:val="TOC3"/>
            <w:tabs>
              <w:tab w:val="left" w:pos="1540"/>
              <w:tab w:val="right" w:leader="dot" w:pos="9016"/>
            </w:tabs>
            <w:rPr>
              <w:rFonts w:asciiTheme="minorHAnsi" w:hAnsiTheme="minorHAnsi"/>
              <w:noProof/>
              <w:lang w:eastAsia="zh-CN"/>
            </w:rPr>
          </w:pPr>
          <w:hyperlink w:anchor="_Toc190244945" w:history="1">
            <w:r w:rsidR="00E272DF" w:rsidRPr="0092040E">
              <w:rPr>
                <w:rStyle w:val="Hyperlink"/>
                <w:noProof/>
              </w:rPr>
              <w:t>10.1.2.</w:t>
            </w:r>
            <w:r w:rsidR="00E272DF">
              <w:rPr>
                <w:rFonts w:asciiTheme="minorHAnsi" w:hAnsiTheme="minorHAnsi"/>
                <w:noProof/>
                <w:lang w:eastAsia="zh-CN"/>
              </w:rPr>
              <w:tab/>
            </w:r>
            <w:r w:rsidR="00E272DF" w:rsidRPr="0092040E">
              <w:rPr>
                <w:rStyle w:val="Hyperlink"/>
                <w:noProof/>
              </w:rPr>
              <w:t>Frustration/Distress phase</w:t>
            </w:r>
            <w:r w:rsidR="00E272DF">
              <w:rPr>
                <w:noProof/>
                <w:webHidden/>
              </w:rPr>
              <w:tab/>
            </w:r>
            <w:r w:rsidR="00E272DF">
              <w:rPr>
                <w:noProof/>
                <w:webHidden/>
              </w:rPr>
              <w:fldChar w:fldCharType="begin"/>
            </w:r>
            <w:r w:rsidR="00E272DF">
              <w:rPr>
                <w:noProof/>
                <w:webHidden/>
              </w:rPr>
              <w:instrText xml:space="preserve"> PAGEREF _Toc190244945 \h </w:instrText>
            </w:r>
            <w:r w:rsidR="00E272DF">
              <w:rPr>
                <w:noProof/>
                <w:webHidden/>
              </w:rPr>
            </w:r>
            <w:r w:rsidR="00E272DF">
              <w:rPr>
                <w:noProof/>
                <w:webHidden/>
              </w:rPr>
              <w:fldChar w:fldCharType="separate"/>
            </w:r>
            <w:r w:rsidR="00E272DF">
              <w:rPr>
                <w:noProof/>
                <w:webHidden/>
              </w:rPr>
              <w:t>13</w:t>
            </w:r>
            <w:r w:rsidR="00E272DF">
              <w:rPr>
                <w:noProof/>
                <w:webHidden/>
              </w:rPr>
              <w:fldChar w:fldCharType="end"/>
            </w:r>
          </w:hyperlink>
        </w:p>
        <w:p w14:paraId="512FF277" w14:textId="1B3DE31D" w:rsidR="00E272DF" w:rsidRDefault="0087164D">
          <w:pPr>
            <w:pStyle w:val="TOC3"/>
            <w:tabs>
              <w:tab w:val="left" w:pos="1540"/>
              <w:tab w:val="right" w:leader="dot" w:pos="9016"/>
            </w:tabs>
            <w:rPr>
              <w:rFonts w:asciiTheme="minorHAnsi" w:hAnsiTheme="minorHAnsi"/>
              <w:noProof/>
              <w:lang w:eastAsia="zh-CN"/>
            </w:rPr>
          </w:pPr>
          <w:hyperlink w:anchor="_Toc190244946" w:history="1">
            <w:r w:rsidR="00E272DF" w:rsidRPr="0092040E">
              <w:rPr>
                <w:rStyle w:val="Hyperlink"/>
                <w:noProof/>
              </w:rPr>
              <w:t>10.1.3.</w:t>
            </w:r>
            <w:r w:rsidR="00E272DF">
              <w:rPr>
                <w:rFonts w:asciiTheme="minorHAnsi" w:hAnsiTheme="minorHAnsi"/>
                <w:noProof/>
                <w:lang w:eastAsia="zh-CN"/>
              </w:rPr>
              <w:tab/>
            </w:r>
            <w:r w:rsidR="00E272DF" w:rsidRPr="0092040E">
              <w:rPr>
                <w:rStyle w:val="Hyperlink"/>
                <w:noProof/>
              </w:rPr>
              <w:t>Adjusting phase</w:t>
            </w:r>
            <w:r w:rsidR="00E272DF">
              <w:rPr>
                <w:noProof/>
                <w:webHidden/>
              </w:rPr>
              <w:tab/>
            </w:r>
            <w:r w:rsidR="00E272DF">
              <w:rPr>
                <w:noProof/>
                <w:webHidden/>
              </w:rPr>
              <w:fldChar w:fldCharType="begin"/>
            </w:r>
            <w:r w:rsidR="00E272DF">
              <w:rPr>
                <w:noProof/>
                <w:webHidden/>
              </w:rPr>
              <w:instrText xml:space="preserve"> PAGEREF _Toc190244946 \h </w:instrText>
            </w:r>
            <w:r w:rsidR="00E272DF">
              <w:rPr>
                <w:noProof/>
                <w:webHidden/>
              </w:rPr>
            </w:r>
            <w:r w:rsidR="00E272DF">
              <w:rPr>
                <w:noProof/>
                <w:webHidden/>
              </w:rPr>
              <w:fldChar w:fldCharType="separate"/>
            </w:r>
            <w:r w:rsidR="00E272DF">
              <w:rPr>
                <w:noProof/>
                <w:webHidden/>
              </w:rPr>
              <w:t>13</w:t>
            </w:r>
            <w:r w:rsidR="00E272DF">
              <w:rPr>
                <w:noProof/>
                <w:webHidden/>
              </w:rPr>
              <w:fldChar w:fldCharType="end"/>
            </w:r>
          </w:hyperlink>
        </w:p>
        <w:p w14:paraId="37759B3E" w14:textId="562A5207" w:rsidR="00E272DF" w:rsidRDefault="0087164D">
          <w:pPr>
            <w:pStyle w:val="TOC3"/>
            <w:tabs>
              <w:tab w:val="left" w:pos="1540"/>
              <w:tab w:val="right" w:leader="dot" w:pos="9016"/>
            </w:tabs>
            <w:rPr>
              <w:rFonts w:asciiTheme="minorHAnsi" w:hAnsiTheme="minorHAnsi"/>
              <w:noProof/>
              <w:lang w:eastAsia="zh-CN"/>
            </w:rPr>
          </w:pPr>
          <w:hyperlink w:anchor="_Toc190244947" w:history="1">
            <w:r w:rsidR="00E272DF" w:rsidRPr="0092040E">
              <w:rPr>
                <w:rStyle w:val="Hyperlink"/>
                <w:noProof/>
              </w:rPr>
              <w:t>10.1.4.</w:t>
            </w:r>
            <w:r w:rsidR="00E272DF">
              <w:rPr>
                <w:rFonts w:asciiTheme="minorHAnsi" w:hAnsiTheme="minorHAnsi"/>
                <w:noProof/>
                <w:lang w:eastAsia="zh-CN"/>
              </w:rPr>
              <w:tab/>
            </w:r>
            <w:r w:rsidR="00E272DF" w:rsidRPr="0092040E">
              <w:rPr>
                <w:rStyle w:val="Hyperlink"/>
                <w:noProof/>
              </w:rPr>
              <w:t>Acceptance/Autonomy phase</w:t>
            </w:r>
            <w:r w:rsidR="00E272DF">
              <w:rPr>
                <w:noProof/>
                <w:webHidden/>
              </w:rPr>
              <w:tab/>
            </w:r>
            <w:r w:rsidR="00E272DF">
              <w:rPr>
                <w:noProof/>
                <w:webHidden/>
              </w:rPr>
              <w:fldChar w:fldCharType="begin"/>
            </w:r>
            <w:r w:rsidR="00E272DF">
              <w:rPr>
                <w:noProof/>
                <w:webHidden/>
              </w:rPr>
              <w:instrText xml:space="preserve"> PAGEREF _Toc190244947 \h </w:instrText>
            </w:r>
            <w:r w:rsidR="00E272DF">
              <w:rPr>
                <w:noProof/>
                <w:webHidden/>
              </w:rPr>
            </w:r>
            <w:r w:rsidR="00E272DF">
              <w:rPr>
                <w:noProof/>
                <w:webHidden/>
              </w:rPr>
              <w:fldChar w:fldCharType="separate"/>
            </w:r>
            <w:r w:rsidR="00E272DF">
              <w:rPr>
                <w:noProof/>
                <w:webHidden/>
              </w:rPr>
              <w:t>14</w:t>
            </w:r>
            <w:r w:rsidR="00E272DF">
              <w:rPr>
                <w:noProof/>
                <w:webHidden/>
              </w:rPr>
              <w:fldChar w:fldCharType="end"/>
            </w:r>
          </w:hyperlink>
        </w:p>
        <w:p w14:paraId="35D17576" w14:textId="102325E8" w:rsidR="00E272DF" w:rsidRDefault="0087164D">
          <w:pPr>
            <w:pStyle w:val="TOC2"/>
            <w:tabs>
              <w:tab w:val="left" w:pos="1100"/>
              <w:tab w:val="right" w:leader="dot" w:pos="9016"/>
            </w:tabs>
            <w:rPr>
              <w:rFonts w:asciiTheme="minorHAnsi" w:hAnsiTheme="minorHAnsi"/>
              <w:noProof/>
              <w:lang w:eastAsia="zh-CN"/>
            </w:rPr>
          </w:pPr>
          <w:hyperlink w:anchor="_Toc190244948" w:history="1">
            <w:r w:rsidR="00E272DF" w:rsidRPr="0092040E">
              <w:rPr>
                <w:rStyle w:val="Hyperlink"/>
                <w:noProof/>
              </w:rPr>
              <w:t>10.2.</w:t>
            </w:r>
            <w:r w:rsidR="00E272DF">
              <w:rPr>
                <w:rFonts w:asciiTheme="minorHAnsi" w:hAnsiTheme="minorHAnsi"/>
                <w:noProof/>
                <w:lang w:eastAsia="zh-CN"/>
              </w:rPr>
              <w:tab/>
            </w:r>
            <w:r w:rsidR="00E272DF" w:rsidRPr="0092040E">
              <w:rPr>
                <w:rStyle w:val="Hyperlink"/>
                <w:noProof/>
              </w:rPr>
              <w:t>Expressing emotions</w:t>
            </w:r>
            <w:r w:rsidR="00E272DF">
              <w:rPr>
                <w:noProof/>
                <w:webHidden/>
              </w:rPr>
              <w:tab/>
            </w:r>
            <w:r w:rsidR="00E272DF">
              <w:rPr>
                <w:noProof/>
                <w:webHidden/>
              </w:rPr>
              <w:fldChar w:fldCharType="begin"/>
            </w:r>
            <w:r w:rsidR="00E272DF">
              <w:rPr>
                <w:noProof/>
                <w:webHidden/>
              </w:rPr>
              <w:instrText xml:space="preserve"> PAGEREF _Toc190244948 \h </w:instrText>
            </w:r>
            <w:r w:rsidR="00E272DF">
              <w:rPr>
                <w:noProof/>
                <w:webHidden/>
              </w:rPr>
            </w:r>
            <w:r w:rsidR="00E272DF">
              <w:rPr>
                <w:noProof/>
                <w:webHidden/>
              </w:rPr>
              <w:fldChar w:fldCharType="separate"/>
            </w:r>
            <w:r w:rsidR="00E272DF">
              <w:rPr>
                <w:noProof/>
                <w:webHidden/>
              </w:rPr>
              <w:t>14</w:t>
            </w:r>
            <w:r w:rsidR="00E272DF">
              <w:rPr>
                <w:noProof/>
                <w:webHidden/>
              </w:rPr>
              <w:fldChar w:fldCharType="end"/>
            </w:r>
          </w:hyperlink>
        </w:p>
        <w:p w14:paraId="3F9404D6" w14:textId="1021B4D7" w:rsidR="00E272DF" w:rsidRDefault="0087164D">
          <w:pPr>
            <w:pStyle w:val="TOC2"/>
            <w:tabs>
              <w:tab w:val="left" w:pos="1100"/>
              <w:tab w:val="right" w:leader="dot" w:pos="9016"/>
            </w:tabs>
            <w:rPr>
              <w:rFonts w:asciiTheme="minorHAnsi" w:hAnsiTheme="minorHAnsi"/>
              <w:noProof/>
              <w:lang w:eastAsia="zh-CN"/>
            </w:rPr>
          </w:pPr>
          <w:hyperlink w:anchor="_Toc190244949" w:history="1">
            <w:r w:rsidR="00E272DF" w:rsidRPr="0092040E">
              <w:rPr>
                <w:rStyle w:val="Hyperlink"/>
                <w:noProof/>
              </w:rPr>
              <w:t>10.3.</w:t>
            </w:r>
            <w:r w:rsidR="00E272DF">
              <w:rPr>
                <w:rFonts w:asciiTheme="minorHAnsi" w:hAnsiTheme="minorHAnsi"/>
                <w:noProof/>
                <w:lang w:eastAsia="zh-CN"/>
              </w:rPr>
              <w:tab/>
            </w:r>
            <w:r w:rsidR="00E272DF" w:rsidRPr="0092040E">
              <w:rPr>
                <w:rStyle w:val="Hyperlink"/>
                <w:noProof/>
              </w:rPr>
              <w:t>Manners</w:t>
            </w:r>
            <w:r w:rsidR="00E272DF">
              <w:rPr>
                <w:noProof/>
                <w:webHidden/>
              </w:rPr>
              <w:tab/>
            </w:r>
            <w:r w:rsidR="00E272DF">
              <w:rPr>
                <w:noProof/>
                <w:webHidden/>
              </w:rPr>
              <w:fldChar w:fldCharType="begin"/>
            </w:r>
            <w:r w:rsidR="00E272DF">
              <w:rPr>
                <w:noProof/>
                <w:webHidden/>
              </w:rPr>
              <w:instrText xml:space="preserve"> PAGEREF _Toc190244949 \h </w:instrText>
            </w:r>
            <w:r w:rsidR="00E272DF">
              <w:rPr>
                <w:noProof/>
                <w:webHidden/>
              </w:rPr>
            </w:r>
            <w:r w:rsidR="00E272DF">
              <w:rPr>
                <w:noProof/>
                <w:webHidden/>
              </w:rPr>
              <w:fldChar w:fldCharType="separate"/>
            </w:r>
            <w:r w:rsidR="00E272DF">
              <w:rPr>
                <w:noProof/>
                <w:webHidden/>
              </w:rPr>
              <w:t>14</w:t>
            </w:r>
            <w:r w:rsidR="00E272DF">
              <w:rPr>
                <w:noProof/>
                <w:webHidden/>
              </w:rPr>
              <w:fldChar w:fldCharType="end"/>
            </w:r>
          </w:hyperlink>
        </w:p>
        <w:p w14:paraId="2C8A5ED5" w14:textId="0B86801E" w:rsidR="00E272DF" w:rsidRDefault="0087164D">
          <w:pPr>
            <w:pStyle w:val="TOC1"/>
            <w:tabs>
              <w:tab w:val="left" w:pos="660"/>
              <w:tab w:val="right" w:leader="dot" w:pos="9016"/>
            </w:tabs>
            <w:rPr>
              <w:rFonts w:asciiTheme="minorHAnsi" w:hAnsiTheme="minorHAnsi"/>
              <w:noProof/>
              <w:lang w:eastAsia="zh-CN"/>
            </w:rPr>
          </w:pPr>
          <w:hyperlink w:anchor="_Toc190244950" w:history="1">
            <w:r w:rsidR="00E272DF" w:rsidRPr="0092040E">
              <w:rPr>
                <w:rStyle w:val="Hyperlink"/>
                <w:rFonts w:cs="Arial"/>
                <w:bCs/>
                <w:noProof/>
              </w:rPr>
              <w:t>11.</w:t>
            </w:r>
            <w:r w:rsidR="00E272DF">
              <w:rPr>
                <w:rFonts w:asciiTheme="minorHAnsi" w:hAnsiTheme="minorHAnsi"/>
                <w:noProof/>
                <w:lang w:eastAsia="zh-CN"/>
              </w:rPr>
              <w:tab/>
            </w:r>
            <w:r w:rsidR="00E272DF" w:rsidRPr="0092040E">
              <w:rPr>
                <w:rStyle w:val="Hyperlink"/>
                <w:rFonts w:cs="Arial"/>
                <w:noProof/>
              </w:rPr>
              <w:t>Contact details</w:t>
            </w:r>
            <w:r w:rsidR="00E272DF">
              <w:rPr>
                <w:noProof/>
                <w:webHidden/>
              </w:rPr>
              <w:tab/>
            </w:r>
            <w:r w:rsidR="00E272DF">
              <w:rPr>
                <w:noProof/>
                <w:webHidden/>
              </w:rPr>
              <w:fldChar w:fldCharType="begin"/>
            </w:r>
            <w:r w:rsidR="00E272DF">
              <w:rPr>
                <w:noProof/>
                <w:webHidden/>
              </w:rPr>
              <w:instrText xml:space="preserve"> PAGEREF _Toc190244950 \h </w:instrText>
            </w:r>
            <w:r w:rsidR="00E272DF">
              <w:rPr>
                <w:noProof/>
                <w:webHidden/>
              </w:rPr>
            </w:r>
            <w:r w:rsidR="00E272DF">
              <w:rPr>
                <w:noProof/>
                <w:webHidden/>
              </w:rPr>
              <w:fldChar w:fldCharType="separate"/>
            </w:r>
            <w:r w:rsidR="00E272DF">
              <w:rPr>
                <w:noProof/>
                <w:webHidden/>
              </w:rPr>
              <w:t>15</w:t>
            </w:r>
            <w:r w:rsidR="00E272DF">
              <w:rPr>
                <w:noProof/>
                <w:webHidden/>
              </w:rPr>
              <w:fldChar w:fldCharType="end"/>
            </w:r>
          </w:hyperlink>
        </w:p>
        <w:p w14:paraId="5364EA18" w14:textId="0638428B" w:rsidR="00E272DF" w:rsidRDefault="0087164D">
          <w:pPr>
            <w:pStyle w:val="TOC1"/>
            <w:tabs>
              <w:tab w:val="left" w:pos="660"/>
              <w:tab w:val="right" w:leader="dot" w:pos="9016"/>
            </w:tabs>
            <w:rPr>
              <w:rFonts w:asciiTheme="minorHAnsi" w:hAnsiTheme="minorHAnsi"/>
              <w:noProof/>
              <w:lang w:eastAsia="zh-CN"/>
            </w:rPr>
          </w:pPr>
          <w:hyperlink w:anchor="_Toc190244951" w:history="1">
            <w:r w:rsidR="00E272DF" w:rsidRPr="0092040E">
              <w:rPr>
                <w:rStyle w:val="Hyperlink"/>
                <w:rFonts w:cs="Arial"/>
                <w:bCs/>
                <w:noProof/>
              </w:rPr>
              <w:t>12.</w:t>
            </w:r>
            <w:r w:rsidR="00E272DF">
              <w:rPr>
                <w:rFonts w:asciiTheme="minorHAnsi" w:hAnsiTheme="minorHAnsi"/>
                <w:noProof/>
                <w:lang w:eastAsia="zh-CN"/>
              </w:rPr>
              <w:tab/>
            </w:r>
            <w:r w:rsidR="00E272DF" w:rsidRPr="0092040E">
              <w:rPr>
                <w:rStyle w:val="Hyperlink"/>
                <w:rFonts w:cs="Arial"/>
                <w:noProof/>
              </w:rPr>
              <w:t>ISP Standard Terms and Conditions</w:t>
            </w:r>
            <w:r w:rsidR="00E272DF">
              <w:rPr>
                <w:noProof/>
                <w:webHidden/>
              </w:rPr>
              <w:tab/>
            </w:r>
            <w:r w:rsidR="00E272DF">
              <w:rPr>
                <w:noProof/>
                <w:webHidden/>
              </w:rPr>
              <w:fldChar w:fldCharType="begin"/>
            </w:r>
            <w:r w:rsidR="00E272DF">
              <w:rPr>
                <w:noProof/>
                <w:webHidden/>
              </w:rPr>
              <w:instrText xml:space="preserve"> PAGEREF _Toc190244951 \h </w:instrText>
            </w:r>
            <w:r w:rsidR="00E272DF">
              <w:rPr>
                <w:noProof/>
                <w:webHidden/>
              </w:rPr>
            </w:r>
            <w:r w:rsidR="00E272DF">
              <w:rPr>
                <w:noProof/>
                <w:webHidden/>
              </w:rPr>
              <w:fldChar w:fldCharType="separate"/>
            </w:r>
            <w:r w:rsidR="00E272DF">
              <w:rPr>
                <w:noProof/>
                <w:webHidden/>
              </w:rPr>
              <w:t>15</w:t>
            </w:r>
            <w:r w:rsidR="00E272DF">
              <w:rPr>
                <w:noProof/>
                <w:webHidden/>
              </w:rPr>
              <w:fldChar w:fldCharType="end"/>
            </w:r>
          </w:hyperlink>
        </w:p>
        <w:p w14:paraId="617576F4" w14:textId="6AE4CF52" w:rsidR="00E272DF" w:rsidRDefault="0087164D">
          <w:pPr>
            <w:pStyle w:val="TOC1"/>
            <w:tabs>
              <w:tab w:val="left" w:pos="660"/>
              <w:tab w:val="right" w:leader="dot" w:pos="9016"/>
            </w:tabs>
            <w:rPr>
              <w:rFonts w:asciiTheme="minorHAnsi" w:hAnsiTheme="minorHAnsi"/>
              <w:noProof/>
              <w:lang w:eastAsia="zh-CN"/>
            </w:rPr>
          </w:pPr>
          <w:hyperlink w:anchor="_Toc190244952" w:history="1">
            <w:r w:rsidR="00E272DF" w:rsidRPr="0092040E">
              <w:rPr>
                <w:rStyle w:val="Hyperlink"/>
                <w:rFonts w:cs="Arial"/>
                <w:bCs/>
                <w:noProof/>
              </w:rPr>
              <w:t>13.</w:t>
            </w:r>
            <w:r w:rsidR="00E272DF">
              <w:rPr>
                <w:rFonts w:asciiTheme="minorHAnsi" w:hAnsiTheme="minorHAnsi"/>
                <w:noProof/>
                <w:lang w:eastAsia="zh-CN"/>
              </w:rPr>
              <w:tab/>
            </w:r>
            <w:r w:rsidR="00E272DF" w:rsidRPr="0092040E">
              <w:rPr>
                <w:rStyle w:val="Hyperlink"/>
                <w:rFonts w:cs="Arial"/>
                <w:noProof/>
              </w:rPr>
              <w:t>Visa Conditions</w:t>
            </w:r>
            <w:r w:rsidR="00E272DF">
              <w:rPr>
                <w:noProof/>
                <w:webHidden/>
              </w:rPr>
              <w:tab/>
            </w:r>
            <w:r w:rsidR="00E272DF">
              <w:rPr>
                <w:noProof/>
                <w:webHidden/>
              </w:rPr>
              <w:fldChar w:fldCharType="begin"/>
            </w:r>
            <w:r w:rsidR="00E272DF">
              <w:rPr>
                <w:noProof/>
                <w:webHidden/>
              </w:rPr>
              <w:instrText xml:space="preserve"> PAGEREF _Toc190244952 \h </w:instrText>
            </w:r>
            <w:r w:rsidR="00E272DF">
              <w:rPr>
                <w:noProof/>
                <w:webHidden/>
              </w:rPr>
            </w:r>
            <w:r w:rsidR="00E272DF">
              <w:rPr>
                <w:noProof/>
                <w:webHidden/>
              </w:rPr>
              <w:fldChar w:fldCharType="separate"/>
            </w:r>
            <w:r w:rsidR="00E272DF">
              <w:rPr>
                <w:noProof/>
                <w:webHidden/>
              </w:rPr>
              <w:t>15</w:t>
            </w:r>
            <w:r w:rsidR="00E272DF">
              <w:rPr>
                <w:noProof/>
                <w:webHidden/>
              </w:rPr>
              <w:fldChar w:fldCharType="end"/>
            </w:r>
          </w:hyperlink>
        </w:p>
        <w:p w14:paraId="72615F7B" w14:textId="27730438" w:rsidR="00E272DF" w:rsidRDefault="0087164D">
          <w:pPr>
            <w:pStyle w:val="TOC2"/>
            <w:tabs>
              <w:tab w:val="left" w:pos="1100"/>
              <w:tab w:val="right" w:leader="dot" w:pos="9016"/>
            </w:tabs>
            <w:rPr>
              <w:rFonts w:asciiTheme="minorHAnsi" w:hAnsiTheme="minorHAnsi"/>
              <w:noProof/>
              <w:lang w:eastAsia="zh-CN"/>
            </w:rPr>
          </w:pPr>
          <w:hyperlink w:anchor="_Toc190244953" w:history="1">
            <w:r w:rsidR="00E272DF" w:rsidRPr="0092040E">
              <w:rPr>
                <w:rStyle w:val="Hyperlink"/>
                <w:noProof/>
              </w:rPr>
              <w:t>13.1.</w:t>
            </w:r>
            <w:r w:rsidR="00E272DF">
              <w:rPr>
                <w:rFonts w:asciiTheme="minorHAnsi" w:hAnsiTheme="minorHAnsi"/>
                <w:noProof/>
                <w:lang w:eastAsia="zh-CN"/>
              </w:rPr>
              <w:tab/>
            </w:r>
            <w:r w:rsidR="00E272DF" w:rsidRPr="0092040E">
              <w:rPr>
                <w:rStyle w:val="Hyperlink"/>
                <w:noProof/>
              </w:rPr>
              <w:t>Attendance</w:t>
            </w:r>
            <w:r w:rsidR="00E272DF">
              <w:rPr>
                <w:noProof/>
                <w:webHidden/>
              </w:rPr>
              <w:tab/>
            </w:r>
            <w:r w:rsidR="00E272DF">
              <w:rPr>
                <w:noProof/>
                <w:webHidden/>
              </w:rPr>
              <w:fldChar w:fldCharType="begin"/>
            </w:r>
            <w:r w:rsidR="00E272DF">
              <w:rPr>
                <w:noProof/>
                <w:webHidden/>
              </w:rPr>
              <w:instrText xml:space="preserve"> PAGEREF _Toc190244953 \h </w:instrText>
            </w:r>
            <w:r w:rsidR="00E272DF">
              <w:rPr>
                <w:noProof/>
                <w:webHidden/>
              </w:rPr>
            </w:r>
            <w:r w:rsidR="00E272DF">
              <w:rPr>
                <w:noProof/>
                <w:webHidden/>
              </w:rPr>
              <w:fldChar w:fldCharType="separate"/>
            </w:r>
            <w:r w:rsidR="00E272DF">
              <w:rPr>
                <w:noProof/>
                <w:webHidden/>
              </w:rPr>
              <w:t>15</w:t>
            </w:r>
            <w:r w:rsidR="00E272DF">
              <w:rPr>
                <w:noProof/>
                <w:webHidden/>
              </w:rPr>
              <w:fldChar w:fldCharType="end"/>
            </w:r>
          </w:hyperlink>
        </w:p>
        <w:p w14:paraId="1C98E0A8" w14:textId="1E291C3B" w:rsidR="00E272DF" w:rsidRDefault="0087164D">
          <w:pPr>
            <w:pStyle w:val="TOC3"/>
            <w:tabs>
              <w:tab w:val="left" w:pos="1540"/>
              <w:tab w:val="right" w:leader="dot" w:pos="9016"/>
            </w:tabs>
            <w:rPr>
              <w:rFonts w:asciiTheme="minorHAnsi" w:hAnsiTheme="minorHAnsi"/>
              <w:noProof/>
              <w:lang w:eastAsia="zh-CN"/>
            </w:rPr>
          </w:pPr>
          <w:hyperlink w:anchor="_Toc190244954" w:history="1">
            <w:r w:rsidR="00E272DF" w:rsidRPr="0092040E">
              <w:rPr>
                <w:rStyle w:val="Hyperlink"/>
                <w:noProof/>
              </w:rPr>
              <w:t>13.1.1.</w:t>
            </w:r>
            <w:r w:rsidR="00E272DF">
              <w:rPr>
                <w:rFonts w:asciiTheme="minorHAnsi" w:hAnsiTheme="minorHAnsi"/>
                <w:noProof/>
                <w:lang w:eastAsia="zh-CN"/>
              </w:rPr>
              <w:tab/>
            </w:r>
            <w:r w:rsidR="00E272DF" w:rsidRPr="0092040E">
              <w:rPr>
                <w:rStyle w:val="Hyperlink"/>
                <w:noProof/>
              </w:rPr>
              <w:t>At risk of failing to meet attendance requirements</w:t>
            </w:r>
            <w:r w:rsidR="00E272DF">
              <w:rPr>
                <w:noProof/>
                <w:webHidden/>
              </w:rPr>
              <w:tab/>
            </w:r>
            <w:r w:rsidR="00E272DF">
              <w:rPr>
                <w:noProof/>
                <w:webHidden/>
              </w:rPr>
              <w:fldChar w:fldCharType="begin"/>
            </w:r>
            <w:r w:rsidR="00E272DF">
              <w:rPr>
                <w:noProof/>
                <w:webHidden/>
              </w:rPr>
              <w:instrText xml:space="preserve"> PAGEREF _Toc190244954 \h </w:instrText>
            </w:r>
            <w:r w:rsidR="00E272DF">
              <w:rPr>
                <w:noProof/>
                <w:webHidden/>
              </w:rPr>
            </w:r>
            <w:r w:rsidR="00E272DF">
              <w:rPr>
                <w:noProof/>
                <w:webHidden/>
              </w:rPr>
              <w:fldChar w:fldCharType="separate"/>
            </w:r>
            <w:r w:rsidR="00E272DF">
              <w:rPr>
                <w:noProof/>
                <w:webHidden/>
              </w:rPr>
              <w:t>16</w:t>
            </w:r>
            <w:r w:rsidR="00E272DF">
              <w:rPr>
                <w:noProof/>
                <w:webHidden/>
              </w:rPr>
              <w:fldChar w:fldCharType="end"/>
            </w:r>
          </w:hyperlink>
        </w:p>
        <w:p w14:paraId="2FEF40F5" w14:textId="10C9251A" w:rsidR="00E272DF" w:rsidRDefault="0087164D">
          <w:pPr>
            <w:pStyle w:val="TOC3"/>
            <w:tabs>
              <w:tab w:val="left" w:pos="1540"/>
              <w:tab w:val="right" w:leader="dot" w:pos="9016"/>
            </w:tabs>
            <w:rPr>
              <w:rFonts w:asciiTheme="minorHAnsi" w:hAnsiTheme="minorHAnsi"/>
              <w:noProof/>
              <w:lang w:eastAsia="zh-CN"/>
            </w:rPr>
          </w:pPr>
          <w:hyperlink w:anchor="_Toc190244955" w:history="1">
            <w:r w:rsidR="00E272DF" w:rsidRPr="0092040E">
              <w:rPr>
                <w:rStyle w:val="Hyperlink"/>
                <w:noProof/>
              </w:rPr>
              <w:t>13.1.2.</w:t>
            </w:r>
            <w:r w:rsidR="00E272DF">
              <w:rPr>
                <w:rFonts w:asciiTheme="minorHAnsi" w:hAnsiTheme="minorHAnsi"/>
                <w:noProof/>
                <w:lang w:eastAsia="zh-CN"/>
              </w:rPr>
              <w:tab/>
            </w:r>
            <w:r w:rsidR="00E272DF" w:rsidRPr="0092040E">
              <w:rPr>
                <w:rStyle w:val="Hyperlink"/>
                <w:noProof/>
              </w:rPr>
              <w:t>Unsatisfactory attendance</w:t>
            </w:r>
            <w:r w:rsidR="00E272DF">
              <w:rPr>
                <w:noProof/>
                <w:webHidden/>
              </w:rPr>
              <w:tab/>
            </w:r>
            <w:r w:rsidR="00E272DF">
              <w:rPr>
                <w:noProof/>
                <w:webHidden/>
              </w:rPr>
              <w:fldChar w:fldCharType="begin"/>
            </w:r>
            <w:r w:rsidR="00E272DF">
              <w:rPr>
                <w:noProof/>
                <w:webHidden/>
              </w:rPr>
              <w:instrText xml:space="preserve"> PAGEREF _Toc190244955 \h </w:instrText>
            </w:r>
            <w:r w:rsidR="00E272DF">
              <w:rPr>
                <w:noProof/>
                <w:webHidden/>
              </w:rPr>
            </w:r>
            <w:r w:rsidR="00E272DF">
              <w:rPr>
                <w:noProof/>
                <w:webHidden/>
              </w:rPr>
              <w:fldChar w:fldCharType="separate"/>
            </w:r>
            <w:r w:rsidR="00E272DF">
              <w:rPr>
                <w:noProof/>
                <w:webHidden/>
              </w:rPr>
              <w:t>16</w:t>
            </w:r>
            <w:r w:rsidR="00E272DF">
              <w:rPr>
                <w:noProof/>
                <w:webHidden/>
              </w:rPr>
              <w:fldChar w:fldCharType="end"/>
            </w:r>
          </w:hyperlink>
        </w:p>
        <w:p w14:paraId="089BCC20" w14:textId="5DA65822" w:rsidR="00E272DF" w:rsidRDefault="0087164D">
          <w:pPr>
            <w:pStyle w:val="TOC2"/>
            <w:tabs>
              <w:tab w:val="left" w:pos="1100"/>
              <w:tab w:val="right" w:leader="dot" w:pos="9016"/>
            </w:tabs>
            <w:rPr>
              <w:rFonts w:asciiTheme="minorHAnsi" w:hAnsiTheme="minorHAnsi"/>
              <w:noProof/>
              <w:lang w:eastAsia="zh-CN"/>
            </w:rPr>
          </w:pPr>
          <w:hyperlink w:anchor="_Toc190244956" w:history="1">
            <w:r w:rsidR="00E272DF" w:rsidRPr="0092040E">
              <w:rPr>
                <w:rStyle w:val="Hyperlink"/>
                <w:noProof/>
              </w:rPr>
              <w:t>13.2.</w:t>
            </w:r>
            <w:r w:rsidR="00E272DF">
              <w:rPr>
                <w:rFonts w:asciiTheme="minorHAnsi" w:hAnsiTheme="minorHAnsi"/>
                <w:noProof/>
                <w:lang w:eastAsia="zh-CN"/>
              </w:rPr>
              <w:tab/>
            </w:r>
            <w:r w:rsidR="00E272DF" w:rsidRPr="0092040E">
              <w:rPr>
                <w:rStyle w:val="Hyperlink"/>
                <w:noProof/>
              </w:rPr>
              <w:t>Course progress</w:t>
            </w:r>
            <w:r w:rsidR="00E272DF">
              <w:rPr>
                <w:noProof/>
                <w:webHidden/>
              </w:rPr>
              <w:tab/>
            </w:r>
            <w:r w:rsidR="00E272DF">
              <w:rPr>
                <w:noProof/>
                <w:webHidden/>
              </w:rPr>
              <w:fldChar w:fldCharType="begin"/>
            </w:r>
            <w:r w:rsidR="00E272DF">
              <w:rPr>
                <w:noProof/>
                <w:webHidden/>
              </w:rPr>
              <w:instrText xml:space="preserve"> PAGEREF _Toc190244956 \h </w:instrText>
            </w:r>
            <w:r w:rsidR="00E272DF">
              <w:rPr>
                <w:noProof/>
                <w:webHidden/>
              </w:rPr>
            </w:r>
            <w:r w:rsidR="00E272DF">
              <w:rPr>
                <w:noProof/>
                <w:webHidden/>
              </w:rPr>
              <w:fldChar w:fldCharType="separate"/>
            </w:r>
            <w:r w:rsidR="00E272DF">
              <w:rPr>
                <w:noProof/>
                <w:webHidden/>
              </w:rPr>
              <w:t>17</w:t>
            </w:r>
            <w:r w:rsidR="00E272DF">
              <w:rPr>
                <w:noProof/>
                <w:webHidden/>
              </w:rPr>
              <w:fldChar w:fldCharType="end"/>
            </w:r>
          </w:hyperlink>
        </w:p>
        <w:p w14:paraId="5BF2A849" w14:textId="2E0127FE" w:rsidR="00E272DF" w:rsidRDefault="0087164D">
          <w:pPr>
            <w:pStyle w:val="TOC3"/>
            <w:tabs>
              <w:tab w:val="left" w:pos="1540"/>
              <w:tab w:val="right" w:leader="dot" w:pos="9016"/>
            </w:tabs>
            <w:rPr>
              <w:rFonts w:asciiTheme="minorHAnsi" w:hAnsiTheme="minorHAnsi"/>
              <w:noProof/>
              <w:lang w:eastAsia="zh-CN"/>
            </w:rPr>
          </w:pPr>
          <w:hyperlink w:anchor="_Toc190244957" w:history="1">
            <w:r w:rsidR="00E272DF" w:rsidRPr="0092040E">
              <w:rPr>
                <w:rStyle w:val="Hyperlink"/>
                <w:noProof/>
              </w:rPr>
              <w:t>13.2.1.</w:t>
            </w:r>
            <w:r w:rsidR="00E272DF">
              <w:rPr>
                <w:rFonts w:asciiTheme="minorHAnsi" w:hAnsiTheme="minorHAnsi"/>
                <w:noProof/>
                <w:lang w:eastAsia="zh-CN"/>
              </w:rPr>
              <w:tab/>
            </w:r>
            <w:r w:rsidR="00E272DF" w:rsidRPr="0092040E">
              <w:rPr>
                <w:rStyle w:val="Hyperlink"/>
                <w:noProof/>
              </w:rPr>
              <w:t>Unsatisfactory course progress</w:t>
            </w:r>
            <w:r w:rsidR="00E272DF">
              <w:rPr>
                <w:noProof/>
                <w:webHidden/>
              </w:rPr>
              <w:tab/>
            </w:r>
            <w:r w:rsidR="00E272DF">
              <w:rPr>
                <w:noProof/>
                <w:webHidden/>
              </w:rPr>
              <w:fldChar w:fldCharType="begin"/>
            </w:r>
            <w:r w:rsidR="00E272DF">
              <w:rPr>
                <w:noProof/>
                <w:webHidden/>
              </w:rPr>
              <w:instrText xml:space="preserve"> PAGEREF _Toc190244957 \h </w:instrText>
            </w:r>
            <w:r w:rsidR="00E272DF">
              <w:rPr>
                <w:noProof/>
                <w:webHidden/>
              </w:rPr>
            </w:r>
            <w:r w:rsidR="00E272DF">
              <w:rPr>
                <w:noProof/>
                <w:webHidden/>
              </w:rPr>
              <w:fldChar w:fldCharType="separate"/>
            </w:r>
            <w:r w:rsidR="00E272DF">
              <w:rPr>
                <w:noProof/>
                <w:webHidden/>
              </w:rPr>
              <w:t>17</w:t>
            </w:r>
            <w:r w:rsidR="00E272DF">
              <w:rPr>
                <w:noProof/>
                <w:webHidden/>
              </w:rPr>
              <w:fldChar w:fldCharType="end"/>
            </w:r>
          </w:hyperlink>
        </w:p>
        <w:p w14:paraId="072EEF5C" w14:textId="74724F33" w:rsidR="00E272DF" w:rsidRDefault="0087164D">
          <w:pPr>
            <w:pStyle w:val="TOC3"/>
            <w:tabs>
              <w:tab w:val="left" w:pos="1540"/>
              <w:tab w:val="right" w:leader="dot" w:pos="9016"/>
            </w:tabs>
            <w:rPr>
              <w:rFonts w:asciiTheme="minorHAnsi" w:hAnsiTheme="minorHAnsi"/>
              <w:noProof/>
              <w:lang w:eastAsia="zh-CN"/>
            </w:rPr>
          </w:pPr>
          <w:hyperlink w:anchor="_Toc190244958" w:history="1">
            <w:r w:rsidR="00E272DF" w:rsidRPr="0092040E">
              <w:rPr>
                <w:rStyle w:val="Hyperlink"/>
                <w:noProof/>
              </w:rPr>
              <w:t>13.2.2.</w:t>
            </w:r>
            <w:r w:rsidR="00E272DF">
              <w:rPr>
                <w:rFonts w:asciiTheme="minorHAnsi" w:hAnsiTheme="minorHAnsi"/>
                <w:noProof/>
                <w:lang w:eastAsia="zh-CN"/>
              </w:rPr>
              <w:tab/>
            </w:r>
            <w:r w:rsidR="00E272DF" w:rsidRPr="0092040E">
              <w:rPr>
                <w:rStyle w:val="Hyperlink"/>
                <w:noProof/>
              </w:rPr>
              <w:t>Formal intervention</w:t>
            </w:r>
            <w:r w:rsidR="00E272DF">
              <w:rPr>
                <w:noProof/>
                <w:webHidden/>
              </w:rPr>
              <w:tab/>
            </w:r>
            <w:r w:rsidR="00E272DF">
              <w:rPr>
                <w:noProof/>
                <w:webHidden/>
              </w:rPr>
              <w:fldChar w:fldCharType="begin"/>
            </w:r>
            <w:r w:rsidR="00E272DF">
              <w:rPr>
                <w:noProof/>
                <w:webHidden/>
              </w:rPr>
              <w:instrText xml:space="preserve"> PAGEREF _Toc190244958 \h </w:instrText>
            </w:r>
            <w:r w:rsidR="00E272DF">
              <w:rPr>
                <w:noProof/>
                <w:webHidden/>
              </w:rPr>
            </w:r>
            <w:r w:rsidR="00E272DF">
              <w:rPr>
                <w:noProof/>
                <w:webHidden/>
              </w:rPr>
              <w:fldChar w:fldCharType="separate"/>
            </w:r>
            <w:r w:rsidR="00E272DF">
              <w:rPr>
                <w:noProof/>
                <w:webHidden/>
              </w:rPr>
              <w:t>17</w:t>
            </w:r>
            <w:r w:rsidR="00E272DF">
              <w:rPr>
                <w:noProof/>
                <w:webHidden/>
              </w:rPr>
              <w:fldChar w:fldCharType="end"/>
            </w:r>
          </w:hyperlink>
        </w:p>
        <w:p w14:paraId="2EA1530C" w14:textId="60B9D1E1" w:rsidR="00E272DF" w:rsidRDefault="0087164D">
          <w:pPr>
            <w:pStyle w:val="TOC2"/>
            <w:tabs>
              <w:tab w:val="left" w:pos="1100"/>
              <w:tab w:val="right" w:leader="dot" w:pos="9016"/>
            </w:tabs>
            <w:rPr>
              <w:rFonts w:asciiTheme="minorHAnsi" w:hAnsiTheme="minorHAnsi"/>
              <w:noProof/>
              <w:lang w:eastAsia="zh-CN"/>
            </w:rPr>
          </w:pPr>
          <w:hyperlink w:anchor="_Toc190244959" w:history="1">
            <w:r w:rsidR="00E272DF" w:rsidRPr="0092040E">
              <w:rPr>
                <w:rStyle w:val="Hyperlink"/>
                <w:noProof/>
              </w:rPr>
              <w:t>13.3.</w:t>
            </w:r>
            <w:r w:rsidR="00E272DF">
              <w:rPr>
                <w:rFonts w:asciiTheme="minorHAnsi" w:hAnsiTheme="minorHAnsi"/>
                <w:noProof/>
                <w:lang w:eastAsia="zh-CN"/>
              </w:rPr>
              <w:tab/>
            </w:r>
            <w:r w:rsidR="00E272DF" w:rsidRPr="0092040E">
              <w:rPr>
                <w:rStyle w:val="Hyperlink"/>
                <w:noProof/>
              </w:rPr>
              <w:t>Behaviour</w:t>
            </w:r>
            <w:r w:rsidR="00E272DF">
              <w:rPr>
                <w:noProof/>
                <w:webHidden/>
              </w:rPr>
              <w:tab/>
            </w:r>
            <w:r w:rsidR="00E272DF">
              <w:rPr>
                <w:noProof/>
                <w:webHidden/>
              </w:rPr>
              <w:fldChar w:fldCharType="begin"/>
            </w:r>
            <w:r w:rsidR="00E272DF">
              <w:rPr>
                <w:noProof/>
                <w:webHidden/>
              </w:rPr>
              <w:instrText xml:space="preserve"> PAGEREF _Toc190244959 \h </w:instrText>
            </w:r>
            <w:r w:rsidR="00E272DF">
              <w:rPr>
                <w:noProof/>
                <w:webHidden/>
              </w:rPr>
            </w:r>
            <w:r w:rsidR="00E272DF">
              <w:rPr>
                <w:noProof/>
                <w:webHidden/>
              </w:rPr>
              <w:fldChar w:fldCharType="separate"/>
            </w:r>
            <w:r w:rsidR="00E272DF">
              <w:rPr>
                <w:noProof/>
                <w:webHidden/>
              </w:rPr>
              <w:t>18</w:t>
            </w:r>
            <w:r w:rsidR="00E272DF">
              <w:rPr>
                <w:noProof/>
                <w:webHidden/>
              </w:rPr>
              <w:fldChar w:fldCharType="end"/>
            </w:r>
          </w:hyperlink>
        </w:p>
        <w:p w14:paraId="7DFBB6CB" w14:textId="5F6DB3EB" w:rsidR="00E272DF" w:rsidRDefault="0087164D">
          <w:pPr>
            <w:pStyle w:val="TOC1"/>
            <w:tabs>
              <w:tab w:val="left" w:pos="660"/>
              <w:tab w:val="right" w:leader="dot" w:pos="9016"/>
            </w:tabs>
            <w:rPr>
              <w:rFonts w:asciiTheme="minorHAnsi" w:hAnsiTheme="minorHAnsi"/>
              <w:noProof/>
              <w:lang w:eastAsia="zh-CN"/>
            </w:rPr>
          </w:pPr>
          <w:hyperlink w:anchor="_Toc190244960" w:history="1">
            <w:r w:rsidR="00E272DF" w:rsidRPr="0092040E">
              <w:rPr>
                <w:rStyle w:val="Hyperlink"/>
                <w:rFonts w:cs="Arial"/>
                <w:bCs/>
                <w:noProof/>
              </w:rPr>
              <w:t>14.</w:t>
            </w:r>
            <w:r w:rsidR="00E272DF">
              <w:rPr>
                <w:rFonts w:asciiTheme="minorHAnsi" w:hAnsiTheme="minorHAnsi"/>
                <w:noProof/>
                <w:lang w:eastAsia="zh-CN"/>
              </w:rPr>
              <w:tab/>
            </w:r>
            <w:r w:rsidR="00E272DF" w:rsidRPr="0092040E">
              <w:rPr>
                <w:rStyle w:val="Hyperlink"/>
                <w:rFonts w:cs="Arial"/>
                <w:noProof/>
              </w:rPr>
              <w:t>English as a Second Language or Dialect (EAL/D)</w:t>
            </w:r>
            <w:r w:rsidR="00E272DF">
              <w:rPr>
                <w:noProof/>
                <w:webHidden/>
              </w:rPr>
              <w:tab/>
            </w:r>
            <w:r w:rsidR="00E272DF">
              <w:rPr>
                <w:noProof/>
                <w:webHidden/>
              </w:rPr>
              <w:fldChar w:fldCharType="begin"/>
            </w:r>
            <w:r w:rsidR="00E272DF">
              <w:rPr>
                <w:noProof/>
                <w:webHidden/>
              </w:rPr>
              <w:instrText xml:space="preserve"> PAGEREF _Toc190244960 \h </w:instrText>
            </w:r>
            <w:r w:rsidR="00E272DF">
              <w:rPr>
                <w:noProof/>
                <w:webHidden/>
              </w:rPr>
            </w:r>
            <w:r w:rsidR="00E272DF">
              <w:rPr>
                <w:noProof/>
                <w:webHidden/>
              </w:rPr>
              <w:fldChar w:fldCharType="separate"/>
            </w:r>
            <w:r w:rsidR="00E272DF">
              <w:rPr>
                <w:noProof/>
                <w:webHidden/>
              </w:rPr>
              <w:t>18</w:t>
            </w:r>
            <w:r w:rsidR="00E272DF">
              <w:rPr>
                <w:noProof/>
                <w:webHidden/>
              </w:rPr>
              <w:fldChar w:fldCharType="end"/>
            </w:r>
          </w:hyperlink>
        </w:p>
        <w:p w14:paraId="3CA075DE" w14:textId="0FE69133" w:rsidR="00E272DF" w:rsidRDefault="0087164D">
          <w:pPr>
            <w:pStyle w:val="TOC1"/>
            <w:tabs>
              <w:tab w:val="left" w:pos="660"/>
              <w:tab w:val="right" w:leader="dot" w:pos="9016"/>
            </w:tabs>
            <w:rPr>
              <w:rFonts w:asciiTheme="minorHAnsi" w:hAnsiTheme="minorHAnsi"/>
              <w:noProof/>
              <w:lang w:eastAsia="zh-CN"/>
            </w:rPr>
          </w:pPr>
          <w:hyperlink w:anchor="_Toc190244961" w:history="1">
            <w:r w:rsidR="00E272DF" w:rsidRPr="0092040E">
              <w:rPr>
                <w:rStyle w:val="Hyperlink"/>
                <w:rFonts w:cs="Arial"/>
                <w:bCs/>
                <w:noProof/>
              </w:rPr>
              <w:t>15.</w:t>
            </w:r>
            <w:r w:rsidR="00E272DF">
              <w:rPr>
                <w:rFonts w:asciiTheme="minorHAnsi" w:hAnsiTheme="minorHAnsi"/>
                <w:noProof/>
                <w:lang w:eastAsia="zh-CN"/>
              </w:rPr>
              <w:tab/>
            </w:r>
            <w:r w:rsidR="00E272DF" w:rsidRPr="0092040E">
              <w:rPr>
                <w:rStyle w:val="Hyperlink"/>
                <w:rFonts w:cs="Arial"/>
                <w:noProof/>
              </w:rPr>
              <w:t>Academic policy</w:t>
            </w:r>
            <w:r w:rsidR="00E272DF">
              <w:rPr>
                <w:noProof/>
                <w:webHidden/>
              </w:rPr>
              <w:tab/>
            </w:r>
            <w:r w:rsidR="00E272DF">
              <w:rPr>
                <w:noProof/>
                <w:webHidden/>
              </w:rPr>
              <w:fldChar w:fldCharType="begin"/>
            </w:r>
            <w:r w:rsidR="00E272DF">
              <w:rPr>
                <w:noProof/>
                <w:webHidden/>
              </w:rPr>
              <w:instrText xml:space="preserve"> PAGEREF _Toc190244961 \h </w:instrText>
            </w:r>
            <w:r w:rsidR="00E272DF">
              <w:rPr>
                <w:noProof/>
                <w:webHidden/>
              </w:rPr>
            </w:r>
            <w:r w:rsidR="00E272DF">
              <w:rPr>
                <w:noProof/>
                <w:webHidden/>
              </w:rPr>
              <w:fldChar w:fldCharType="separate"/>
            </w:r>
            <w:r w:rsidR="00E272DF">
              <w:rPr>
                <w:noProof/>
                <w:webHidden/>
              </w:rPr>
              <w:t>19</w:t>
            </w:r>
            <w:r w:rsidR="00E272DF">
              <w:rPr>
                <w:noProof/>
                <w:webHidden/>
              </w:rPr>
              <w:fldChar w:fldCharType="end"/>
            </w:r>
          </w:hyperlink>
        </w:p>
        <w:p w14:paraId="72D6A3AE" w14:textId="76522C7C" w:rsidR="00E272DF" w:rsidRDefault="0087164D">
          <w:pPr>
            <w:pStyle w:val="TOC1"/>
            <w:tabs>
              <w:tab w:val="left" w:pos="660"/>
              <w:tab w:val="right" w:leader="dot" w:pos="9016"/>
            </w:tabs>
            <w:rPr>
              <w:rFonts w:asciiTheme="minorHAnsi" w:hAnsiTheme="minorHAnsi"/>
              <w:noProof/>
              <w:lang w:eastAsia="zh-CN"/>
            </w:rPr>
          </w:pPr>
          <w:hyperlink w:anchor="_Toc190244962" w:history="1">
            <w:r w:rsidR="00E272DF" w:rsidRPr="0092040E">
              <w:rPr>
                <w:rStyle w:val="Hyperlink"/>
                <w:rFonts w:cs="Arial"/>
                <w:bCs/>
                <w:noProof/>
              </w:rPr>
              <w:t>16.</w:t>
            </w:r>
            <w:r w:rsidR="00E272DF">
              <w:rPr>
                <w:rFonts w:asciiTheme="minorHAnsi" w:hAnsiTheme="minorHAnsi"/>
                <w:noProof/>
                <w:lang w:eastAsia="zh-CN"/>
              </w:rPr>
              <w:tab/>
            </w:r>
            <w:r w:rsidR="00E272DF" w:rsidRPr="0092040E">
              <w:rPr>
                <w:rStyle w:val="Hyperlink"/>
                <w:rFonts w:cs="Arial"/>
                <w:noProof/>
              </w:rPr>
              <w:t>Legal services</w:t>
            </w:r>
            <w:r w:rsidR="00E272DF">
              <w:rPr>
                <w:noProof/>
                <w:webHidden/>
              </w:rPr>
              <w:tab/>
            </w:r>
            <w:r w:rsidR="00E272DF">
              <w:rPr>
                <w:noProof/>
                <w:webHidden/>
              </w:rPr>
              <w:fldChar w:fldCharType="begin"/>
            </w:r>
            <w:r w:rsidR="00E272DF">
              <w:rPr>
                <w:noProof/>
                <w:webHidden/>
              </w:rPr>
              <w:instrText xml:space="preserve"> PAGEREF _Toc190244962 \h </w:instrText>
            </w:r>
            <w:r w:rsidR="00E272DF">
              <w:rPr>
                <w:noProof/>
                <w:webHidden/>
              </w:rPr>
            </w:r>
            <w:r w:rsidR="00E272DF">
              <w:rPr>
                <w:noProof/>
                <w:webHidden/>
              </w:rPr>
              <w:fldChar w:fldCharType="separate"/>
            </w:r>
            <w:r w:rsidR="00E272DF">
              <w:rPr>
                <w:noProof/>
                <w:webHidden/>
              </w:rPr>
              <w:t>19</w:t>
            </w:r>
            <w:r w:rsidR="00E272DF">
              <w:rPr>
                <w:noProof/>
                <w:webHidden/>
              </w:rPr>
              <w:fldChar w:fldCharType="end"/>
            </w:r>
          </w:hyperlink>
        </w:p>
        <w:p w14:paraId="2F5248D7" w14:textId="2920056A" w:rsidR="00E272DF" w:rsidRDefault="0087164D">
          <w:pPr>
            <w:pStyle w:val="TOC1"/>
            <w:tabs>
              <w:tab w:val="left" w:pos="660"/>
              <w:tab w:val="right" w:leader="dot" w:pos="9016"/>
            </w:tabs>
            <w:rPr>
              <w:rFonts w:asciiTheme="minorHAnsi" w:hAnsiTheme="minorHAnsi"/>
              <w:noProof/>
              <w:lang w:eastAsia="zh-CN"/>
            </w:rPr>
          </w:pPr>
          <w:hyperlink w:anchor="_Toc190244963" w:history="1">
            <w:r w:rsidR="00E272DF" w:rsidRPr="0092040E">
              <w:rPr>
                <w:rStyle w:val="Hyperlink"/>
                <w:rFonts w:cs="Arial"/>
                <w:bCs/>
                <w:noProof/>
              </w:rPr>
              <w:t>17.</w:t>
            </w:r>
            <w:r w:rsidR="00E272DF">
              <w:rPr>
                <w:rFonts w:asciiTheme="minorHAnsi" w:hAnsiTheme="minorHAnsi"/>
                <w:noProof/>
                <w:lang w:eastAsia="zh-CN"/>
              </w:rPr>
              <w:tab/>
            </w:r>
            <w:r w:rsidR="00E272DF" w:rsidRPr="0092040E">
              <w:rPr>
                <w:rStyle w:val="Hyperlink"/>
                <w:rFonts w:cs="Arial"/>
                <w:noProof/>
              </w:rPr>
              <w:t>Emergency and health services</w:t>
            </w:r>
            <w:r w:rsidR="00E272DF">
              <w:rPr>
                <w:noProof/>
                <w:webHidden/>
              </w:rPr>
              <w:tab/>
            </w:r>
            <w:r w:rsidR="00E272DF">
              <w:rPr>
                <w:noProof/>
                <w:webHidden/>
              </w:rPr>
              <w:fldChar w:fldCharType="begin"/>
            </w:r>
            <w:r w:rsidR="00E272DF">
              <w:rPr>
                <w:noProof/>
                <w:webHidden/>
              </w:rPr>
              <w:instrText xml:space="preserve"> PAGEREF _Toc190244963 \h </w:instrText>
            </w:r>
            <w:r w:rsidR="00E272DF">
              <w:rPr>
                <w:noProof/>
                <w:webHidden/>
              </w:rPr>
            </w:r>
            <w:r w:rsidR="00E272DF">
              <w:rPr>
                <w:noProof/>
                <w:webHidden/>
              </w:rPr>
              <w:fldChar w:fldCharType="separate"/>
            </w:r>
            <w:r w:rsidR="00E272DF">
              <w:rPr>
                <w:noProof/>
                <w:webHidden/>
              </w:rPr>
              <w:t>19</w:t>
            </w:r>
            <w:r w:rsidR="00E272DF">
              <w:rPr>
                <w:noProof/>
                <w:webHidden/>
              </w:rPr>
              <w:fldChar w:fldCharType="end"/>
            </w:r>
          </w:hyperlink>
        </w:p>
        <w:p w14:paraId="02C1390D" w14:textId="547F45CB" w:rsidR="00E272DF" w:rsidRDefault="0087164D">
          <w:pPr>
            <w:pStyle w:val="TOC2"/>
            <w:tabs>
              <w:tab w:val="left" w:pos="1100"/>
              <w:tab w:val="right" w:leader="dot" w:pos="9016"/>
            </w:tabs>
            <w:rPr>
              <w:rFonts w:asciiTheme="minorHAnsi" w:hAnsiTheme="minorHAnsi"/>
              <w:noProof/>
              <w:lang w:eastAsia="zh-CN"/>
            </w:rPr>
          </w:pPr>
          <w:hyperlink w:anchor="_Toc190244964" w:history="1">
            <w:r w:rsidR="00E272DF" w:rsidRPr="0092040E">
              <w:rPr>
                <w:rStyle w:val="Hyperlink"/>
                <w:noProof/>
              </w:rPr>
              <w:t>17.1.</w:t>
            </w:r>
            <w:r w:rsidR="00E272DF">
              <w:rPr>
                <w:rFonts w:asciiTheme="minorHAnsi" w:hAnsiTheme="minorHAnsi"/>
                <w:noProof/>
                <w:lang w:eastAsia="zh-CN"/>
              </w:rPr>
              <w:tab/>
            </w:r>
            <w:r w:rsidR="00E272DF" w:rsidRPr="0092040E">
              <w:rPr>
                <w:rStyle w:val="Hyperlink"/>
                <w:noProof/>
              </w:rPr>
              <w:t>Overseas student Health Cover (OSHC)</w:t>
            </w:r>
            <w:r w:rsidR="00E272DF">
              <w:rPr>
                <w:noProof/>
                <w:webHidden/>
              </w:rPr>
              <w:tab/>
            </w:r>
            <w:r w:rsidR="00E272DF">
              <w:rPr>
                <w:noProof/>
                <w:webHidden/>
              </w:rPr>
              <w:fldChar w:fldCharType="begin"/>
            </w:r>
            <w:r w:rsidR="00E272DF">
              <w:rPr>
                <w:noProof/>
                <w:webHidden/>
              </w:rPr>
              <w:instrText xml:space="preserve"> PAGEREF _Toc190244964 \h </w:instrText>
            </w:r>
            <w:r w:rsidR="00E272DF">
              <w:rPr>
                <w:noProof/>
                <w:webHidden/>
              </w:rPr>
            </w:r>
            <w:r w:rsidR="00E272DF">
              <w:rPr>
                <w:noProof/>
                <w:webHidden/>
              </w:rPr>
              <w:fldChar w:fldCharType="separate"/>
            </w:r>
            <w:r w:rsidR="00E272DF">
              <w:rPr>
                <w:noProof/>
                <w:webHidden/>
              </w:rPr>
              <w:t>19</w:t>
            </w:r>
            <w:r w:rsidR="00E272DF">
              <w:rPr>
                <w:noProof/>
                <w:webHidden/>
              </w:rPr>
              <w:fldChar w:fldCharType="end"/>
            </w:r>
          </w:hyperlink>
        </w:p>
        <w:p w14:paraId="49B64C23" w14:textId="077E96F9" w:rsidR="00E272DF" w:rsidRDefault="0087164D">
          <w:pPr>
            <w:pStyle w:val="TOC1"/>
            <w:tabs>
              <w:tab w:val="left" w:pos="660"/>
              <w:tab w:val="right" w:leader="dot" w:pos="9016"/>
            </w:tabs>
            <w:rPr>
              <w:rFonts w:asciiTheme="minorHAnsi" w:hAnsiTheme="minorHAnsi"/>
              <w:noProof/>
              <w:lang w:eastAsia="zh-CN"/>
            </w:rPr>
          </w:pPr>
          <w:hyperlink w:anchor="_Toc190244965" w:history="1">
            <w:r w:rsidR="00E272DF" w:rsidRPr="0092040E">
              <w:rPr>
                <w:rStyle w:val="Hyperlink"/>
                <w:rFonts w:cs="Arial"/>
                <w:bCs/>
                <w:noProof/>
              </w:rPr>
              <w:t>18.</w:t>
            </w:r>
            <w:r w:rsidR="00E272DF">
              <w:rPr>
                <w:rFonts w:asciiTheme="minorHAnsi" w:hAnsiTheme="minorHAnsi"/>
                <w:noProof/>
                <w:lang w:eastAsia="zh-CN"/>
              </w:rPr>
              <w:tab/>
            </w:r>
            <w:r w:rsidR="00E272DF" w:rsidRPr="0092040E">
              <w:rPr>
                <w:rStyle w:val="Hyperlink"/>
                <w:rFonts w:cs="Arial"/>
                <w:noProof/>
              </w:rPr>
              <w:t>Medical matters</w:t>
            </w:r>
            <w:r w:rsidR="00E272DF">
              <w:rPr>
                <w:noProof/>
                <w:webHidden/>
              </w:rPr>
              <w:tab/>
            </w:r>
            <w:r w:rsidR="00E272DF">
              <w:rPr>
                <w:noProof/>
                <w:webHidden/>
              </w:rPr>
              <w:fldChar w:fldCharType="begin"/>
            </w:r>
            <w:r w:rsidR="00E272DF">
              <w:rPr>
                <w:noProof/>
                <w:webHidden/>
              </w:rPr>
              <w:instrText xml:space="preserve"> PAGEREF _Toc190244965 \h </w:instrText>
            </w:r>
            <w:r w:rsidR="00E272DF">
              <w:rPr>
                <w:noProof/>
                <w:webHidden/>
              </w:rPr>
            </w:r>
            <w:r w:rsidR="00E272DF">
              <w:rPr>
                <w:noProof/>
                <w:webHidden/>
              </w:rPr>
              <w:fldChar w:fldCharType="separate"/>
            </w:r>
            <w:r w:rsidR="00E272DF">
              <w:rPr>
                <w:noProof/>
                <w:webHidden/>
              </w:rPr>
              <w:t>20</w:t>
            </w:r>
            <w:r w:rsidR="00E272DF">
              <w:rPr>
                <w:noProof/>
                <w:webHidden/>
              </w:rPr>
              <w:fldChar w:fldCharType="end"/>
            </w:r>
          </w:hyperlink>
        </w:p>
        <w:p w14:paraId="7193BF31" w14:textId="533C982F" w:rsidR="00E272DF" w:rsidRDefault="0087164D">
          <w:pPr>
            <w:pStyle w:val="TOC2"/>
            <w:tabs>
              <w:tab w:val="left" w:pos="1100"/>
              <w:tab w:val="right" w:leader="dot" w:pos="9016"/>
            </w:tabs>
            <w:rPr>
              <w:rFonts w:asciiTheme="minorHAnsi" w:hAnsiTheme="minorHAnsi"/>
              <w:noProof/>
              <w:lang w:eastAsia="zh-CN"/>
            </w:rPr>
          </w:pPr>
          <w:hyperlink w:anchor="_Toc190244966" w:history="1">
            <w:r w:rsidR="00E272DF" w:rsidRPr="0092040E">
              <w:rPr>
                <w:rStyle w:val="Hyperlink"/>
                <w:noProof/>
              </w:rPr>
              <w:t>18.1.</w:t>
            </w:r>
            <w:r w:rsidR="00E272DF">
              <w:rPr>
                <w:rFonts w:asciiTheme="minorHAnsi" w:hAnsiTheme="minorHAnsi"/>
                <w:noProof/>
                <w:lang w:eastAsia="zh-CN"/>
              </w:rPr>
              <w:tab/>
            </w:r>
            <w:r w:rsidR="00E272DF" w:rsidRPr="0092040E">
              <w:rPr>
                <w:rStyle w:val="Hyperlink"/>
                <w:noProof/>
              </w:rPr>
              <w:t>Health information</w:t>
            </w:r>
            <w:r w:rsidR="00E272DF">
              <w:rPr>
                <w:noProof/>
                <w:webHidden/>
              </w:rPr>
              <w:tab/>
            </w:r>
            <w:r w:rsidR="00E272DF">
              <w:rPr>
                <w:noProof/>
                <w:webHidden/>
              </w:rPr>
              <w:fldChar w:fldCharType="begin"/>
            </w:r>
            <w:r w:rsidR="00E272DF">
              <w:rPr>
                <w:noProof/>
                <w:webHidden/>
              </w:rPr>
              <w:instrText xml:space="preserve"> PAGEREF _Toc190244966 \h </w:instrText>
            </w:r>
            <w:r w:rsidR="00E272DF">
              <w:rPr>
                <w:noProof/>
                <w:webHidden/>
              </w:rPr>
            </w:r>
            <w:r w:rsidR="00E272DF">
              <w:rPr>
                <w:noProof/>
                <w:webHidden/>
              </w:rPr>
              <w:fldChar w:fldCharType="separate"/>
            </w:r>
            <w:r w:rsidR="00E272DF">
              <w:rPr>
                <w:noProof/>
                <w:webHidden/>
              </w:rPr>
              <w:t>20</w:t>
            </w:r>
            <w:r w:rsidR="00E272DF">
              <w:rPr>
                <w:noProof/>
                <w:webHidden/>
              </w:rPr>
              <w:fldChar w:fldCharType="end"/>
            </w:r>
          </w:hyperlink>
        </w:p>
        <w:p w14:paraId="4C1AC1E5" w14:textId="30A5FF0B" w:rsidR="00E272DF" w:rsidRDefault="0087164D">
          <w:pPr>
            <w:pStyle w:val="TOC2"/>
            <w:tabs>
              <w:tab w:val="left" w:pos="1100"/>
              <w:tab w:val="right" w:leader="dot" w:pos="9016"/>
            </w:tabs>
            <w:rPr>
              <w:rFonts w:asciiTheme="minorHAnsi" w:hAnsiTheme="minorHAnsi"/>
              <w:noProof/>
              <w:lang w:eastAsia="zh-CN"/>
            </w:rPr>
          </w:pPr>
          <w:hyperlink w:anchor="_Toc190244967" w:history="1">
            <w:r w:rsidR="00E272DF" w:rsidRPr="0092040E">
              <w:rPr>
                <w:rStyle w:val="Hyperlink"/>
                <w:noProof/>
              </w:rPr>
              <w:t>18.2.</w:t>
            </w:r>
            <w:r w:rsidR="00E272DF">
              <w:rPr>
                <w:rFonts w:asciiTheme="minorHAnsi" w:hAnsiTheme="minorHAnsi"/>
                <w:noProof/>
                <w:lang w:eastAsia="zh-CN"/>
              </w:rPr>
              <w:tab/>
            </w:r>
            <w:r w:rsidR="00E272DF" w:rsidRPr="0092040E">
              <w:rPr>
                <w:rStyle w:val="Hyperlink"/>
                <w:noProof/>
              </w:rPr>
              <w:t>Medication</w:t>
            </w:r>
            <w:r w:rsidR="00E272DF">
              <w:rPr>
                <w:noProof/>
                <w:webHidden/>
              </w:rPr>
              <w:tab/>
            </w:r>
            <w:r w:rsidR="00E272DF">
              <w:rPr>
                <w:noProof/>
                <w:webHidden/>
              </w:rPr>
              <w:fldChar w:fldCharType="begin"/>
            </w:r>
            <w:r w:rsidR="00E272DF">
              <w:rPr>
                <w:noProof/>
                <w:webHidden/>
              </w:rPr>
              <w:instrText xml:space="preserve"> PAGEREF _Toc190244967 \h </w:instrText>
            </w:r>
            <w:r w:rsidR="00E272DF">
              <w:rPr>
                <w:noProof/>
                <w:webHidden/>
              </w:rPr>
            </w:r>
            <w:r w:rsidR="00E272DF">
              <w:rPr>
                <w:noProof/>
                <w:webHidden/>
              </w:rPr>
              <w:fldChar w:fldCharType="separate"/>
            </w:r>
            <w:r w:rsidR="00E272DF">
              <w:rPr>
                <w:noProof/>
                <w:webHidden/>
              </w:rPr>
              <w:t>20</w:t>
            </w:r>
            <w:r w:rsidR="00E272DF">
              <w:rPr>
                <w:noProof/>
                <w:webHidden/>
              </w:rPr>
              <w:fldChar w:fldCharType="end"/>
            </w:r>
          </w:hyperlink>
        </w:p>
        <w:p w14:paraId="398D5B36" w14:textId="5439A3BB" w:rsidR="00E272DF" w:rsidRDefault="0087164D">
          <w:pPr>
            <w:pStyle w:val="TOC2"/>
            <w:tabs>
              <w:tab w:val="left" w:pos="1100"/>
              <w:tab w:val="right" w:leader="dot" w:pos="9016"/>
            </w:tabs>
            <w:rPr>
              <w:rFonts w:asciiTheme="minorHAnsi" w:hAnsiTheme="minorHAnsi"/>
              <w:noProof/>
              <w:lang w:eastAsia="zh-CN"/>
            </w:rPr>
          </w:pPr>
          <w:hyperlink w:anchor="_Toc190244968" w:history="1">
            <w:r w:rsidR="00E272DF" w:rsidRPr="0092040E">
              <w:rPr>
                <w:rStyle w:val="Hyperlink"/>
                <w:noProof/>
              </w:rPr>
              <w:t>18.3.</w:t>
            </w:r>
            <w:r w:rsidR="00E272DF">
              <w:rPr>
                <w:rFonts w:asciiTheme="minorHAnsi" w:hAnsiTheme="minorHAnsi"/>
                <w:noProof/>
                <w:lang w:eastAsia="zh-CN"/>
              </w:rPr>
              <w:tab/>
            </w:r>
            <w:r w:rsidR="00E272DF" w:rsidRPr="0092040E">
              <w:rPr>
                <w:rStyle w:val="Hyperlink"/>
                <w:noProof/>
              </w:rPr>
              <w:t>Medical treatment</w:t>
            </w:r>
            <w:r w:rsidR="00E272DF">
              <w:rPr>
                <w:noProof/>
                <w:webHidden/>
              </w:rPr>
              <w:tab/>
            </w:r>
            <w:r w:rsidR="00E272DF">
              <w:rPr>
                <w:noProof/>
                <w:webHidden/>
              </w:rPr>
              <w:fldChar w:fldCharType="begin"/>
            </w:r>
            <w:r w:rsidR="00E272DF">
              <w:rPr>
                <w:noProof/>
                <w:webHidden/>
              </w:rPr>
              <w:instrText xml:space="preserve"> PAGEREF _Toc190244968 \h </w:instrText>
            </w:r>
            <w:r w:rsidR="00E272DF">
              <w:rPr>
                <w:noProof/>
                <w:webHidden/>
              </w:rPr>
            </w:r>
            <w:r w:rsidR="00E272DF">
              <w:rPr>
                <w:noProof/>
                <w:webHidden/>
              </w:rPr>
              <w:fldChar w:fldCharType="separate"/>
            </w:r>
            <w:r w:rsidR="00E272DF">
              <w:rPr>
                <w:noProof/>
                <w:webHidden/>
              </w:rPr>
              <w:t>20</w:t>
            </w:r>
            <w:r w:rsidR="00E272DF">
              <w:rPr>
                <w:noProof/>
                <w:webHidden/>
              </w:rPr>
              <w:fldChar w:fldCharType="end"/>
            </w:r>
          </w:hyperlink>
        </w:p>
        <w:p w14:paraId="7EF10B78" w14:textId="68222F73" w:rsidR="00E272DF" w:rsidRDefault="0087164D">
          <w:pPr>
            <w:pStyle w:val="TOC2"/>
            <w:tabs>
              <w:tab w:val="left" w:pos="1100"/>
              <w:tab w:val="right" w:leader="dot" w:pos="9016"/>
            </w:tabs>
            <w:rPr>
              <w:rFonts w:asciiTheme="minorHAnsi" w:hAnsiTheme="minorHAnsi"/>
              <w:noProof/>
              <w:lang w:eastAsia="zh-CN"/>
            </w:rPr>
          </w:pPr>
          <w:hyperlink w:anchor="_Toc190244969" w:history="1">
            <w:r w:rsidR="00E272DF" w:rsidRPr="0092040E">
              <w:rPr>
                <w:rStyle w:val="Hyperlink"/>
                <w:noProof/>
              </w:rPr>
              <w:t>18.4.</w:t>
            </w:r>
            <w:r w:rsidR="00E272DF">
              <w:rPr>
                <w:rFonts w:asciiTheme="minorHAnsi" w:hAnsiTheme="minorHAnsi"/>
                <w:noProof/>
                <w:lang w:eastAsia="zh-CN"/>
              </w:rPr>
              <w:tab/>
            </w:r>
            <w:r w:rsidR="00E272DF" w:rsidRPr="0092040E">
              <w:rPr>
                <w:rStyle w:val="Hyperlink"/>
                <w:noProof/>
              </w:rPr>
              <w:t>Mental Health:</w:t>
            </w:r>
            <w:r w:rsidR="00E272DF">
              <w:rPr>
                <w:noProof/>
                <w:webHidden/>
              </w:rPr>
              <w:tab/>
            </w:r>
            <w:r w:rsidR="00E272DF">
              <w:rPr>
                <w:noProof/>
                <w:webHidden/>
              </w:rPr>
              <w:fldChar w:fldCharType="begin"/>
            </w:r>
            <w:r w:rsidR="00E272DF">
              <w:rPr>
                <w:noProof/>
                <w:webHidden/>
              </w:rPr>
              <w:instrText xml:space="preserve"> PAGEREF _Toc190244969 \h </w:instrText>
            </w:r>
            <w:r w:rsidR="00E272DF">
              <w:rPr>
                <w:noProof/>
                <w:webHidden/>
              </w:rPr>
            </w:r>
            <w:r w:rsidR="00E272DF">
              <w:rPr>
                <w:noProof/>
                <w:webHidden/>
              </w:rPr>
              <w:fldChar w:fldCharType="separate"/>
            </w:r>
            <w:r w:rsidR="00E272DF">
              <w:rPr>
                <w:noProof/>
                <w:webHidden/>
              </w:rPr>
              <w:t>21</w:t>
            </w:r>
            <w:r w:rsidR="00E272DF">
              <w:rPr>
                <w:noProof/>
                <w:webHidden/>
              </w:rPr>
              <w:fldChar w:fldCharType="end"/>
            </w:r>
          </w:hyperlink>
        </w:p>
        <w:p w14:paraId="0051E72B" w14:textId="533B3D76" w:rsidR="00E272DF" w:rsidRDefault="0087164D">
          <w:pPr>
            <w:pStyle w:val="TOC3"/>
            <w:tabs>
              <w:tab w:val="left" w:pos="1540"/>
              <w:tab w:val="right" w:leader="dot" w:pos="9016"/>
            </w:tabs>
            <w:rPr>
              <w:rFonts w:asciiTheme="minorHAnsi" w:hAnsiTheme="minorHAnsi"/>
              <w:noProof/>
              <w:lang w:eastAsia="zh-CN"/>
            </w:rPr>
          </w:pPr>
          <w:hyperlink w:anchor="_Toc190244970" w:history="1">
            <w:r w:rsidR="00E272DF" w:rsidRPr="0092040E">
              <w:rPr>
                <w:rStyle w:val="Hyperlink"/>
                <w:noProof/>
              </w:rPr>
              <w:t>18.4.1.</w:t>
            </w:r>
            <w:r w:rsidR="00E272DF">
              <w:rPr>
                <w:rFonts w:asciiTheme="minorHAnsi" w:hAnsiTheme="minorHAnsi"/>
                <w:noProof/>
                <w:lang w:eastAsia="zh-CN"/>
              </w:rPr>
              <w:tab/>
            </w:r>
            <w:r w:rsidR="00E272DF" w:rsidRPr="0092040E">
              <w:rPr>
                <w:rStyle w:val="Hyperlink"/>
                <w:noProof/>
              </w:rPr>
              <w:t>Mental health telephone and online contacts</w:t>
            </w:r>
            <w:r w:rsidR="00E272DF">
              <w:rPr>
                <w:noProof/>
                <w:webHidden/>
              </w:rPr>
              <w:tab/>
            </w:r>
            <w:r w:rsidR="00E272DF">
              <w:rPr>
                <w:noProof/>
                <w:webHidden/>
              </w:rPr>
              <w:fldChar w:fldCharType="begin"/>
            </w:r>
            <w:r w:rsidR="00E272DF">
              <w:rPr>
                <w:noProof/>
                <w:webHidden/>
              </w:rPr>
              <w:instrText xml:space="preserve"> PAGEREF _Toc190244970 \h </w:instrText>
            </w:r>
            <w:r w:rsidR="00E272DF">
              <w:rPr>
                <w:noProof/>
                <w:webHidden/>
              </w:rPr>
            </w:r>
            <w:r w:rsidR="00E272DF">
              <w:rPr>
                <w:noProof/>
                <w:webHidden/>
              </w:rPr>
              <w:fldChar w:fldCharType="separate"/>
            </w:r>
            <w:r w:rsidR="00E272DF">
              <w:rPr>
                <w:noProof/>
                <w:webHidden/>
              </w:rPr>
              <w:t>21</w:t>
            </w:r>
            <w:r w:rsidR="00E272DF">
              <w:rPr>
                <w:noProof/>
                <w:webHidden/>
              </w:rPr>
              <w:fldChar w:fldCharType="end"/>
            </w:r>
          </w:hyperlink>
        </w:p>
        <w:p w14:paraId="611E17BD" w14:textId="0E2B1ACB" w:rsidR="00E272DF" w:rsidRDefault="0087164D">
          <w:pPr>
            <w:pStyle w:val="TOC1"/>
            <w:tabs>
              <w:tab w:val="left" w:pos="660"/>
              <w:tab w:val="right" w:leader="dot" w:pos="9016"/>
            </w:tabs>
            <w:rPr>
              <w:rFonts w:asciiTheme="minorHAnsi" w:hAnsiTheme="minorHAnsi"/>
              <w:noProof/>
              <w:lang w:eastAsia="zh-CN"/>
            </w:rPr>
          </w:pPr>
          <w:hyperlink w:anchor="_Toc190244971" w:history="1">
            <w:r w:rsidR="00E272DF" w:rsidRPr="0092040E">
              <w:rPr>
                <w:rStyle w:val="Hyperlink"/>
                <w:rFonts w:cs="Arial"/>
                <w:bCs/>
                <w:noProof/>
              </w:rPr>
              <w:t>19.</w:t>
            </w:r>
            <w:r w:rsidR="00E272DF">
              <w:rPr>
                <w:rFonts w:asciiTheme="minorHAnsi" w:hAnsiTheme="minorHAnsi"/>
                <w:noProof/>
                <w:lang w:eastAsia="zh-CN"/>
              </w:rPr>
              <w:tab/>
            </w:r>
            <w:r w:rsidR="00E272DF" w:rsidRPr="0092040E">
              <w:rPr>
                <w:rStyle w:val="Hyperlink"/>
                <w:rFonts w:cs="Arial"/>
                <w:noProof/>
              </w:rPr>
              <w:t>Fees</w:t>
            </w:r>
            <w:r w:rsidR="00E272DF">
              <w:rPr>
                <w:noProof/>
                <w:webHidden/>
              </w:rPr>
              <w:tab/>
            </w:r>
            <w:r w:rsidR="00E272DF">
              <w:rPr>
                <w:noProof/>
                <w:webHidden/>
              </w:rPr>
              <w:fldChar w:fldCharType="begin"/>
            </w:r>
            <w:r w:rsidR="00E272DF">
              <w:rPr>
                <w:noProof/>
                <w:webHidden/>
              </w:rPr>
              <w:instrText xml:space="preserve"> PAGEREF _Toc190244971 \h </w:instrText>
            </w:r>
            <w:r w:rsidR="00E272DF">
              <w:rPr>
                <w:noProof/>
                <w:webHidden/>
              </w:rPr>
            </w:r>
            <w:r w:rsidR="00E272DF">
              <w:rPr>
                <w:noProof/>
                <w:webHidden/>
              </w:rPr>
              <w:fldChar w:fldCharType="separate"/>
            </w:r>
            <w:r w:rsidR="00E272DF">
              <w:rPr>
                <w:noProof/>
                <w:webHidden/>
              </w:rPr>
              <w:t>22</w:t>
            </w:r>
            <w:r w:rsidR="00E272DF">
              <w:rPr>
                <w:noProof/>
                <w:webHidden/>
              </w:rPr>
              <w:fldChar w:fldCharType="end"/>
            </w:r>
          </w:hyperlink>
        </w:p>
        <w:p w14:paraId="5A819390" w14:textId="4C351F3C" w:rsidR="00E272DF" w:rsidRDefault="0087164D">
          <w:pPr>
            <w:pStyle w:val="TOC2"/>
            <w:tabs>
              <w:tab w:val="left" w:pos="1100"/>
              <w:tab w:val="right" w:leader="dot" w:pos="9016"/>
            </w:tabs>
            <w:rPr>
              <w:rFonts w:asciiTheme="minorHAnsi" w:hAnsiTheme="minorHAnsi"/>
              <w:noProof/>
              <w:lang w:eastAsia="zh-CN"/>
            </w:rPr>
          </w:pPr>
          <w:hyperlink w:anchor="_Toc190244972" w:history="1">
            <w:r w:rsidR="00E272DF" w:rsidRPr="0092040E">
              <w:rPr>
                <w:rStyle w:val="Hyperlink"/>
                <w:noProof/>
              </w:rPr>
              <w:t>19.1.</w:t>
            </w:r>
            <w:r w:rsidR="00E272DF">
              <w:rPr>
                <w:rFonts w:asciiTheme="minorHAnsi" w:hAnsiTheme="minorHAnsi"/>
                <w:noProof/>
                <w:lang w:eastAsia="zh-CN"/>
              </w:rPr>
              <w:tab/>
            </w:r>
            <w:r w:rsidR="00E272DF" w:rsidRPr="0092040E">
              <w:rPr>
                <w:rStyle w:val="Hyperlink"/>
                <w:noProof/>
              </w:rPr>
              <w:t>Tuition</w:t>
            </w:r>
            <w:r w:rsidR="00E272DF">
              <w:rPr>
                <w:noProof/>
                <w:webHidden/>
              </w:rPr>
              <w:tab/>
            </w:r>
            <w:r w:rsidR="00E272DF">
              <w:rPr>
                <w:noProof/>
                <w:webHidden/>
              </w:rPr>
              <w:fldChar w:fldCharType="begin"/>
            </w:r>
            <w:r w:rsidR="00E272DF">
              <w:rPr>
                <w:noProof/>
                <w:webHidden/>
              </w:rPr>
              <w:instrText xml:space="preserve"> PAGEREF _Toc190244972 \h </w:instrText>
            </w:r>
            <w:r w:rsidR="00E272DF">
              <w:rPr>
                <w:noProof/>
                <w:webHidden/>
              </w:rPr>
            </w:r>
            <w:r w:rsidR="00E272DF">
              <w:rPr>
                <w:noProof/>
                <w:webHidden/>
              </w:rPr>
              <w:fldChar w:fldCharType="separate"/>
            </w:r>
            <w:r w:rsidR="00E272DF">
              <w:rPr>
                <w:noProof/>
                <w:webHidden/>
              </w:rPr>
              <w:t>22</w:t>
            </w:r>
            <w:r w:rsidR="00E272DF">
              <w:rPr>
                <w:noProof/>
                <w:webHidden/>
              </w:rPr>
              <w:fldChar w:fldCharType="end"/>
            </w:r>
          </w:hyperlink>
        </w:p>
        <w:p w14:paraId="3806E4BD" w14:textId="5AD37269" w:rsidR="00E272DF" w:rsidRDefault="0087164D">
          <w:pPr>
            <w:pStyle w:val="TOC2"/>
            <w:tabs>
              <w:tab w:val="left" w:pos="1100"/>
              <w:tab w:val="right" w:leader="dot" w:pos="9016"/>
            </w:tabs>
            <w:rPr>
              <w:rFonts w:asciiTheme="minorHAnsi" w:hAnsiTheme="minorHAnsi"/>
              <w:noProof/>
              <w:lang w:eastAsia="zh-CN"/>
            </w:rPr>
          </w:pPr>
          <w:hyperlink w:anchor="_Toc190244973" w:history="1">
            <w:r w:rsidR="00E272DF" w:rsidRPr="0092040E">
              <w:rPr>
                <w:rStyle w:val="Hyperlink"/>
                <w:noProof/>
              </w:rPr>
              <w:t>19.2.</w:t>
            </w:r>
            <w:r w:rsidR="00E272DF">
              <w:rPr>
                <w:rFonts w:asciiTheme="minorHAnsi" w:hAnsiTheme="minorHAnsi"/>
                <w:noProof/>
                <w:lang w:eastAsia="zh-CN"/>
              </w:rPr>
              <w:tab/>
            </w:r>
            <w:r w:rsidR="00E272DF" w:rsidRPr="0092040E">
              <w:rPr>
                <w:rStyle w:val="Hyperlink"/>
                <w:noProof/>
              </w:rPr>
              <w:t>Non-tuition fees</w:t>
            </w:r>
            <w:r w:rsidR="00E272DF">
              <w:rPr>
                <w:noProof/>
                <w:webHidden/>
              </w:rPr>
              <w:tab/>
            </w:r>
            <w:r w:rsidR="00E272DF">
              <w:rPr>
                <w:noProof/>
                <w:webHidden/>
              </w:rPr>
              <w:fldChar w:fldCharType="begin"/>
            </w:r>
            <w:r w:rsidR="00E272DF">
              <w:rPr>
                <w:noProof/>
                <w:webHidden/>
              </w:rPr>
              <w:instrText xml:space="preserve"> PAGEREF _Toc190244973 \h </w:instrText>
            </w:r>
            <w:r w:rsidR="00E272DF">
              <w:rPr>
                <w:noProof/>
                <w:webHidden/>
              </w:rPr>
            </w:r>
            <w:r w:rsidR="00E272DF">
              <w:rPr>
                <w:noProof/>
                <w:webHidden/>
              </w:rPr>
              <w:fldChar w:fldCharType="separate"/>
            </w:r>
            <w:r w:rsidR="00E272DF">
              <w:rPr>
                <w:noProof/>
                <w:webHidden/>
              </w:rPr>
              <w:t>22</w:t>
            </w:r>
            <w:r w:rsidR="00E272DF">
              <w:rPr>
                <w:noProof/>
                <w:webHidden/>
              </w:rPr>
              <w:fldChar w:fldCharType="end"/>
            </w:r>
          </w:hyperlink>
        </w:p>
        <w:p w14:paraId="7B81EFF0" w14:textId="772300A5" w:rsidR="00E272DF" w:rsidRDefault="0087164D">
          <w:pPr>
            <w:pStyle w:val="TOC1"/>
            <w:tabs>
              <w:tab w:val="left" w:pos="660"/>
              <w:tab w:val="right" w:leader="dot" w:pos="9016"/>
            </w:tabs>
            <w:rPr>
              <w:rFonts w:asciiTheme="minorHAnsi" w:hAnsiTheme="minorHAnsi"/>
              <w:noProof/>
              <w:lang w:eastAsia="zh-CN"/>
            </w:rPr>
          </w:pPr>
          <w:hyperlink w:anchor="_Toc190244974" w:history="1">
            <w:r w:rsidR="00E272DF" w:rsidRPr="0092040E">
              <w:rPr>
                <w:rStyle w:val="Hyperlink"/>
                <w:rFonts w:cs="Arial"/>
                <w:bCs/>
                <w:noProof/>
              </w:rPr>
              <w:t>20.</w:t>
            </w:r>
            <w:r w:rsidR="00E272DF">
              <w:rPr>
                <w:rFonts w:asciiTheme="minorHAnsi" w:hAnsiTheme="minorHAnsi"/>
                <w:noProof/>
                <w:lang w:eastAsia="zh-CN"/>
              </w:rPr>
              <w:tab/>
            </w:r>
            <w:r w:rsidR="00E272DF" w:rsidRPr="0092040E">
              <w:rPr>
                <w:rStyle w:val="Hyperlink"/>
                <w:rFonts w:cs="Arial"/>
                <w:noProof/>
              </w:rPr>
              <w:t>Change of school, year level, course or course duration (variation of enrolment)</w:t>
            </w:r>
            <w:r w:rsidR="00E272DF">
              <w:rPr>
                <w:noProof/>
                <w:webHidden/>
              </w:rPr>
              <w:tab/>
            </w:r>
            <w:r w:rsidR="00E272DF">
              <w:rPr>
                <w:noProof/>
                <w:webHidden/>
              </w:rPr>
              <w:fldChar w:fldCharType="begin"/>
            </w:r>
            <w:r w:rsidR="00E272DF">
              <w:rPr>
                <w:noProof/>
                <w:webHidden/>
              </w:rPr>
              <w:instrText xml:space="preserve"> PAGEREF _Toc190244974 \h </w:instrText>
            </w:r>
            <w:r w:rsidR="00E272DF">
              <w:rPr>
                <w:noProof/>
                <w:webHidden/>
              </w:rPr>
            </w:r>
            <w:r w:rsidR="00E272DF">
              <w:rPr>
                <w:noProof/>
                <w:webHidden/>
              </w:rPr>
              <w:fldChar w:fldCharType="separate"/>
            </w:r>
            <w:r w:rsidR="00E272DF">
              <w:rPr>
                <w:noProof/>
                <w:webHidden/>
              </w:rPr>
              <w:t>22</w:t>
            </w:r>
            <w:r w:rsidR="00E272DF">
              <w:rPr>
                <w:noProof/>
                <w:webHidden/>
              </w:rPr>
              <w:fldChar w:fldCharType="end"/>
            </w:r>
          </w:hyperlink>
        </w:p>
        <w:p w14:paraId="42DEBCC1" w14:textId="5E9577BB" w:rsidR="00E272DF" w:rsidRDefault="0087164D">
          <w:pPr>
            <w:pStyle w:val="TOC1"/>
            <w:tabs>
              <w:tab w:val="left" w:pos="660"/>
              <w:tab w:val="right" w:leader="dot" w:pos="9016"/>
            </w:tabs>
            <w:rPr>
              <w:rFonts w:asciiTheme="minorHAnsi" w:hAnsiTheme="minorHAnsi"/>
              <w:noProof/>
              <w:lang w:eastAsia="zh-CN"/>
            </w:rPr>
          </w:pPr>
          <w:hyperlink w:anchor="_Toc190244975" w:history="1">
            <w:r w:rsidR="00E272DF" w:rsidRPr="0092040E">
              <w:rPr>
                <w:rStyle w:val="Hyperlink"/>
                <w:rFonts w:cs="Arial"/>
                <w:bCs/>
                <w:noProof/>
              </w:rPr>
              <w:t>21.</w:t>
            </w:r>
            <w:r w:rsidR="00E272DF">
              <w:rPr>
                <w:rFonts w:asciiTheme="minorHAnsi" w:hAnsiTheme="minorHAnsi"/>
                <w:noProof/>
                <w:lang w:eastAsia="zh-CN"/>
              </w:rPr>
              <w:tab/>
            </w:r>
            <w:r w:rsidR="00E272DF" w:rsidRPr="0092040E">
              <w:rPr>
                <w:rStyle w:val="Hyperlink"/>
                <w:rFonts w:cs="Arial"/>
                <w:noProof/>
              </w:rPr>
              <w:t>Transfer to a non-government school or another institution</w:t>
            </w:r>
            <w:r w:rsidR="00E272DF">
              <w:rPr>
                <w:noProof/>
                <w:webHidden/>
              </w:rPr>
              <w:tab/>
            </w:r>
            <w:r w:rsidR="00E272DF">
              <w:rPr>
                <w:noProof/>
                <w:webHidden/>
              </w:rPr>
              <w:fldChar w:fldCharType="begin"/>
            </w:r>
            <w:r w:rsidR="00E272DF">
              <w:rPr>
                <w:noProof/>
                <w:webHidden/>
              </w:rPr>
              <w:instrText xml:space="preserve"> PAGEREF _Toc190244975 \h </w:instrText>
            </w:r>
            <w:r w:rsidR="00E272DF">
              <w:rPr>
                <w:noProof/>
                <w:webHidden/>
              </w:rPr>
            </w:r>
            <w:r w:rsidR="00E272DF">
              <w:rPr>
                <w:noProof/>
                <w:webHidden/>
              </w:rPr>
              <w:fldChar w:fldCharType="separate"/>
            </w:r>
            <w:r w:rsidR="00E272DF">
              <w:rPr>
                <w:noProof/>
                <w:webHidden/>
              </w:rPr>
              <w:t>23</w:t>
            </w:r>
            <w:r w:rsidR="00E272DF">
              <w:rPr>
                <w:noProof/>
                <w:webHidden/>
              </w:rPr>
              <w:fldChar w:fldCharType="end"/>
            </w:r>
          </w:hyperlink>
        </w:p>
        <w:p w14:paraId="75FC079C" w14:textId="53E19C5B" w:rsidR="00E272DF" w:rsidRDefault="0087164D">
          <w:pPr>
            <w:pStyle w:val="TOC1"/>
            <w:tabs>
              <w:tab w:val="left" w:pos="660"/>
              <w:tab w:val="right" w:leader="dot" w:pos="9016"/>
            </w:tabs>
            <w:rPr>
              <w:rFonts w:asciiTheme="minorHAnsi" w:hAnsiTheme="minorHAnsi"/>
              <w:noProof/>
              <w:lang w:eastAsia="zh-CN"/>
            </w:rPr>
          </w:pPr>
          <w:hyperlink w:anchor="_Toc190244976" w:history="1">
            <w:r w:rsidR="00E272DF" w:rsidRPr="0092040E">
              <w:rPr>
                <w:rStyle w:val="Hyperlink"/>
                <w:rFonts w:cs="Arial"/>
                <w:bCs/>
                <w:noProof/>
              </w:rPr>
              <w:t>22.</w:t>
            </w:r>
            <w:r w:rsidR="00E272DF">
              <w:rPr>
                <w:rFonts w:asciiTheme="minorHAnsi" w:hAnsiTheme="minorHAnsi"/>
                <w:noProof/>
                <w:lang w:eastAsia="zh-CN"/>
              </w:rPr>
              <w:tab/>
            </w:r>
            <w:r w:rsidR="00E272DF" w:rsidRPr="0092040E">
              <w:rPr>
                <w:rStyle w:val="Hyperlink"/>
                <w:rFonts w:cs="Arial"/>
                <w:noProof/>
              </w:rPr>
              <w:t>Complaints</w:t>
            </w:r>
            <w:r w:rsidR="00E272DF">
              <w:rPr>
                <w:noProof/>
                <w:webHidden/>
              </w:rPr>
              <w:tab/>
            </w:r>
            <w:r w:rsidR="00E272DF">
              <w:rPr>
                <w:noProof/>
                <w:webHidden/>
              </w:rPr>
              <w:fldChar w:fldCharType="begin"/>
            </w:r>
            <w:r w:rsidR="00E272DF">
              <w:rPr>
                <w:noProof/>
                <w:webHidden/>
              </w:rPr>
              <w:instrText xml:space="preserve"> PAGEREF _Toc190244976 \h </w:instrText>
            </w:r>
            <w:r w:rsidR="00E272DF">
              <w:rPr>
                <w:noProof/>
                <w:webHidden/>
              </w:rPr>
            </w:r>
            <w:r w:rsidR="00E272DF">
              <w:rPr>
                <w:noProof/>
                <w:webHidden/>
              </w:rPr>
              <w:fldChar w:fldCharType="separate"/>
            </w:r>
            <w:r w:rsidR="00E272DF">
              <w:rPr>
                <w:noProof/>
                <w:webHidden/>
              </w:rPr>
              <w:t>23</w:t>
            </w:r>
            <w:r w:rsidR="00E272DF">
              <w:rPr>
                <w:noProof/>
                <w:webHidden/>
              </w:rPr>
              <w:fldChar w:fldCharType="end"/>
            </w:r>
          </w:hyperlink>
        </w:p>
        <w:p w14:paraId="60BCE128" w14:textId="4C92089D" w:rsidR="00E272DF" w:rsidRDefault="0087164D">
          <w:pPr>
            <w:pStyle w:val="TOC1"/>
            <w:tabs>
              <w:tab w:val="left" w:pos="660"/>
              <w:tab w:val="right" w:leader="dot" w:pos="9016"/>
            </w:tabs>
            <w:rPr>
              <w:rFonts w:asciiTheme="minorHAnsi" w:hAnsiTheme="minorHAnsi"/>
              <w:noProof/>
              <w:lang w:eastAsia="zh-CN"/>
            </w:rPr>
          </w:pPr>
          <w:hyperlink w:anchor="_Toc190244977" w:history="1">
            <w:r w:rsidR="00E272DF" w:rsidRPr="0092040E">
              <w:rPr>
                <w:rStyle w:val="Hyperlink"/>
                <w:rFonts w:cs="Arial"/>
                <w:bCs/>
                <w:noProof/>
              </w:rPr>
              <w:t>23.</w:t>
            </w:r>
            <w:r w:rsidR="00E272DF">
              <w:rPr>
                <w:rFonts w:asciiTheme="minorHAnsi" w:hAnsiTheme="minorHAnsi"/>
                <w:noProof/>
                <w:lang w:eastAsia="zh-CN"/>
              </w:rPr>
              <w:tab/>
            </w:r>
            <w:r w:rsidR="00E272DF" w:rsidRPr="0092040E">
              <w:rPr>
                <w:rStyle w:val="Hyperlink"/>
                <w:rFonts w:cs="Arial"/>
                <w:noProof/>
              </w:rPr>
              <w:t>Appeals</w:t>
            </w:r>
            <w:r w:rsidR="00E272DF">
              <w:rPr>
                <w:noProof/>
                <w:webHidden/>
              </w:rPr>
              <w:tab/>
            </w:r>
            <w:r w:rsidR="00E272DF">
              <w:rPr>
                <w:noProof/>
                <w:webHidden/>
              </w:rPr>
              <w:fldChar w:fldCharType="begin"/>
            </w:r>
            <w:r w:rsidR="00E272DF">
              <w:rPr>
                <w:noProof/>
                <w:webHidden/>
              </w:rPr>
              <w:instrText xml:space="preserve"> PAGEREF _Toc190244977 \h </w:instrText>
            </w:r>
            <w:r w:rsidR="00E272DF">
              <w:rPr>
                <w:noProof/>
                <w:webHidden/>
              </w:rPr>
            </w:r>
            <w:r w:rsidR="00E272DF">
              <w:rPr>
                <w:noProof/>
                <w:webHidden/>
              </w:rPr>
              <w:fldChar w:fldCharType="separate"/>
            </w:r>
            <w:r w:rsidR="00E272DF">
              <w:rPr>
                <w:noProof/>
                <w:webHidden/>
              </w:rPr>
              <w:t>23</w:t>
            </w:r>
            <w:r w:rsidR="00E272DF">
              <w:rPr>
                <w:noProof/>
                <w:webHidden/>
              </w:rPr>
              <w:fldChar w:fldCharType="end"/>
            </w:r>
          </w:hyperlink>
        </w:p>
        <w:p w14:paraId="4916B48A" w14:textId="2C472669" w:rsidR="00E272DF" w:rsidRDefault="0087164D">
          <w:pPr>
            <w:pStyle w:val="TOC2"/>
            <w:tabs>
              <w:tab w:val="left" w:pos="1100"/>
              <w:tab w:val="right" w:leader="dot" w:pos="9016"/>
            </w:tabs>
            <w:rPr>
              <w:rFonts w:asciiTheme="minorHAnsi" w:hAnsiTheme="minorHAnsi"/>
              <w:noProof/>
              <w:lang w:eastAsia="zh-CN"/>
            </w:rPr>
          </w:pPr>
          <w:hyperlink w:anchor="_Toc190244978" w:history="1">
            <w:r w:rsidR="00E272DF" w:rsidRPr="0092040E">
              <w:rPr>
                <w:rStyle w:val="Hyperlink"/>
                <w:noProof/>
              </w:rPr>
              <w:t>23.1.</w:t>
            </w:r>
            <w:r w:rsidR="00E272DF">
              <w:rPr>
                <w:rFonts w:asciiTheme="minorHAnsi" w:hAnsiTheme="minorHAnsi"/>
                <w:noProof/>
                <w:lang w:eastAsia="zh-CN"/>
              </w:rPr>
              <w:tab/>
            </w:r>
            <w:r w:rsidR="00E272DF" w:rsidRPr="0092040E">
              <w:rPr>
                <w:rStyle w:val="Hyperlink"/>
                <w:noProof/>
              </w:rPr>
              <w:t>Internal appeal</w:t>
            </w:r>
            <w:r w:rsidR="00E272DF">
              <w:rPr>
                <w:noProof/>
                <w:webHidden/>
              </w:rPr>
              <w:tab/>
            </w:r>
            <w:r w:rsidR="00E272DF">
              <w:rPr>
                <w:noProof/>
                <w:webHidden/>
              </w:rPr>
              <w:fldChar w:fldCharType="begin"/>
            </w:r>
            <w:r w:rsidR="00E272DF">
              <w:rPr>
                <w:noProof/>
                <w:webHidden/>
              </w:rPr>
              <w:instrText xml:space="preserve"> PAGEREF _Toc190244978 \h </w:instrText>
            </w:r>
            <w:r w:rsidR="00E272DF">
              <w:rPr>
                <w:noProof/>
                <w:webHidden/>
              </w:rPr>
            </w:r>
            <w:r w:rsidR="00E272DF">
              <w:rPr>
                <w:noProof/>
                <w:webHidden/>
              </w:rPr>
              <w:fldChar w:fldCharType="separate"/>
            </w:r>
            <w:r w:rsidR="00E272DF">
              <w:rPr>
                <w:noProof/>
                <w:webHidden/>
              </w:rPr>
              <w:t>23</w:t>
            </w:r>
            <w:r w:rsidR="00E272DF">
              <w:rPr>
                <w:noProof/>
                <w:webHidden/>
              </w:rPr>
              <w:fldChar w:fldCharType="end"/>
            </w:r>
          </w:hyperlink>
        </w:p>
        <w:p w14:paraId="0718F963" w14:textId="097EBB66" w:rsidR="00E272DF" w:rsidRDefault="0087164D">
          <w:pPr>
            <w:pStyle w:val="TOC2"/>
            <w:tabs>
              <w:tab w:val="left" w:pos="1100"/>
              <w:tab w:val="right" w:leader="dot" w:pos="9016"/>
            </w:tabs>
            <w:rPr>
              <w:rFonts w:asciiTheme="minorHAnsi" w:hAnsiTheme="minorHAnsi"/>
              <w:noProof/>
              <w:lang w:eastAsia="zh-CN"/>
            </w:rPr>
          </w:pPr>
          <w:hyperlink w:anchor="_Toc190244979" w:history="1">
            <w:r w:rsidR="00E272DF" w:rsidRPr="0092040E">
              <w:rPr>
                <w:rStyle w:val="Hyperlink"/>
                <w:noProof/>
              </w:rPr>
              <w:t>23.2.</w:t>
            </w:r>
            <w:r w:rsidR="00E272DF">
              <w:rPr>
                <w:rFonts w:asciiTheme="minorHAnsi" w:hAnsiTheme="minorHAnsi"/>
                <w:noProof/>
                <w:lang w:eastAsia="zh-CN"/>
              </w:rPr>
              <w:tab/>
            </w:r>
            <w:r w:rsidR="00E272DF" w:rsidRPr="0092040E">
              <w:rPr>
                <w:rStyle w:val="Hyperlink"/>
                <w:noProof/>
              </w:rPr>
              <w:t>External appeal</w:t>
            </w:r>
            <w:r w:rsidR="00E272DF">
              <w:rPr>
                <w:noProof/>
                <w:webHidden/>
              </w:rPr>
              <w:tab/>
            </w:r>
            <w:r w:rsidR="00E272DF">
              <w:rPr>
                <w:noProof/>
                <w:webHidden/>
              </w:rPr>
              <w:fldChar w:fldCharType="begin"/>
            </w:r>
            <w:r w:rsidR="00E272DF">
              <w:rPr>
                <w:noProof/>
                <w:webHidden/>
              </w:rPr>
              <w:instrText xml:space="preserve"> PAGEREF _Toc190244979 \h </w:instrText>
            </w:r>
            <w:r w:rsidR="00E272DF">
              <w:rPr>
                <w:noProof/>
                <w:webHidden/>
              </w:rPr>
            </w:r>
            <w:r w:rsidR="00E272DF">
              <w:rPr>
                <w:noProof/>
                <w:webHidden/>
              </w:rPr>
              <w:fldChar w:fldCharType="separate"/>
            </w:r>
            <w:r w:rsidR="00E272DF">
              <w:rPr>
                <w:noProof/>
                <w:webHidden/>
              </w:rPr>
              <w:t>23</w:t>
            </w:r>
            <w:r w:rsidR="00E272DF">
              <w:rPr>
                <w:noProof/>
                <w:webHidden/>
              </w:rPr>
              <w:fldChar w:fldCharType="end"/>
            </w:r>
          </w:hyperlink>
        </w:p>
        <w:p w14:paraId="642409FA" w14:textId="522885D2" w:rsidR="00E272DF" w:rsidRDefault="0087164D">
          <w:pPr>
            <w:pStyle w:val="TOC2"/>
            <w:tabs>
              <w:tab w:val="left" w:pos="1100"/>
              <w:tab w:val="right" w:leader="dot" w:pos="9016"/>
            </w:tabs>
            <w:rPr>
              <w:rFonts w:asciiTheme="minorHAnsi" w:hAnsiTheme="minorHAnsi"/>
              <w:noProof/>
              <w:lang w:eastAsia="zh-CN"/>
            </w:rPr>
          </w:pPr>
          <w:hyperlink w:anchor="_Toc190244980" w:history="1">
            <w:r w:rsidR="00E272DF" w:rsidRPr="0092040E">
              <w:rPr>
                <w:rStyle w:val="Hyperlink"/>
                <w:noProof/>
              </w:rPr>
              <w:t>23.3.</w:t>
            </w:r>
            <w:r w:rsidR="00E272DF">
              <w:rPr>
                <w:rFonts w:asciiTheme="minorHAnsi" w:hAnsiTheme="minorHAnsi"/>
                <w:noProof/>
                <w:lang w:eastAsia="zh-CN"/>
              </w:rPr>
              <w:tab/>
            </w:r>
            <w:r w:rsidR="00E272DF" w:rsidRPr="0092040E">
              <w:rPr>
                <w:rStyle w:val="Hyperlink"/>
                <w:noProof/>
              </w:rPr>
              <w:t>Surf and Beach safety</w:t>
            </w:r>
            <w:r w:rsidR="00E272DF">
              <w:rPr>
                <w:noProof/>
                <w:webHidden/>
              </w:rPr>
              <w:tab/>
            </w:r>
            <w:r w:rsidR="00E272DF">
              <w:rPr>
                <w:noProof/>
                <w:webHidden/>
              </w:rPr>
              <w:fldChar w:fldCharType="begin"/>
            </w:r>
            <w:r w:rsidR="00E272DF">
              <w:rPr>
                <w:noProof/>
                <w:webHidden/>
              </w:rPr>
              <w:instrText xml:space="preserve"> PAGEREF _Toc190244980 \h </w:instrText>
            </w:r>
            <w:r w:rsidR="00E272DF">
              <w:rPr>
                <w:noProof/>
                <w:webHidden/>
              </w:rPr>
            </w:r>
            <w:r w:rsidR="00E272DF">
              <w:rPr>
                <w:noProof/>
                <w:webHidden/>
              </w:rPr>
              <w:fldChar w:fldCharType="separate"/>
            </w:r>
            <w:r w:rsidR="00E272DF">
              <w:rPr>
                <w:noProof/>
                <w:webHidden/>
              </w:rPr>
              <w:t>24</w:t>
            </w:r>
            <w:r w:rsidR="00E272DF">
              <w:rPr>
                <w:noProof/>
                <w:webHidden/>
              </w:rPr>
              <w:fldChar w:fldCharType="end"/>
            </w:r>
          </w:hyperlink>
        </w:p>
        <w:p w14:paraId="559FB2CE" w14:textId="3DB5D04D" w:rsidR="00E272DF" w:rsidRDefault="0087164D">
          <w:pPr>
            <w:pStyle w:val="TOC3"/>
            <w:tabs>
              <w:tab w:val="left" w:pos="1540"/>
              <w:tab w:val="right" w:leader="dot" w:pos="9016"/>
            </w:tabs>
            <w:rPr>
              <w:rFonts w:asciiTheme="minorHAnsi" w:hAnsiTheme="minorHAnsi"/>
              <w:noProof/>
              <w:lang w:eastAsia="zh-CN"/>
            </w:rPr>
          </w:pPr>
          <w:hyperlink w:anchor="_Toc190244981" w:history="1">
            <w:r w:rsidR="00E272DF" w:rsidRPr="0092040E">
              <w:rPr>
                <w:rStyle w:val="Hyperlink"/>
                <w:noProof/>
              </w:rPr>
              <w:t>23.3.1.</w:t>
            </w:r>
            <w:r w:rsidR="00E272DF">
              <w:rPr>
                <w:rFonts w:asciiTheme="minorHAnsi" w:hAnsiTheme="minorHAnsi"/>
                <w:noProof/>
                <w:lang w:eastAsia="zh-CN"/>
              </w:rPr>
              <w:tab/>
            </w:r>
            <w:r w:rsidR="00E272DF" w:rsidRPr="0092040E">
              <w:rPr>
                <w:rStyle w:val="Hyperlink"/>
                <w:noProof/>
              </w:rPr>
              <w:t>Surf Life Saving Australia’s 10 Surf Safety Hints</w:t>
            </w:r>
            <w:r w:rsidR="00E272DF">
              <w:rPr>
                <w:noProof/>
                <w:webHidden/>
              </w:rPr>
              <w:tab/>
            </w:r>
            <w:r w:rsidR="00E272DF">
              <w:rPr>
                <w:noProof/>
                <w:webHidden/>
              </w:rPr>
              <w:fldChar w:fldCharType="begin"/>
            </w:r>
            <w:r w:rsidR="00E272DF">
              <w:rPr>
                <w:noProof/>
                <w:webHidden/>
              </w:rPr>
              <w:instrText xml:space="preserve"> PAGEREF _Toc190244981 \h </w:instrText>
            </w:r>
            <w:r w:rsidR="00E272DF">
              <w:rPr>
                <w:noProof/>
                <w:webHidden/>
              </w:rPr>
            </w:r>
            <w:r w:rsidR="00E272DF">
              <w:rPr>
                <w:noProof/>
                <w:webHidden/>
              </w:rPr>
              <w:fldChar w:fldCharType="separate"/>
            </w:r>
            <w:r w:rsidR="00E272DF">
              <w:rPr>
                <w:noProof/>
                <w:webHidden/>
              </w:rPr>
              <w:t>24</w:t>
            </w:r>
            <w:r w:rsidR="00E272DF">
              <w:rPr>
                <w:noProof/>
                <w:webHidden/>
              </w:rPr>
              <w:fldChar w:fldCharType="end"/>
            </w:r>
          </w:hyperlink>
        </w:p>
        <w:p w14:paraId="6A9B73C2" w14:textId="7659B06D" w:rsidR="00E272DF" w:rsidRDefault="0087164D">
          <w:pPr>
            <w:pStyle w:val="TOC3"/>
            <w:tabs>
              <w:tab w:val="left" w:pos="1540"/>
              <w:tab w:val="right" w:leader="dot" w:pos="9016"/>
            </w:tabs>
            <w:rPr>
              <w:rFonts w:asciiTheme="minorHAnsi" w:hAnsiTheme="minorHAnsi"/>
              <w:noProof/>
              <w:lang w:eastAsia="zh-CN"/>
            </w:rPr>
          </w:pPr>
          <w:hyperlink w:anchor="_Toc190244982" w:history="1">
            <w:r w:rsidR="00E272DF" w:rsidRPr="0092040E">
              <w:rPr>
                <w:rStyle w:val="Hyperlink"/>
                <w:noProof/>
              </w:rPr>
              <w:t>23.3.2.</w:t>
            </w:r>
            <w:r w:rsidR="00E272DF">
              <w:rPr>
                <w:rFonts w:asciiTheme="minorHAnsi" w:hAnsiTheme="minorHAnsi"/>
                <w:noProof/>
                <w:lang w:eastAsia="zh-CN"/>
              </w:rPr>
              <w:tab/>
            </w:r>
            <w:r w:rsidR="00E272DF" w:rsidRPr="0092040E">
              <w:rPr>
                <w:rStyle w:val="Hyperlink"/>
                <w:noProof/>
              </w:rPr>
              <w:t>Useful links</w:t>
            </w:r>
            <w:r w:rsidR="00E272DF">
              <w:rPr>
                <w:noProof/>
                <w:webHidden/>
              </w:rPr>
              <w:tab/>
            </w:r>
            <w:r w:rsidR="00E272DF">
              <w:rPr>
                <w:noProof/>
                <w:webHidden/>
              </w:rPr>
              <w:fldChar w:fldCharType="begin"/>
            </w:r>
            <w:r w:rsidR="00E272DF">
              <w:rPr>
                <w:noProof/>
                <w:webHidden/>
              </w:rPr>
              <w:instrText xml:space="preserve"> PAGEREF _Toc190244982 \h </w:instrText>
            </w:r>
            <w:r w:rsidR="00E272DF">
              <w:rPr>
                <w:noProof/>
                <w:webHidden/>
              </w:rPr>
            </w:r>
            <w:r w:rsidR="00E272DF">
              <w:rPr>
                <w:noProof/>
                <w:webHidden/>
              </w:rPr>
              <w:fldChar w:fldCharType="separate"/>
            </w:r>
            <w:r w:rsidR="00E272DF">
              <w:rPr>
                <w:noProof/>
                <w:webHidden/>
              </w:rPr>
              <w:t>24</w:t>
            </w:r>
            <w:r w:rsidR="00E272DF">
              <w:rPr>
                <w:noProof/>
                <w:webHidden/>
              </w:rPr>
              <w:fldChar w:fldCharType="end"/>
            </w:r>
          </w:hyperlink>
        </w:p>
        <w:p w14:paraId="68B4BB08" w14:textId="0E3FA76E" w:rsidR="00E272DF" w:rsidRDefault="0087164D">
          <w:pPr>
            <w:pStyle w:val="TOC2"/>
            <w:tabs>
              <w:tab w:val="left" w:pos="1100"/>
              <w:tab w:val="right" w:leader="dot" w:pos="9016"/>
            </w:tabs>
            <w:rPr>
              <w:rFonts w:asciiTheme="minorHAnsi" w:hAnsiTheme="minorHAnsi"/>
              <w:noProof/>
              <w:lang w:eastAsia="zh-CN"/>
            </w:rPr>
          </w:pPr>
          <w:hyperlink w:anchor="_Toc190244983" w:history="1">
            <w:r w:rsidR="00E272DF" w:rsidRPr="0092040E">
              <w:rPr>
                <w:rStyle w:val="Hyperlink"/>
                <w:noProof/>
              </w:rPr>
              <w:t>23.4.</w:t>
            </w:r>
            <w:r w:rsidR="00E272DF">
              <w:rPr>
                <w:rFonts w:asciiTheme="minorHAnsi" w:hAnsiTheme="minorHAnsi"/>
                <w:noProof/>
                <w:lang w:eastAsia="zh-CN"/>
              </w:rPr>
              <w:tab/>
            </w:r>
            <w:r w:rsidR="00E272DF" w:rsidRPr="0092040E">
              <w:rPr>
                <w:rStyle w:val="Hyperlink"/>
                <w:noProof/>
              </w:rPr>
              <w:t>Sun safe</w:t>
            </w:r>
            <w:r w:rsidR="00E272DF">
              <w:rPr>
                <w:noProof/>
                <w:webHidden/>
              </w:rPr>
              <w:tab/>
            </w:r>
            <w:r w:rsidR="00E272DF">
              <w:rPr>
                <w:noProof/>
                <w:webHidden/>
              </w:rPr>
              <w:fldChar w:fldCharType="begin"/>
            </w:r>
            <w:r w:rsidR="00E272DF">
              <w:rPr>
                <w:noProof/>
                <w:webHidden/>
              </w:rPr>
              <w:instrText xml:space="preserve"> PAGEREF _Toc190244983 \h </w:instrText>
            </w:r>
            <w:r w:rsidR="00E272DF">
              <w:rPr>
                <w:noProof/>
                <w:webHidden/>
              </w:rPr>
            </w:r>
            <w:r w:rsidR="00E272DF">
              <w:rPr>
                <w:noProof/>
                <w:webHidden/>
              </w:rPr>
              <w:fldChar w:fldCharType="separate"/>
            </w:r>
            <w:r w:rsidR="00E272DF">
              <w:rPr>
                <w:noProof/>
                <w:webHidden/>
              </w:rPr>
              <w:t>24</w:t>
            </w:r>
            <w:r w:rsidR="00E272DF">
              <w:rPr>
                <w:noProof/>
                <w:webHidden/>
              </w:rPr>
              <w:fldChar w:fldCharType="end"/>
            </w:r>
          </w:hyperlink>
        </w:p>
        <w:p w14:paraId="78780EC6" w14:textId="35D3E114" w:rsidR="00E272DF" w:rsidRDefault="0087164D">
          <w:pPr>
            <w:pStyle w:val="TOC1"/>
            <w:tabs>
              <w:tab w:val="left" w:pos="660"/>
              <w:tab w:val="right" w:leader="dot" w:pos="9016"/>
            </w:tabs>
            <w:rPr>
              <w:rFonts w:asciiTheme="minorHAnsi" w:hAnsiTheme="minorHAnsi"/>
              <w:noProof/>
              <w:lang w:eastAsia="zh-CN"/>
            </w:rPr>
          </w:pPr>
          <w:hyperlink w:anchor="_Toc190244984" w:history="1">
            <w:r w:rsidR="00E272DF" w:rsidRPr="0092040E">
              <w:rPr>
                <w:rStyle w:val="Hyperlink"/>
                <w:bCs/>
                <w:noProof/>
              </w:rPr>
              <w:t>24.</w:t>
            </w:r>
            <w:r w:rsidR="00E272DF">
              <w:rPr>
                <w:rFonts w:asciiTheme="minorHAnsi" w:hAnsiTheme="minorHAnsi"/>
                <w:noProof/>
                <w:lang w:eastAsia="zh-CN"/>
              </w:rPr>
              <w:tab/>
            </w:r>
            <w:r w:rsidR="00E272DF" w:rsidRPr="0092040E">
              <w:rPr>
                <w:rStyle w:val="Hyperlink"/>
                <w:noProof/>
              </w:rPr>
              <w:t>Refund policy</w:t>
            </w:r>
            <w:r w:rsidR="00E272DF">
              <w:rPr>
                <w:noProof/>
                <w:webHidden/>
              </w:rPr>
              <w:tab/>
            </w:r>
            <w:r w:rsidR="00E272DF">
              <w:rPr>
                <w:noProof/>
                <w:webHidden/>
              </w:rPr>
              <w:fldChar w:fldCharType="begin"/>
            </w:r>
            <w:r w:rsidR="00E272DF">
              <w:rPr>
                <w:noProof/>
                <w:webHidden/>
              </w:rPr>
              <w:instrText xml:space="preserve"> PAGEREF _Toc190244984 \h </w:instrText>
            </w:r>
            <w:r w:rsidR="00E272DF">
              <w:rPr>
                <w:noProof/>
                <w:webHidden/>
              </w:rPr>
            </w:r>
            <w:r w:rsidR="00E272DF">
              <w:rPr>
                <w:noProof/>
                <w:webHidden/>
              </w:rPr>
              <w:fldChar w:fldCharType="separate"/>
            </w:r>
            <w:r w:rsidR="00E272DF">
              <w:rPr>
                <w:noProof/>
                <w:webHidden/>
              </w:rPr>
              <w:t>25</w:t>
            </w:r>
            <w:r w:rsidR="00E272DF">
              <w:rPr>
                <w:noProof/>
                <w:webHidden/>
              </w:rPr>
              <w:fldChar w:fldCharType="end"/>
            </w:r>
          </w:hyperlink>
        </w:p>
        <w:p w14:paraId="30DBBF36" w14:textId="074B18B7" w:rsidR="00E272DF" w:rsidRDefault="0087164D">
          <w:pPr>
            <w:pStyle w:val="TOC1"/>
            <w:tabs>
              <w:tab w:val="left" w:pos="660"/>
              <w:tab w:val="right" w:leader="dot" w:pos="9016"/>
            </w:tabs>
            <w:rPr>
              <w:rFonts w:asciiTheme="minorHAnsi" w:hAnsiTheme="minorHAnsi"/>
              <w:noProof/>
              <w:lang w:eastAsia="zh-CN"/>
            </w:rPr>
          </w:pPr>
          <w:hyperlink w:anchor="_Toc190244985" w:history="1">
            <w:r w:rsidR="00E272DF" w:rsidRPr="0092040E">
              <w:rPr>
                <w:rStyle w:val="Hyperlink"/>
                <w:bCs/>
                <w:noProof/>
              </w:rPr>
              <w:t>25.</w:t>
            </w:r>
            <w:r w:rsidR="00E272DF">
              <w:rPr>
                <w:rFonts w:asciiTheme="minorHAnsi" w:hAnsiTheme="minorHAnsi"/>
                <w:noProof/>
                <w:lang w:eastAsia="zh-CN"/>
              </w:rPr>
              <w:tab/>
            </w:r>
            <w:r w:rsidR="00E272DF" w:rsidRPr="0092040E">
              <w:rPr>
                <w:rStyle w:val="Hyperlink"/>
                <w:noProof/>
              </w:rPr>
              <w:t>School policy and procedures</w:t>
            </w:r>
            <w:r w:rsidR="00E272DF">
              <w:rPr>
                <w:noProof/>
                <w:webHidden/>
              </w:rPr>
              <w:tab/>
            </w:r>
            <w:r w:rsidR="00E272DF">
              <w:rPr>
                <w:noProof/>
                <w:webHidden/>
              </w:rPr>
              <w:fldChar w:fldCharType="begin"/>
            </w:r>
            <w:r w:rsidR="00E272DF">
              <w:rPr>
                <w:noProof/>
                <w:webHidden/>
              </w:rPr>
              <w:instrText xml:space="preserve"> PAGEREF _Toc190244985 \h </w:instrText>
            </w:r>
            <w:r w:rsidR="00E272DF">
              <w:rPr>
                <w:noProof/>
                <w:webHidden/>
              </w:rPr>
            </w:r>
            <w:r w:rsidR="00E272DF">
              <w:rPr>
                <w:noProof/>
                <w:webHidden/>
              </w:rPr>
              <w:fldChar w:fldCharType="separate"/>
            </w:r>
            <w:r w:rsidR="00E272DF">
              <w:rPr>
                <w:noProof/>
                <w:webHidden/>
              </w:rPr>
              <w:t>25</w:t>
            </w:r>
            <w:r w:rsidR="00E272DF">
              <w:rPr>
                <w:noProof/>
                <w:webHidden/>
              </w:rPr>
              <w:fldChar w:fldCharType="end"/>
            </w:r>
          </w:hyperlink>
        </w:p>
        <w:p w14:paraId="79434910" w14:textId="10D8CE92" w:rsidR="00E272DF" w:rsidRDefault="0087164D">
          <w:pPr>
            <w:pStyle w:val="TOC2"/>
            <w:tabs>
              <w:tab w:val="left" w:pos="1100"/>
              <w:tab w:val="right" w:leader="dot" w:pos="9016"/>
            </w:tabs>
            <w:rPr>
              <w:rFonts w:asciiTheme="minorHAnsi" w:hAnsiTheme="minorHAnsi"/>
              <w:noProof/>
              <w:lang w:eastAsia="zh-CN"/>
            </w:rPr>
          </w:pPr>
          <w:hyperlink w:anchor="_Toc190244986" w:history="1">
            <w:r w:rsidR="00E272DF" w:rsidRPr="0092040E">
              <w:rPr>
                <w:rStyle w:val="Hyperlink"/>
                <w:noProof/>
              </w:rPr>
              <w:t>25.1.</w:t>
            </w:r>
            <w:r w:rsidR="00E272DF">
              <w:rPr>
                <w:rFonts w:asciiTheme="minorHAnsi" w:hAnsiTheme="minorHAnsi"/>
                <w:noProof/>
                <w:lang w:eastAsia="zh-CN"/>
              </w:rPr>
              <w:tab/>
            </w:r>
            <w:r w:rsidR="00E272DF" w:rsidRPr="0092040E">
              <w:rPr>
                <w:rStyle w:val="Hyperlink"/>
                <w:noProof/>
              </w:rPr>
              <w:t>Anti-bullying policy</w:t>
            </w:r>
            <w:r w:rsidR="00E272DF">
              <w:rPr>
                <w:noProof/>
                <w:webHidden/>
              </w:rPr>
              <w:tab/>
            </w:r>
            <w:r w:rsidR="00E272DF">
              <w:rPr>
                <w:noProof/>
                <w:webHidden/>
              </w:rPr>
              <w:fldChar w:fldCharType="begin"/>
            </w:r>
            <w:r w:rsidR="00E272DF">
              <w:rPr>
                <w:noProof/>
                <w:webHidden/>
              </w:rPr>
              <w:instrText xml:space="preserve"> PAGEREF _Toc190244986 \h </w:instrText>
            </w:r>
            <w:r w:rsidR="00E272DF">
              <w:rPr>
                <w:noProof/>
                <w:webHidden/>
              </w:rPr>
            </w:r>
            <w:r w:rsidR="00E272DF">
              <w:rPr>
                <w:noProof/>
                <w:webHidden/>
              </w:rPr>
              <w:fldChar w:fldCharType="separate"/>
            </w:r>
            <w:r w:rsidR="00E272DF">
              <w:rPr>
                <w:noProof/>
                <w:webHidden/>
              </w:rPr>
              <w:t>25</w:t>
            </w:r>
            <w:r w:rsidR="00E272DF">
              <w:rPr>
                <w:noProof/>
                <w:webHidden/>
              </w:rPr>
              <w:fldChar w:fldCharType="end"/>
            </w:r>
          </w:hyperlink>
        </w:p>
        <w:p w14:paraId="2556F1D6" w14:textId="6506D6DC" w:rsidR="00E272DF" w:rsidRDefault="0087164D">
          <w:pPr>
            <w:pStyle w:val="TOC2"/>
            <w:tabs>
              <w:tab w:val="left" w:pos="1100"/>
              <w:tab w:val="right" w:leader="dot" w:pos="9016"/>
            </w:tabs>
            <w:rPr>
              <w:rFonts w:asciiTheme="minorHAnsi" w:hAnsiTheme="minorHAnsi"/>
              <w:noProof/>
              <w:lang w:eastAsia="zh-CN"/>
            </w:rPr>
          </w:pPr>
          <w:hyperlink w:anchor="_Toc190244987" w:history="1">
            <w:r w:rsidR="00E272DF" w:rsidRPr="0092040E">
              <w:rPr>
                <w:rStyle w:val="Hyperlink"/>
                <w:noProof/>
              </w:rPr>
              <w:t>25.2.</w:t>
            </w:r>
            <w:r w:rsidR="00E272DF">
              <w:rPr>
                <w:rFonts w:asciiTheme="minorHAnsi" w:hAnsiTheme="minorHAnsi"/>
                <w:noProof/>
                <w:lang w:eastAsia="zh-CN"/>
              </w:rPr>
              <w:tab/>
            </w:r>
            <w:r w:rsidR="00E272DF" w:rsidRPr="0092040E">
              <w:rPr>
                <w:rStyle w:val="Hyperlink"/>
                <w:noProof/>
              </w:rPr>
              <w:t>Bring your own device</w:t>
            </w:r>
            <w:r w:rsidR="00E272DF">
              <w:rPr>
                <w:noProof/>
                <w:webHidden/>
              </w:rPr>
              <w:tab/>
            </w:r>
            <w:r w:rsidR="00E272DF">
              <w:rPr>
                <w:noProof/>
                <w:webHidden/>
              </w:rPr>
              <w:fldChar w:fldCharType="begin"/>
            </w:r>
            <w:r w:rsidR="00E272DF">
              <w:rPr>
                <w:noProof/>
                <w:webHidden/>
              </w:rPr>
              <w:instrText xml:space="preserve"> PAGEREF _Toc190244987 \h </w:instrText>
            </w:r>
            <w:r w:rsidR="00E272DF">
              <w:rPr>
                <w:noProof/>
                <w:webHidden/>
              </w:rPr>
            </w:r>
            <w:r w:rsidR="00E272DF">
              <w:rPr>
                <w:noProof/>
                <w:webHidden/>
              </w:rPr>
              <w:fldChar w:fldCharType="separate"/>
            </w:r>
            <w:r w:rsidR="00E272DF">
              <w:rPr>
                <w:noProof/>
                <w:webHidden/>
              </w:rPr>
              <w:t>25</w:t>
            </w:r>
            <w:r w:rsidR="00E272DF">
              <w:rPr>
                <w:noProof/>
                <w:webHidden/>
              </w:rPr>
              <w:fldChar w:fldCharType="end"/>
            </w:r>
          </w:hyperlink>
        </w:p>
        <w:p w14:paraId="13885E82" w14:textId="073D22B7" w:rsidR="00E272DF" w:rsidRDefault="0087164D">
          <w:pPr>
            <w:pStyle w:val="TOC2"/>
            <w:tabs>
              <w:tab w:val="left" w:pos="1100"/>
              <w:tab w:val="right" w:leader="dot" w:pos="9016"/>
            </w:tabs>
            <w:rPr>
              <w:rFonts w:asciiTheme="minorHAnsi" w:hAnsiTheme="minorHAnsi"/>
              <w:noProof/>
              <w:lang w:eastAsia="zh-CN"/>
            </w:rPr>
          </w:pPr>
          <w:hyperlink w:anchor="_Toc190244988" w:history="1">
            <w:r w:rsidR="00E272DF" w:rsidRPr="0092040E">
              <w:rPr>
                <w:rStyle w:val="Hyperlink"/>
                <w:noProof/>
              </w:rPr>
              <w:t>25.3.</w:t>
            </w:r>
            <w:r w:rsidR="00E272DF">
              <w:rPr>
                <w:rFonts w:asciiTheme="minorHAnsi" w:hAnsiTheme="minorHAnsi"/>
                <w:noProof/>
                <w:lang w:eastAsia="zh-CN"/>
              </w:rPr>
              <w:tab/>
            </w:r>
            <w:r w:rsidR="00E272DF" w:rsidRPr="0092040E">
              <w:rPr>
                <w:rStyle w:val="Hyperlink"/>
                <w:noProof/>
              </w:rPr>
              <w:t>School network and internet policy</w:t>
            </w:r>
            <w:r w:rsidR="00E272DF">
              <w:rPr>
                <w:noProof/>
                <w:webHidden/>
              </w:rPr>
              <w:tab/>
            </w:r>
            <w:r w:rsidR="00E272DF">
              <w:rPr>
                <w:noProof/>
                <w:webHidden/>
              </w:rPr>
              <w:fldChar w:fldCharType="begin"/>
            </w:r>
            <w:r w:rsidR="00E272DF">
              <w:rPr>
                <w:noProof/>
                <w:webHidden/>
              </w:rPr>
              <w:instrText xml:space="preserve"> PAGEREF _Toc190244988 \h </w:instrText>
            </w:r>
            <w:r w:rsidR="00E272DF">
              <w:rPr>
                <w:noProof/>
                <w:webHidden/>
              </w:rPr>
            </w:r>
            <w:r w:rsidR="00E272DF">
              <w:rPr>
                <w:noProof/>
                <w:webHidden/>
              </w:rPr>
              <w:fldChar w:fldCharType="separate"/>
            </w:r>
            <w:r w:rsidR="00E272DF">
              <w:rPr>
                <w:noProof/>
                <w:webHidden/>
              </w:rPr>
              <w:t>25</w:t>
            </w:r>
            <w:r w:rsidR="00E272DF">
              <w:rPr>
                <w:noProof/>
                <w:webHidden/>
              </w:rPr>
              <w:fldChar w:fldCharType="end"/>
            </w:r>
          </w:hyperlink>
        </w:p>
        <w:p w14:paraId="719E6ACE" w14:textId="274687BA" w:rsidR="00E272DF" w:rsidRDefault="0087164D">
          <w:pPr>
            <w:pStyle w:val="TOC2"/>
            <w:tabs>
              <w:tab w:val="left" w:pos="1100"/>
              <w:tab w:val="right" w:leader="dot" w:pos="9016"/>
            </w:tabs>
            <w:rPr>
              <w:rFonts w:asciiTheme="minorHAnsi" w:hAnsiTheme="minorHAnsi"/>
              <w:noProof/>
              <w:lang w:eastAsia="zh-CN"/>
            </w:rPr>
          </w:pPr>
          <w:hyperlink w:anchor="_Toc190244989" w:history="1">
            <w:r w:rsidR="00E272DF" w:rsidRPr="0092040E">
              <w:rPr>
                <w:rStyle w:val="Hyperlink"/>
                <w:noProof/>
              </w:rPr>
              <w:t>25.4.</w:t>
            </w:r>
            <w:r w:rsidR="00E272DF">
              <w:rPr>
                <w:rFonts w:asciiTheme="minorHAnsi" w:hAnsiTheme="minorHAnsi"/>
                <w:noProof/>
                <w:lang w:eastAsia="zh-CN"/>
              </w:rPr>
              <w:tab/>
            </w:r>
            <w:r w:rsidR="00E272DF" w:rsidRPr="0092040E">
              <w:rPr>
                <w:rStyle w:val="Hyperlink"/>
                <w:noProof/>
              </w:rPr>
              <w:t>Use of mobile phones</w:t>
            </w:r>
            <w:r w:rsidR="00E272DF">
              <w:rPr>
                <w:noProof/>
                <w:webHidden/>
              </w:rPr>
              <w:tab/>
            </w:r>
            <w:r w:rsidR="00E272DF">
              <w:rPr>
                <w:noProof/>
                <w:webHidden/>
              </w:rPr>
              <w:fldChar w:fldCharType="begin"/>
            </w:r>
            <w:r w:rsidR="00E272DF">
              <w:rPr>
                <w:noProof/>
                <w:webHidden/>
              </w:rPr>
              <w:instrText xml:space="preserve"> PAGEREF _Toc190244989 \h </w:instrText>
            </w:r>
            <w:r w:rsidR="00E272DF">
              <w:rPr>
                <w:noProof/>
                <w:webHidden/>
              </w:rPr>
            </w:r>
            <w:r w:rsidR="00E272DF">
              <w:rPr>
                <w:noProof/>
                <w:webHidden/>
              </w:rPr>
              <w:fldChar w:fldCharType="separate"/>
            </w:r>
            <w:r w:rsidR="00E272DF">
              <w:rPr>
                <w:noProof/>
                <w:webHidden/>
              </w:rPr>
              <w:t>26</w:t>
            </w:r>
            <w:r w:rsidR="00E272DF">
              <w:rPr>
                <w:noProof/>
                <w:webHidden/>
              </w:rPr>
              <w:fldChar w:fldCharType="end"/>
            </w:r>
          </w:hyperlink>
        </w:p>
        <w:p w14:paraId="657448E9" w14:textId="1D8202DA" w:rsidR="00E272DF" w:rsidRDefault="0087164D">
          <w:pPr>
            <w:pStyle w:val="TOC2"/>
            <w:tabs>
              <w:tab w:val="left" w:pos="1100"/>
              <w:tab w:val="right" w:leader="dot" w:pos="9016"/>
            </w:tabs>
            <w:rPr>
              <w:rFonts w:asciiTheme="minorHAnsi" w:hAnsiTheme="minorHAnsi"/>
              <w:noProof/>
              <w:lang w:eastAsia="zh-CN"/>
            </w:rPr>
          </w:pPr>
          <w:hyperlink w:anchor="_Toc190244990" w:history="1">
            <w:r w:rsidR="00E272DF" w:rsidRPr="0092040E">
              <w:rPr>
                <w:rStyle w:val="Hyperlink"/>
                <w:noProof/>
              </w:rPr>
              <w:t>25.5.</w:t>
            </w:r>
            <w:r w:rsidR="00E272DF">
              <w:rPr>
                <w:rFonts w:asciiTheme="minorHAnsi" w:hAnsiTheme="minorHAnsi"/>
                <w:noProof/>
                <w:lang w:eastAsia="zh-CN"/>
              </w:rPr>
              <w:tab/>
            </w:r>
            <w:r w:rsidR="00E272DF" w:rsidRPr="0092040E">
              <w:rPr>
                <w:rStyle w:val="Hyperlink"/>
                <w:noProof/>
              </w:rPr>
              <w:t>Make up and jewellery policy</w:t>
            </w:r>
            <w:r w:rsidR="00E272DF">
              <w:rPr>
                <w:noProof/>
                <w:webHidden/>
              </w:rPr>
              <w:tab/>
            </w:r>
            <w:r w:rsidR="00E272DF">
              <w:rPr>
                <w:noProof/>
                <w:webHidden/>
              </w:rPr>
              <w:fldChar w:fldCharType="begin"/>
            </w:r>
            <w:r w:rsidR="00E272DF">
              <w:rPr>
                <w:noProof/>
                <w:webHidden/>
              </w:rPr>
              <w:instrText xml:space="preserve"> PAGEREF _Toc190244990 \h </w:instrText>
            </w:r>
            <w:r w:rsidR="00E272DF">
              <w:rPr>
                <w:noProof/>
                <w:webHidden/>
              </w:rPr>
            </w:r>
            <w:r w:rsidR="00E272DF">
              <w:rPr>
                <w:noProof/>
                <w:webHidden/>
              </w:rPr>
              <w:fldChar w:fldCharType="separate"/>
            </w:r>
            <w:r w:rsidR="00E272DF">
              <w:rPr>
                <w:noProof/>
                <w:webHidden/>
              </w:rPr>
              <w:t>26</w:t>
            </w:r>
            <w:r w:rsidR="00E272DF">
              <w:rPr>
                <w:noProof/>
                <w:webHidden/>
              </w:rPr>
              <w:fldChar w:fldCharType="end"/>
            </w:r>
          </w:hyperlink>
        </w:p>
        <w:p w14:paraId="391DF806" w14:textId="750CB4D0" w:rsidR="00E272DF" w:rsidRDefault="0087164D">
          <w:pPr>
            <w:pStyle w:val="TOC2"/>
            <w:tabs>
              <w:tab w:val="left" w:pos="1100"/>
              <w:tab w:val="right" w:leader="dot" w:pos="9016"/>
            </w:tabs>
            <w:rPr>
              <w:rFonts w:asciiTheme="minorHAnsi" w:hAnsiTheme="minorHAnsi"/>
              <w:noProof/>
              <w:lang w:eastAsia="zh-CN"/>
            </w:rPr>
          </w:pPr>
          <w:hyperlink w:anchor="_Toc190244991" w:history="1">
            <w:r w:rsidR="00E272DF" w:rsidRPr="0092040E">
              <w:rPr>
                <w:rStyle w:val="Hyperlink"/>
                <w:noProof/>
              </w:rPr>
              <w:t>25.6.</w:t>
            </w:r>
            <w:r w:rsidR="00E272DF">
              <w:rPr>
                <w:rFonts w:asciiTheme="minorHAnsi" w:hAnsiTheme="minorHAnsi"/>
                <w:noProof/>
                <w:lang w:eastAsia="zh-CN"/>
              </w:rPr>
              <w:tab/>
            </w:r>
            <w:r w:rsidR="00E272DF" w:rsidRPr="0092040E">
              <w:rPr>
                <w:rStyle w:val="Hyperlink"/>
                <w:noProof/>
              </w:rPr>
              <w:t>Uniform requirements</w:t>
            </w:r>
            <w:r w:rsidR="00E272DF">
              <w:rPr>
                <w:noProof/>
                <w:webHidden/>
              </w:rPr>
              <w:tab/>
            </w:r>
            <w:r w:rsidR="00E272DF">
              <w:rPr>
                <w:noProof/>
                <w:webHidden/>
              </w:rPr>
              <w:fldChar w:fldCharType="begin"/>
            </w:r>
            <w:r w:rsidR="00E272DF">
              <w:rPr>
                <w:noProof/>
                <w:webHidden/>
              </w:rPr>
              <w:instrText xml:space="preserve"> PAGEREF _Toc190244991 \h </w:instrText>
            </w:r>
            <w:r w:rsidR="00E272DF">
              <w:rPr>
                <w:noProof/>
                <w:webHidden/>
              </w:rPr>
            </w:r>
            <w:r w:rsidR="00E272DF">
              <w:rPr>
                <w:noProof/>
                <w:webHidden/>
              </w:rPr>
              <w:fldChar w:fldCharType="separate"/>
            </w:r>
            <w:r w:rsidR="00E272DF">
              <w:rPr>
                <w:noProof/>
                <w:webHidden/>
              </w:rPr>
              <w:t>26</w:t>
            </w:r>
            <w:r w:rsidR="00E272DF">
              <w:rPr>
                <w:noProof/>
                <w:webHidden/>
              </w:rPr>
              <w:fldChar w:fldCharType="end"/>
            </w:r>
          </w:hyperlink>
        </w:p>
        <w:p w14:paraId="4DC0CECD" w14:textId="37075E27" w:rsidR="00E272DF" w:rsidRDefault="0087164D">
          <w:pPr>
            <w:pStyle w:val="TOC1"/>
            <w:tabs>
              <w:tab w:val="left" w:pos="660"/>
              <w:tab w:val="right" w:leader="dot" w:pos="9016"/>
            </w:tabs>
            <w:rPr>
              <w:rFonts w:asciiTheme="minorHAnsi" w:hAnsiTheme="minorHAnsi"/>
              <w:noProof/>
              <w:lang w:eastAsia="zh-CN"/>
            </w:rPr>
          </w:pPr>
          <w:hyperlink w:anchor="_Toc190244992" w:history="1">
            <w:r w:rsidR="00E272DF" w:rsidRPr="0092040E">
              <w:rPr>
                <w:rStyle w:val="Hyperlink"/>
                <w:rFonts w:cs="Arial"/>
                <w:bCs/>
                <w:noProof/>
              </w:rPr>
              <w:t>26.</w:t>
            </w:r>
            <w:r w:rsidR="00E272DF">
              <w:rPr>
                <w:rFonts w:asciiTheme="minorHAnsi" w:hAnsiTheme="minorHAnsi"/>
                <w:noProof/>
                <w:lang w:eastAsia="zh-CN"/>
              </w:rPr>
              <w:tab/>
            </w:r>
            <w:r w:rsidR="00E272DF" w:rsidRPr="0092040E">
              <w:rPr>
                <w:rStyle w:val="Hyperlink"/>
                <w:rFonts w:cs="Arial"/>
                <w:noProof/>
              </w:rPr>
              <w:t>Banking</w:t>
            </w:r>
            <w:r w:rsidR="00E272DF">
              <w:rPr>
                <w:noProof/>
                <w:webHidden/>
              </w:rPr>
              <w:tab/>
            </w:r>
            <w:r w:rsidR="00E272DF">
              <w:rPr>
                <w:noProof/>
                <w:webHidden/>
              </w:rPr>
              <w:fldChar w:fldCharType="begin"/>
            </w:r>
            <w:r w:rsidR="00E272DF">
              <w:rPr>
                <w:noProof/>
                <w:webHidden/>
              </w:rPr>
              <w:instrText xml:space="preserve"> PAGEREF _Toc190244992 \h </w:instrText>
            </w:r>
            <w:r w:rsidR="00E272DF">
              <w:rPr>
                <w:noProof/>
                <w:webHidden/>
              </w:rPr>
            </w:r>
            <w:r w:rsidR="00E272DF">
              <w:rPr>
                <w:noProof/>
                <w:webHidden/>
              </w:rPr>
              <w:fldChar w:fldCharType="separate"/>
            </w:r>
            <w:r w:rsidR="00E272DF">
              <w:rPr>
                <w:noProof/>
                <w:webHidden/>
              </w:rPr>
              <w:t>26</w:t>
            </w:r>
            <w:r w:rsidR="00E272DF">
              <w:rPr>
                <w:noProof/>
                <w:webHidden/>
              </w:rPr>
              <w:fldChar w:fldCharType="end"/>
            </w:r>
          </w:hyperlink>
        </w:p>
        <w:p w14:paraId="78CA7964" w14:textId="5D9F3D47" w:rsidR="00E272DF" w:rsidRDefault="0087164D">
          <w:pPr>
            <w:pStyle w:val="TOC1"/>
            <w:tabs>
              <w:tab w:val="left" w:pos="660"/>
              <w:tab w:val="right" w:leader="dot" w:pos="9016"/>
            </w:tabs>
            <w:rPr>
              <w:rFonts w:asciiTheme="minorHAnsi" w:hAnsiTheme="minorHAnsi"/>
              <w:noProof/>
              <w:lang w:eastAsia="zh-CN"/>
            </w:rPr>
          </w:pPr>
          <w:hyperlink w:anchor="_Toc190244993" w:history="1">
            <w:r w:rsidR="00E272DF" w:rsidRPr="0092040E">
              <w:rPr>
                <w:rStyle w:val="Hyperlink"/>
                <w:rFonts w:cs="Arial"/>
                <w:bCs/>
                <w:noProof/>
              </w:rPr>
              <w:t>27.</w:t>
            </w:r>
            <w:r w:rsidR="00E272DF">
              <w:rPr>
                <w:rFonts w:asciiTheme="minorHAnsi" w:hAnsiTheme="minorHAnsi"/>
                <w:noProof/>
                <w:lang w:eastAsia="zh-CN"/>
              </w:rPr>
              <w:tab/>
            </w:r>
            <w:r w:rsidR="00E272DF" w:rsidRPr="0092040E">
              <w:rPr>
                <w:rStyle w:val="Hyperlink"/>
                <w:rFonts w:cs="Arial"/>
                <w:noProof/>
              </w:rPr>
              <w:t>Transport</w:t>
            </w:r>
            <w:r w:rsidR="00E272DF">
              <w:rPr>
                <w:noProof/>
                <w:webHidden/>
              </w:rPr>
              <w:tab/>
            </w:r>
            <w:r w:rsidR="00E272DF">
              <w:rPr>
                <w:noProof/>
                <w:webHidden/>
              </w:rPr>
              <w:fldChar w:fldCharType="begin"/>
            </w:r>
            <w:r w:rsidR="00E272DF">
              <w:rPr>
                <w:noProof/>
                <w:webHidden/>
              </w:rPr>
              <w:instrText xml:space="preserve"> PAGEREF _Toc190244993 \h </w:instrText>
            </w:r>
            <w:r w:rsidR="00E272DF">
              <w:rPr>
                <w:noProof/>
                <w:webHidden/>
              </w:rPr>
            </w:r>
            <w:r w:rsidR="00E272DF">
              <w:rPr>
                <w:noProof/>
                <w:webHidden/>
              </w:rPr>
              <w:fldChar w:fldCharType="separate"/>
            </w:r>
            <w:r w:rsidR="00E272DF">
              <w:rPr>
                <w:noProof/>
                <w:webHidden/>
              </w:rPr>
              <w:t>27</w:t>
            </w:r>
            <w:r w:rsidR="00E272DF">
              <w:rPr>
                <w:noProof/>
                <w:webHidden/>
              </w:rPr>
              <w:fldChar w:fldCharType="end"/>
            </w:r>
          </w:hyperlink>
        </w:p>
        <w:p w14:paraId="0A9FF940" w14:textId="205E8434" w:rsidR="00E272DF" w:rsidRDefault="0087164D">
          <w:pPr>
            <w:pStyle w:val="TOC1"/>
            <w:tabs>
              <w:tab w:val="left" w:pos="660"/>
              <w:tab w:val="right" w:leader="dot" w:pos="9016"/>
            </w:tabs>
            <w:rPr>
              <w:rFonts w:asciiTheme="minorHAnsi" w:hAnsiTheme="minorHAnsi"/>
              <w:noProof/>
              <w:lang w:eastAsia="zh-CN"/>
            </w:rPr>
          </w:pPr>
          <w:hyperlink w:anchor="_Toc190244994" w:history="1">
            <w:r w:rsidR="00E272DF" w:rsidRPr="0092040E">
              <w:rPr>
                <w:rStyle w:val="Hyperlink"/>
                <w:rFonts w:cs="Arial"/>
                <w:bCs/>
                <w:noProof/>
              </w:rPr>
              <w:t>28.</w:t>
            </w:r>
            <w:r w:rsidR="00E272DF">
              <w:rPr>
                <w:rFonts w:asciiTheme="minorHAnsi" w:hAnsiTheme="minorHAnsi"/>
                <w:noProof/>
                <w:lang w:eastAsia="zh-CN"/>
              </w:rPr>
              <w:tab/>
            </w:r>
            <w:r w:rsidR="00E272DF" w:rsidRPr="0092040E">
              <w:rPr>
                <w:rStyle w:val="Hyperlink"/>
                <w:rFonts w:cs="Arial"/>
                <w:noProof/>
              </w:rPr>
              <w:t>House Structure</w:t>
            </w:r>
            <w:r w:rsidR="00E272DF">
              <w:rPr>
                <w:noProof/>
                <w:webHidden/>
              </w:rPr>
              <w:tab/>
            </w:r>
            <w:r w:rsidR="00E272DF">
              <w:rPr>
                <w:noProof/>
                <w:webHidden/>
              </w:rPr>
              <w:fldChar w:fldCharType="begin"/>
            </w:r>
            <w:r w:rsidR="00E272DF">
              <w:rPr>
                <w:noProof/>
                <w:webHidden/>
              </w:rPr>
              <w:instrText xml:space="preserve"> PAGEREF _Toc190244994 \h </w:instrText>
            </w:r>
            <w:r w:rsidR="00E272DF">
              <w:rPr>
                <w:noProof/>
                <w:webHidden/>
              </w:rPr>
            </w:r>
            <w:r w:rsidR="00E272DF">
              <w:rPr>
                <w:noProof/>
                <w:webHidden/>
              </w:rPr>
              <w:fldChar w:fldCharType="separate"/>
            </w:r>
            <w:r w:rsidR="00E272DF">
              <w:rPr>
                <w:noProof/>
                <w:webHidden/>
              </w:rPr>
              <w:t>27</w:t>
            </w:r>
            <w:r w:rsidR="00E272DF">
              <w:rPr>
                <w:noProof/>
                <w:webHidden/>
              </w:rPr>
              <w:fldChar w:fldCharType="end"/>
            </w:r>
          </w:hyperlink>
        </w:p>
        <w:p w14:paraId="3629D2E9" w14:textId="1AA0A8A4" w:rsidR="00E272DF" w:rsidRDefault="0087164D">
          <w:pPr>
            <w:pStyle w:val="TOC1"/>
            <w:tabs>
              <w:tab w:val="left" w:pos="660"/>
              <w:tab w:val="right" w:leader="dot" w:pos="9016"/>
            </w:tabs>
            <w:rPr>
              <w:rFonts w:asciiTheme="minorHAnsi" w:hAnsiTheme="minorHAnsi"/>
              <w:noProof/>
              <w:lang w:eastAsia="zh-CN"/>
            </w:rPr>
          </w:pPr>
          <w:hyperlink w:anchor="_Toc190244995" w:history="1">
            <w:r w:rsidR="00E272DF" w:rsidRPr="0092040E">
              <w:rPr>
                <w:rStyle w:val="Hyperlink"/>
                <w:rFonts w:cs="Arial"/>
                <w:bCs/>
                <w:noProof/>
              </w:rPr>
              <w:t>29.</w:t>
            </w:r>
            <w:r w:rsidR="00E272DF">
              <w:rPr>
                <w:rFonts w:asciiTheme="minorHAnsi" w:hAnsiTheme="minorHAnsi"/>
                <w:noProof/>
                <w:lang w:eastAsia="zh-CN"/>
              </w:rPr>
              <w:tab/>
            </w:r>
            <w:r w:rsidR="00E272DF" w:rsidRPr="0092040E">
              <w:rPr>
                <w:rStyle w:val="Hyperlink"/>
                <w:rFonts w:cs="Arial"/>
                <w:noProof/>
              </w:rPr>
              <w:t>School Leadership Opportunities</w:t>
            </w:r>
            <w:r w:rsidR="00E272DF">
              <w:rPr>
                <w:noProof/>
                <w:webHidden/>
              </w:rPr>
              <w:tab/>
            </w:r>
            <w:r w:rsidR="00E272DF">
              <w:rPr>
                <w:noProof/>
                <w:webHidden/>
              </w:rPr>
              <w:fldChar w:fldCharType="begin"/>
            </w:r>
            <w:r w:rsidR="00E272DF">
              <w:rPr>
                <w:noProof/>
                <w:webHidden/>
              </w:rPr>
              <w:instrText xml:space="preserve"> PAGEREF _Toc190244995 \h </w:instrText>
            </w:r>
            <w:r w:rsidR="00E272DF">
              <w:rPr>
                <w:noProof/>
                <w:webHidden/>
              </w:rPr>
            </w:r>
            <w:r w:rsidR="00E272DF">
              <w:rPr>
                <w:noProof/>
                <w:webHidden/>
              </w:rPr>
              <w:fldChar w:fldCharType="separate"/>
            </w:r>
            <w:r w:rsidR="00E272DF">
              <w:rPr>
                <w:noProof/>
                <w:webHidden/>
              </w:rPr>
              <w:t>27</w:t>
            </w:r>
            <w:r w:rsidR="00E272DF">
              <w:rPr>
                <w:noProof/>
                <w:webHidden/>
              </w:rPr>
              <w:fldChar w:fldCharType="end"/>
            </w:r>
          </w:hyperlink>
        </w:p>
        <w:p w14:paraId="7D8CF322" w14:textId="5175C442" w:rsidR="00E272DF" w:rsidRDefault="0087164D">
          <w:pPr>
            <w:pStyle w:val="TOC1"/>
            <w:tabs>
              <w:tab w:val="left" w:pos="660"/>
              <w:tab w:val="right" w:leader="dot" w:pos="9016"/>
            </w:tabs>
            <w:rPr>
              <w:rFonts w:asciiTheme="minorHAnsi" w:hAnsiTheme="minorHAnsi"/>
              <w:noProof/>
              <w:lang w:eastAsia="zh-CN"/>
            </w:rPr>
          </w:pPr>
          <w:hyperlink w:anchor="_Toc190244996" w:history="1">
            <w:r w:rsidR="00E272DF" w:rsidRPr="0092040E">
              <w:rPr>
                <w:rStyle w:val="Hyperlink"/>
                <w:rFonts w:cs="Arial"/>
                <w:bCs/>
                <w:noProof/>
              </w:rPr>
              <w:t>30.</w:t>
            </w:r>
            <w:r w:rsidR="00E272DF">
              <w:rPr>
                <w:rFonts w:asciiTheme="minorHAnsi" w:hAnsiTheme="minorHAnsi"/>
                <w:noProof/>
                <w:lang w:eastAsia="zh-CN"/>
              </w:rPr>
              <w:tab/>
            </w:r>
            <w:r w:rsidR="00E272DF" w:rsidRPr="0092040E">
              <w:rPr>
                <w:rStyle w:val="Hyperlink"/>
                <w:rFonts w:cs="Arial"/>
                <w:noProof/>
              </w:rPr>
              <w:t>Digital Safety and Cyberbullying</w:t>
            </w:r>
            <w:r w:rsidR="00E272DF">
              <w:rPr>
                <w:noProof/>
                <w:webHidden/>
              </w:rPr>
              <w:tab/>
            </w:r>
            <w:r w:rsidR="00E272DF">
              <w:rPr>
                <w:noProof/>
                <w:webHidden/>
              </w:rPr>
              <w:fldChar w:fldCharType="begin"/>
            </w:r>
            <w:r w:rsidR="00E272DF">
              <w:rPr>
                <w:noProof/>
                <w:webHidden/>
              </w:rPr>
              <w:instrText xml:space="preserve"> PAGEREF _Toc190244996 \h </w:instrText>
            </w:r>
            <w:r w:rsidR="00E272DF">
              <w:rPr>
                <w:noProof/>
                <w:webHidden/>
              </w:rPr>
            </w:r>
            <w:r w:rsidR="00E272DF">
              <w:rPr>
                <w:noProof/>
                <w:webHidden/>
              </w:rPr>
              <w:fldChar w:fldCharType="separate"/>
            </w:r>
            <w:r w:rsidR="00E272DF">
              <w:rPr>
                <w:noProof/>
                <w:webHidden/>
              </w:rPr>
              <w:t>27</w:t>
            </w:r>
            <w:r w:rsidR="00E272DF">
              <w:rPr>
                <w:noProof/>
                <w:webHidden/>
              </w:rPr>
              <w:fldChar w:fldCharType="end"/>
            </w:r>
          </w:hyperlink>
        </w:p>
        <w:p w14:paraId="23584BED" w14:textId="07FDCB24" w:rsidR="00E272DF" w:rsidRDefault="0087164D">
          <w:pPr>
            <w:pStyle w:val="TOC1"/>
            <w:tabs>
              <w:tab w:val="left" w:pos="660"/>
              <w:tab w:val="right" w:leader="dot" w:pos="9016"/>
            </w:tabs>
            <w:rPr>
              <w:rFonts w:asciiTheme="minorHAnsi" w:hAnsiTheme="minorHAnsi"/>
              <w:noProof/>
              <w:lang w:eastAsia="zh-CN"/>
            </w:rPr>
          </w:pPr>
          <w:hyperlink w:anchor="_Toc190244997" w:history="1">
            <w:r w:rsidR="00E272DF" w:rsidRPr="0092040E">
              <w:rPr>
                <w:rStyle w:val="Hyperlink"/>
                <w:rFonts w:cs="Arial"/>
                <w:bCs/>
                <w:noProof/>
              </w:rPr>
              <w:t>31.</w:t>
            </w:r>
            <w:r w:rsidR="00E272DF">
              <w:rPr>
                <w:rFonts w:asciiTheme="minorHAnsi" w:hAnsiTheme="minorHAnsi"/>
                <w:noProof/>
                <w:lang w:eastAsia="zh-CN"/>
              </w:rPr>
              <w:tab/>
            </w:r>
            <w:r w:rsidR="00E272DF" w:rsidRPr="0092040E">
              <w:rPr>
                <w:rStyle w:val="Hyperlink"/>
                <w:rFonts w:cs="Arial"/>
                <w:noProof/>
              </w:rPr>
              <w:t>Road safety</w:t>
            </w:r>
            <w:r w:rsidR="00E272DF">
              <w:rPr>
                <w:noProof/>
                <w:webHidden/>
              </w:rPr>
              <w:tab/>
            </w:r>
            <w:r w:rsidR="00E272DF">
              <w:rPr>
                <w:noProof/>
                <w:webHidden/>
              </w:rPr>
              <w:fldChar w:fldCharType="begin"/>
            </w:r>
            <w:r w:rsidR="00E272DF">
              <w:rPr>
                <w:noProof/>
                <w:webHidden/>
              </w:rPr>
              <w:instrText xml:space="preserve"> PAGEREF _Toc190244997 \h </w:instrText>
            </w:r>
            <w:r w:rsidR="00E272DF">
              <w:rPr>
                <w:noProof/>
                <w:webHidden/>
              </w:rPr>
            </w:r>
            <w:r w:rsidR="00E272DF">
              <w:rPr>
                <w:noProof/>
                <w:webHidden/>
              </w:rPr>
              <w:fldChar w:fldCharType="separate"/>
            </w:r>
            <w:r w:rsidR="00E272DF">
              <w:rPr>
                <w:noProof/>
                <w:webHidden/>
              </w:rPr>
              <w:t>28</w:t>
            </w:r>
            <w:r w:rsidR="00E272DF">
              <w:rPr>
                <w:noProof/>
                <w:webHidden/>
              </w:rPr>
              <w:fldChar w:fldCharType="end"/>
            </w:r>
          </w:hyperlink>
        </w:p>
        <w:p w14:paraId="5922E22D" w14:textId="0D657E38" w:rsidR="004E1733" w:rsidRDefault="007D4267">
          <w:pPr>
            <w:rPr>
              <w:rFonts w:cs="Arial"/>
              <w:b/>
              <w:bCs/>
              <w:noProof/>
            </w:rPr>
          </w:pPr>
          <w:r w:rsidRPr="004E1733">
            <w:rPr>
              <w:rFonts w:cs="Arial"/>
              <w:b/>
              <w:bCs/>
              <w:noProof/>
            </w:rPr>
            <w:fldChar w:fldCharType="end"/>
          </w:r>
        </w:p>
      </w:sdtContent>
    </w:sdt>
    <w:p w14:paraId="06259ADF" w14:textId="77777777" w:rsidR="00E272DF" w:rsidRDefault="00E272DF">
      <w:pPr>
        <w:rPr>
          <w:rFonts w:cs="Arial"/>
          <w:b/>
        </w:rPr>
      </w:pPr>
    </w:p>
    <w:p w14:paraId="52695C1A" w14:textId="77777777" w:rsidR="00E272DF" w:rsidRDefault="00E272DF">
      <w:pPr>
        <w:rPr>
          <w:rFonts w:cs="Arial"/>
          <w:b/>
        </w:rPr>
      </w:pPr>
    </w:p>
    <w:p w14:paraId="119BF99F" w14:textId="77777777" w:rsidR="00E272DF" w:rsidRDefault="00E272DF">
      <w:pPr>
        <w:rPr>
          <w:rFonts w:cs="Arial"/>
          <w:b/>
        </w:rPr>
      </w:pPr>
    </w:p>
    <w:p w14:paraId="255CFA13" w14:textId="77777777" w:rsidR="00E272DF" w:rsidRDefault="00E272DF">
      <w:pPr>
        <w:rPr>
          <w:rFonts w:cs="Arial"/>
          <w:b/>
        </w:rPr>
      </w:pPr>
    </w:p>
    <w:p w14:paraId="423A9CF5" w14:textId="77777777" w:rsidR="00E272DF" w:rsidRDefault="00E272DF">
      <w:pPr>
        <w:rPr>
          <w:rFonts w:cs="Arial"/>
          <w:b/>
        </w:rPr>
      </w:pPr>
    </w:p>
    <w:p w14:paraId="0176F3DE" w14:textId="77777777" w:rsidR="00E272DF" w:rsidRDefault="00E272DF">
      <w:pPr>
        <w:rPr>
          <w:rFonts w:cs="Arial"/>
          <w:b/>
        </w:rPr>
      </w:pPr>
    </w:p>
    <w:p w14:paraId="130738CD" w14:textId="77777777" w:rsidR="00E272DF" w:rsidRDefault="00E272DF">
      <w:pPr>
        <w:rPr>
          <w:rFonts w:cs="Arial"/>
          <w:b/>
        </w:rPr>
      </w:pPr>
    </w:p>
    <w:p w14:paraId="6B321DCE" w14:textId="6B78F9B8" w:rsidR="00647D6D" w:rsidRPr="002B2361" w:rsidRDefault="00647D6D" w:rsidP="004E1733">
      <w:pPr>
        <w:pStyle w:val="Heading1"/>
      </w:pPr>
      <w:bookmarkStart w:id="0" w:name="_Toc180075821"/>
      <w:bookmarkStart w:id="1" w:name="_Toc190244919"/>
      <w:bookmarkEnd w:id="0"/>
      <w:r w:rsidRPr="002B2361">
        <w:t xml:space="preserve">Principal </w:t>
      </w:r>
      <w:r w:rsidRPr="00A96069">
        <w:t>welcome</w:t>
      </w:r>
      <w:bookmarkEnd w:id="1"/>
    </w:p>
    <w:p w14:paraId="5BFF9A17" w14:textId="77777777" w:rsidR="007A21D3" w:rsidRPr="007D08B7" w:rsidRDefault="007A21D3" w:rsidP="007A21D3">
      <w:pPr>
        <w:rPr>
          <w:rFonts w:cstheme="minorHAnsi"/>
          <w:bCs/>
        </w:rPr>
      </w:pPr>
      <w:r w:rsidRPr="007D08B7">
        <w:rPr>
          <w:rFonts w:cstheme="minorHAnsi"/>
          <w:bCs/>
          <w:i/>
          <w:iCs/>
        </w:rPr>
        <w:t>Welcome to Burpengary State School</w:t>
      </w:r>
      <w:r w:rsidRPr="007D08B7">
        <w:rPr>
          <w:rFonts w:cstheme="minorHAnsi"/>
          <w:bCs/>
        </w:rPr>
        <w:t xml:space="preserve"> and we hope that you enjoy the experience of living and learning in a Queensland school. You may find the first few </w:t>
      </w:r>
      <w:proofErr w:type="gramStart"/>
      <w:r w:rsidRPr="007D08B7">
        <w:rPr>
          <w:rFonts w:cstheme="minorHAnsi"/>
          <w:bCs/>
        </w:rPr>
        <w:t>days</w:t>
      </w:r>
      <w:proofErr w:type="gramEnd"/>
      <w:r w:rsidRPr="007D08B7">
        <w:rPr>
          <w:rFonts w:cstheme="minorHAnsi"/>
          <w:bCs/>
        </w:rPr>
        <w:t xml:space="preserve"> overwhelming, tiring, confusing and different but there will be excitement and opportunity as well amongst all these experiences. There are many people including staff and students who are willing to help make your transition a smooth one.</w:t>
      </w:r>
    </w:p>
    <w:p w14:paraId="77C73A85" w14:textId="77777777" w:rsidR="007A21D3" w:rsidRPr="007D08B7" w:rsidRDefault="007A21D3" w:rsidP="007A21D3">
      <w:pPr>
        <w:rPr>
          <w:rFonts w:cstheme="minorHAnsi"/>
          <w:bCs/>
        </w:rPr>
      </w:pPr>
      <w:r w:rsidRPr="007D08B7">
        <w:rPr>
          <w:rFonts w:cstheme="minorHAnsi"/>
          <w:bCs/>
        </w:rPr>
        <w:t>The aims of the orientation program are to:</w:t>
      </w:r>
    </w:p>
    <w:p w14:paraId="311CFC2D" w14:textId="77777777" w:rsidR="007A21D3" w:rsidRPr="007D08B7" w:rsidRDefault="007A21D3" w:rsidP="007A21D3">
      <w:pPr>
        <w:numPr>
          <w:ilvl w:val="0"/>
          <w:numId w:val="56"/>
        </w:numPr>
        <w:spacing w:after="0" w:line="240" w:lineRule="auto"/>
        <w:jc w:val="left"/>
        <w:rPr>
          <w:rFonts w:eastAsia="Times New Roman" w:cstheme="minorHAnsi"/>
          <w:bCs/>
        </w:rPr>
      </w:pPr>
      <w:r w:rsidRPr="007D08B7">
        <w:rPr>
          <w:rFonts w:eastAsia="Times New Roman" w:cstheme="minorHAnsi"/>
          <w:bCs/>
        </w:rPr>
        <w:t>Help you make the adjustment to a new country and school.</w:t>
      </w:r>
    </w:p>
    <w:p w14:paraId="40030790" w14:textId="77777777" w:rsidR="007A21D3" w:rsidRPr="007D08B7" w:rsidRDefault="007A21D3" w:rsidP="007A21D3">
      <w:pPr>
        <w:numPr>
          <w:ilvl w:val="0"/>
          <w:numId w:val="56"/>
        </w:numPr>
        <w:spacing w:after="0" w:line="240" w:lineRule="auto"/>
        <w:jc w:val="left"/>
        <w:rPr>
          <w:rFonts w:eastAsia="Times New Roman" w:cstheme="minorHAnsi"/>
          <w:bCs/>
        </w:rPr>
      </w:pPr>
      <w:r w:rsidRPr="007D08B7">
        <w:rPr>
          <w:rFonts w:eastAsia="Times New Roman" w:cstheme="minorHAnsi"/>
          <w:bCs/>
        </w:rPr>
        <w:t>Provide information and support to become an independent resident and learner in Queensland, and more particularly Burpengary State School.</w:t>
      </w:r>
    </w:p>
    <w:p w14:paraId="4F460883" w14:textId="77777777" w:rsidR="007A21D3" w:rsidRDefault="007A21D3" w:rsidP="007A21D3">
      <w:pPr>
        <w:rPr>
          <w:rFonts w:cstheme="minorHAnsi"/>
          <w:bCs/>
        </w:rPr>
      </w:pPr>
    </w:p>
    <w:p w14:paraId="4CC16454" w14:textId="77777777" w:rsidR="007A21D3" w:rsidRPr="007D08B7" w:rsidRDefault="007A21D3" w:rsidP="007A21D3">
      <w:pPr>
        <w:rPr>
          <w:rFonts w:cstheme="minorHAnsi"/>
          <w:bCs/>
        </w:rPr>
      </w:pPr>
      <w:r w:rsidRPr="007D08B7">
        <w:rPr>
          <w:rFonts w:cstheme="minorHAnsi"/>
          <w:bCs/>
        </w:rPr>
        <w:t xml:space="preserve">This </w:t>
      </w:r>
      <w:r>
        <w:rPr>
          <w:rFonts w:cstheme="minorHAnsi"/>
          <w:bCs/>
        </w:rPr>
        <w:t>handbook</w:t>
      </w:r>
      <w:r w:rsidRPr="007D08B7">
        <w:rPr>
          <w:rFonts w:cstheme="minorHAnsi"/>
          <w:bCs/>
        </w:rPr>
        <w:t xml:space="preserve"> is intended to provide a guide so that you are familiar with the expectations of being a student at Burpengary and the procedures and expectations of the Queensland education system. It will also serve to orientate you to the local area.</w:t>
      </w:r>
    </w:p>
    <w:p w14:paraId="3232C315" w14:textId="77777777" w:rsidR="007A21D3" w:rsidRPr="007D08B7" w:rsidRDefault="007A21D3" w:rsidP="007A21D3">
      <w:pPr>
        <w:rPr>
          <w:rFonts w:cstheme="minorHAnsi"/>
          <w:bCs/>
        </w:rPr>
      </w:pPr>
      <w:r w:rsidRPr="007D08B7">
        <w:rPr>
          <w:rFonts w:cstheme="minorHAnsi"/>
          <w:bCs/>
        </w:rPr>
        <w:t>Your orientation will be an on-going process with the focus initially being on school routine and expectations.</w:t>
      </w:r>
    </w:p>
    <w:p w14:paraId="6072CAED" w14:textId="77777777" w:rsidR="007A21D3" w:rsidRPr="007D08B7" w:rsidRDefault="007A21D3" w:rsidP="007A21D3">
      <w:pPr>
        <w:rPr>
          <w:rFonts w:cstheme="minorHAnsi"/>
          <w:bCs/>
        </w:rPr>
      </w:pPr>
      <w:r w:rsidRPr="007D08B7">
        <w:rPr>
          <w:rFonts w:cstheme="minorHAnsi"/>
          <w:bCs/>
        </w:rPr>
        <w:t>I look forward to working with you.</w:t>
      </w:r>
    </w:p>
    <w:p w14:paraId="2EDFDF2F" w14:textId="77777777" w:rsidR="007A21D3" w:rsidRPr="007D08B7" w:rsidRDefault="007A21D3" w:rsidP="007A21D3">
      <w:pPr>
        <w:rPr>
          <w:rFonts w:cstheme="minorHAnsi"/>
          <w:bCs/>
        </w:rPr>
      </w:pPr>
    </w:p>
    <w:p w14:paraId="5D81D5EE" w14:textId="1448D746" w:rsidR="007A21D3" w:rsidRPr="007A0DD1" w:rsidRDefault="007A21D3" w:rsidP="00F52AA5">
      <w:pPr>
        <w:ind w:left="-142"/>
        <w:rPr>
          <w:rFonts w:cstheme="minorHAnsi"/>
          <w:bCs/>
        </w:rPr>
      </w:pPr>
      <w:r w:rsidRPr="007D08B7">
        <w:rPr>
          <w:rFonts w:cstheme="minorHAnsi"/>
          <w:bCs/>
        </w:rPr>
        <w:t>                                                                                   </w:t>
      </w:r>
      <w:r w:rsidRPr="007A0DD1">
        <w:rPr>
          <w:rFonts w:cstheme="minorHAnsi"/>
          <w:bCs/>
        </w:rPr>
        <w:t>Rod Finney</w:t>
      </w:r>
    </w:p>
    <w:p w14:paraId="58F8ECB7" w14:textId="0696AE25" w:rsidR="007A21D3" w:rsidRPr="007A0DD1" w:rsidRDefault="007A21D3" w:rsidP="00F52AA5">
      <w:pPr>
        <w:ind w:left="-142"/>
        <w:rPr>
          <w:rFonts w:cstheme="minorHAnsi"/>
          <w:bCs/>
        </w:rPr>
      </w:pPr>
      <w:r w:rsidRPr="007A0DD1">
        <w:rPr>
          <w:rFonts w:cstheme="minorHAnsi"/>
          <w:bCs/>
        </w:rPr>
        <w:t>                                                                                   Principal</w:t>
      </w:r>
    </w:p>
    <w:p w14:paraId="609E1FD7" w14:textId="25D7CC61" w:rsidR="007A21D3" w:rsidRPr="007A0DD1" w:rsidRDefault="007A21D3" w:rsidP="00F52AA5">
      <w:pPr>
        <w:ind w:left="-142"/>
        <w:rPr>
          <w:bCs/>
        </w:rPr>
      </w:pPr>
      <w:r>
        <w:rPr>
          <w:bCs/>
          <w:sz w:val="24"/>
          <w:szCs w:val="24"/>
        </w:rPr>
        <w:t xml:space="preserve">           </w:t>
      </w:r>
      <w:r w:rsidR="00F52AA5">
        <w:rPr>
          <w:bCs/>
          <w:sz w:val="24"/>
          <w:szCs w:val="24"/>
        </w:rPr>
        <w:t xml:space="preserve">                                                                 </w:t>
      </w:r>
      <w:r w:rsidRPr="007A0DD1">
        <w:rPr>
          <w:bCs/>
        </w:rPr>
        <w:t>Burpengary State School</w:t>
      </w:r>
    </w:p>
    <w:p w14:paraId="5191D424" w14:textId="32ABC730" w:rsidR="004C587F" w:rsidRPr="002B2361" w:rsidRDefault="004C587F" w:rsidP="004E1733">
      <w:pPr>
        <w:pStyle w:val="Heading1"/>
      </w:pPr>
      <w:bookmarkStart w:id="2" w:name="_Toc190244920"/>
      <w:r w:rsidRPr="002B2361">
        <w:t>School details</w:t>
      </w:r>
      <w:bookmarkEnd w:id="2"/>
      <w:r w:rsidR="009B491F" w:rsidRPr="002B2361">
        <w:tab/>
      </w:r>
    </w:p>
    <w:p w14:paraId="62843CD9" w14:textId="595A8425" w:rsidR="004C587F" w:rsidRPr="004E1733" w:rsidRDefault="004C587F" w:rsidP="005E5F51">
      <w:pPr>
        <w:rPr>
          <w:rFonts w:cs="Arial"/>
          <w:color w:val="000000" w:themeColor="text1"/>
        </w:rPr>
      </w:pPr>
      <w:r w:rsidRPr="004E1733">
        <w:rPr>
          <w:rFonts w:cs="Arial"/>
          <w:color w:val="000000" w:themeColor="text1"/>
        </w:rPr>
        <w:t>Street address</w:t>
      </w:r>
      <w:r w:rsidR="007C25A6" w:rsidRPr="004E1733">
        <w:rPr>
          <w:rFonts w:cs="Arial"/>
          <w:color w:val="000000" w:themeColor="text1"/>
        </w:rPr>
        <w:t xml:space="preserve">: </w:t>
      </w:r>
      <w:r w:rsidR="00C46B73" w:rsidRPr="004E1733">
        <w:rPr>
          <w:rFonts w:cs="Arial"/>
          <w:color w:val="000000" w:themeColor="text1"/>
        </w:rPr>
        <w:tab/>
      </w:r>
      <w:r w:rsidR="00C46B73" w:rsidRPr="004E1733">
        <w:rPr>
          <w:rFonts w:cs="Arial"/>
          <w:color w:val="000000" w:themeColor="text1"/>
        </w:rPr>
        <w:tab/>
      </w:r>
      <w:r w:rsidR="00665858">
        <w:rPr>
          <w:rFonts w:cs="Arial"/>
          <w:color w:val="000000" w:themeColor="text1"/>
        </w:rPr>
        <w:t>35 Station Road, Burpengary 4505</w:t>
      </w:r>
    </w:p>
    <w:p w14:paraId="3795C1C4" w14:textId="2559EF1D" w:rsidR="009B491F" w:rsidRPr="004E1733" w:rsidRDefault="004C587F" w:rsidP="00F96D1F">
      <w:pPr>
        <w:jc w:val="left"/>
        <w:rPr>
          <w:rFonts w:cs="Arial"/>
        </w:rPr>
      </w:pPr>
      <w:r w:rsidRPr="004E1733">
        <w:rPr>
          <w:rFonts w:cs="Arial"/>
          <w:color w:val="000000" w:themeColor="text1"/>
        </w:rPr>
        <w:t>Office hours</w:t>
      </w:r>
      <w:r w:rsidR="00F26D08" w:rsidRPr="004E1733">
        <w:rPr>
          <w:rFonts w:cs="Arial"/>
          <w:color w:val="000000" w:themeColor="text1"/>
        </w:rPr>
        <w:t xml:space="preserve">: </w:t>
      </w:r>
      <w:r w:rsidR="00F26D08" w:rsidRPr="004E1733">
        <w:rPr>
          <w:rFonts w:cs="Arial"/>
          <w:color w:val="000000" w:themeColor="text1"/>
        </w:rPr>
        <w:tab/>
      </w:r>
      <w:r w:rsidR="00F26D08" w:rsidRPr="004E1733">
        <w:rPr>
          <w:rFonts w:cs="Arial"/>
          <w:color w:val="000000" w:themeColor="text1"/>
        </w:rPr>
        <w:tab/>
      </w:r>
      <w:r w:rsidR="00F26D08" w:rsidRPr="004E1733">
        <w:rPr>
          <w:rFonts w:cs="Arial"/>
          <w:color w:val="000000" w:themeColor="text1"/>
        </w:rPr>
        <w:tab/>
      </w:r>
      <w:r w:rsidR="009B491F" w:rsidRPr="004E1733">
        <w:rPr>
          <w:rFonts w:cs="Arial"/>
        </w:rPr>
        <w:t>M</w:t>
      </w:r>
      <w:r w:rsidRPr="004E1733">
        <w:rPr>
          <w:rFonts w:cs="Arial"/>
        </w:rPr>
        <w:t xml:space="preserve">onday – </w:t>
      </w:r>
      <w:r w:rsidRPr="00A42FD2">
        <w:rPr>
          <w:rFonts w:cs="Arial"/>
        </w:rPr>
        <w:t>Friday</w:t>
      </w:r>
      <w:r w:rsidR="00F26D08" w:rsidRPr="00A42FD2">
        <w:rPr>
          <w:rFonts w:cs="Arial"/>
        </w:rPr>
        <w:t xml:space="preserve"> </w:t>
      </w:r>
      <w:r w:rsidRPr="00A42FD2">
        <w:rPr>
          <w:rFonts w:cs="Arial"/>
        </w:rPr>
        <w:t xml:space="preserve">8:00 am – </w:t>
      </w:r>
      <w:r w:rsidR="00A42FD2" w:rsidRPr="00A42FD2">
        <w:rPr>
          <w:rFonts w:cs="Arial"/>
        </w:rPr>
        <w:t>4</w:t>
      </w:r>
      <w:r w:rsidRPr="00A42FD2">
        <w:rPr>
          <w:rFonts w:cs="Arial"/>
        </w:rPr>
        <w:t>:</w:t>
      </w:r>
      <w:r w:rsidR="00A42FD2" w:rsidRPr="00A42FD2">
        <w:rPr>
          <w:rFonts w:cs="Arial"/>
        </w:rPr>
        <w:t>0</w:t>
      </w:r>
      <w:r w:rsidRPr="00A42FD2">
        <w:rPr>
          <w:rFonts w:cs="Arial"/>
        </w:rPr>
        <w:t>0</w:t>
      </w:r>
      <w:r w:rsidR="00757E36">
        <w:rPr>
          <w:rFonts w:cs="Arial"/>
        </w:rPr>
        <w:t xml:space="preserve"> pm</w:t>
      </w:r>
      <w:r w:rsidR="00DA5C1F" w:rsidRPr="004E1733">
        <w:rPr>
          <w:rFonts w:cs="Arial"/>
        </w:rPr>
        <w:t xml:space="preserve"> </w:t>
      </w:r>
    </w:p>
    <w:p w14:paraId="67386DE5" w14:textId="77777777" w:rsidR="00E32FE0" w:rsidRPr="00CC0EF4" w:rsidRDefault="009B491F" w:rsidP="005E5F51">
      <w:pPr>
        <w:rPr>
          <w:rFonts w:ascii="Century Gothic" w:hAnsi="Century Gothic"/>
          <w:sz w:val="26"/>
          <w:szCs w:val="26"/>
        </w:rPr>
      </w:pPr>
      <w:r w:rsidRPr="004E1733">
        <w:rPr>
          <w:rFonts w:cs="Arial"/>
        </w:rPr>
        <w:t>Telephone:</w:t>
      </w:r>
      <w:r w:rsidRPr="004E1733">
        <w:rPr>
          <w:rFonts w:cs="Arial"/>
        </w:rPr>
        <w:tab/>
      </w:r>
      <w:r w:rsidRPr="004E1733">
        <w:rPr>
          <w:rFonts w:cs="Arial"/>
        </w:rPr>
        <w:tab/>
      </w:r>
      <w:r w:rsidRPr="004E1733">
        <w:rPr>
          <w:rFonts w:cs="Arial"/>
        </w:rPr>
        <w:tab/>
      </w:r>
      <w:r w:rsidR="00E32FE0" w:rsidRPr="00075BB4">
        <w:rPr>
          <w:rFonts w:cs="Arial"/>
        </w:rPr>
        <w:t>07 3491 0333</w:t>
      </w:r>
    </w:p>
    <w:p w14:paraId="45E91E93" w14:textId="484554D5" w:rsidR="009B491F" w:rsidRPr="004E1733" w:rsidRDefault="009B491F" w:rsidP="005E5F51">
      <w:pPr>
        <w:rPr>
          <w:rFonts w:cs="Arial"/>
        </w:rPr>
      </w:pPr>
      <w:r w:rsidRPr="004E1733">
        <w:rPr>
          <w:rFonts w:cs="Arial"/>
        </w:rPr>
        <w:t xml:space="preserve">Absence line: </w:t>
      </w:r>
      <w:r w:rsidRPr="004E1733">
        <w:rPr>
          <w:rFonts w:cs="Arial"/>
        </w:rPr>
        <w:tab/>
      </w:r>
      <w:r w:rsidRPr="004E1733">
        <w:rPr>
          <w:rFonts w:cs="Arial"/>
        </w:rPr>
        <w:tab/>
      </w:r>
      <w:r w:rsidRPr="004E1733">
        <w:rPr>
          <w:rFonts w:cs="Arial"/>
        </w:rPr>
        <w:tab/>
      </w:r>
      <w:r w:rsidR="00CC0EF4">
        <w:rPr>
          <w:rFonts w:cs="Arial"/>
        </w:rPr>
        <w:t>07 3491 0366</w:t>
      </w:r>
    </w:p>
    <w:p w14:paraId="778B792E" w14:textId="77777777" w:rsidR="00F23203" w:rsidRDefault="00BF4FCD" w:rsidP="005E5F51">
      <w:pPr>
        <w:rPr>
          <w:rStyle w:val="Hyperlink"/>
        </w:rPr>
      </w:pPr>
      <w:r w:rsidRPr="004E1733">
        <w:rPr>
          <w:rFonts w:cs="Arial"/>
        </w:rPr>
        <w:t xml:space="preserve">Administration </w:t>
      </w:r>
      <w:r w:rsidR="00F26D08" w:rsidRPr="004E1733">
        <w:rPr>
          <w:rFonts w:cs="Arial"/>
        </w:rPr>
        <w:t>e</w:t>
      </w:r>
      <w:r w:rsidR="009B491F" w:rsidRPr="004E1733">
        <w:rPr>
          <w:rFonts w:cs="Arial"/>
        </w:rPr>
        <w:t>mail:</w:t>
      </w:r>
      <w:r w:rsidR="009B491F" w:rsidRPr="004E1733">
        <w:rPr>
          <w:rFonts w:cs="Arial"/>
        </w:rPr>
        <w:tab/>
      </w:r>
      <w:r w:rsidR="009B491F" w:rsidRPr="004E1733">
        <w:rPr>
          <w:rFonts w:cs="Arial"/>
        </w:rPr>
        <w:tab/>
      </w:r>
      <w:hyperlink r:id="rId15" w:history="1">
        <w:r w:rsidR="00F23203" w:rsidRPr="00C70185">
          <w:rPr>
            <w:rStyle w:val="Hyperlink"/>
          </w:rPr>
          <w:t>admin@burpengaryss.eq.edu.au</w:t>
        </w:r>
      </w:hyperlink>
    </w:p>
    <w:p w14:paraId="2109043C" w14:textId="77777777" w:rsidR="00D74A73" w:rsidRPr="00E272DF" w:rsidRDefault="009B491F" w:rsidP="005E5F51">
      <w:pPr>
        <w:rPr>
          <w:rStyle w:val="Hyperlink"/>
        </w:rPr>
      </w:pPr>
      <w:r w:rsidRPr="004E1733">
        <w:rPr>
          <w:rFonts w:cs="Arial"/>
        </w:rPr>
        <w:t>Website:</w:t>
      </w:r>
      <w:r w:rsidRPr="004E1733">
        <w:rPr>
          <w:rFonts w:cs="Arial"/>
        </w:rPr>
        <w:tab/>
      </w:r>
      <w:r w:rsidRPr="004E1733">
        <w:rPr>
          <w:rFonts w:cs="Arial"/>
        </w:rPr>
        <w:tab/>
      </w:r>
      <w:r w:rsidRPr="004E1733">
        <w:rPr>
          <w:rFonts w:cs="Arial"/>
        </w:rPr>
        <w:tab/>
      </w:r>
      <w:hyperlink r:id="rId16" w:history="1">
        <w:r w:rsidR="00D74A73" w:rsidRPr="00D74A73">
          <w:rPr>
            <w:rStyle w:val="Hyperlink"/>
          </w:rPr>
          <w:t>https://burpengaryss.eq.edu.au/</w:t>
        </w:r>
      </w:hyperlink>
    </w:p>
    <w:p w14:paraId="07EDE77E" w14:textId="4CD6833F" w:rsidR="00E9355C" w:rsidRDefault="009B491F" w:rsidP="00E9355C">
      <w:pPr>
        <w:rPr>
          <w:rStyle w:val="Hyperlink"/>
        </w:rPr>
      </w:pPr>
      <w:r w:rsidRPr="00D74A73">
        <w:rPr>
          <w:rFonts w:cs="Arial"/>
        </w:rPr>
        <w:t>Facebook</w:t>
      </w:r>
      <w:r w:rsidR="00E9355C">
        <w:rPr>
          <w:rFonts w:cs="Arial"/>
        </w:rPr>
        <w:t>:</w:t>
      </w:r>
      <w:r w:rsidR="00D74A73" w:rsidRPr="00D74A73">
        <w:rPr>
          <w:rFonts w:cs="Arial"/>
        </w:rPr>
        <w:t xml:space="preserve"> </w:t>
      </w:r>
      <w:r w:rsidR="00D74A73">
        <w:rPr>
          <w:rFonts w:cs="Arial"/>
        </w:rPr>
        <w:t xml:space="preserve">                   </w:t>
      </w:r>
      <w:r w:rsidRPr="00D74A73">
        <w:rPr>
          <w:rFonts w:cs="Arial"/>
        </w:rPr>
        <w:tab/>
      </w:r>
      <w:hyperlink r:id="rId17" w:history="1">
        <w:r w:rsidR="00E9355C" w:rsidRPr="00E019EE">
          <w:rPr>
            <w:rStyle w:val="Hyperlink"/>
          </w:rPr>
          <w:t>http://wwww.facebook.com/BurpengarySS/</w:t>
        </w:r>
      </w:hyperlink>
    </w:p>
    <w:p w14:paraId="660437A3" w14:textId="77777777" w:rsidR="008106C0" w:rsidRDefault="008106C0" w:rsidP="00E9355C"/>
    <w:p w14:paraId="4024B837" w14:textId="77777777" w:rsidR="008106C0" w:rsidRDefault="008106C0" w:rsidP="00E9355C"/>
    <w:p w14:paraId="5170D98B" w14:textId="77777777" w:rsidR="008106C0" w:rsidRDefault="008106C0" w:rsidP="00E9355C"/>
    <w:p w14:paraId="1D69BDE5" w14:textId="77777777" w:rsidR="008106C0" w:rsidRDefault="008106C0" w:rsidP="00E9355C"/>
    <w:p w14:paraId="20EE4FF8" w14:textId="77777777" w:rsidR="008106C0" w:rsidRDefault="008106C0" w:rsidP="00E9355C"/>
    <w:p w14:paraId="625CC9E8" w14:textId="7CA6AAAB" w:rsidR="00CF0342" w:rsidRPr="002B2361" w:rsidRDefault="00CF0342" w:rsidP="00E9355C">
      <w:r w:rsidRPr="00A96069">
        <w:t>Administration</w:t>
      </w:r>
    </w:p>
    <w:tbl>
      <w:tblPr>
        <w:tblW w:w="8505" w:type="dxa"/>
        <w:tblInd w:w="-16" w:type="dxa"/>
        <w:tblLook w:val="04A0" w:firstRow="1" w:lastRow="0" w:firstColumn="1" w:lastColumn="0" w:noHBand="0" w:noVBand="1"/>
      </w:tblPr>
      <w:tblGrid>
        <w:gridCol w:w="2835"/>
        <w:gridCol w:w="2835"/>
        <w:gridCol w:w="2835"/>
      </w:tblGrid>
      <w:tr w:rsidR="008E7343" w:rsidRPr="002B2361" w14:paraId="7677324F" w14:textId="77777777" w:rsidTr="008E7343">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A7F5A82" w14:textId="14F356F1" w:rsidR="008E7343" w:rsidRPr="004E1733" w:rsidRDefault="008E7343" w:rsidP="004F38DE">
            <w:pPr>
              <w:rPr>
                <w:rFonts w:cs="Arial"/>
                <w:b/>
                <w:color w:val="000000" w:themeColor="text1"/>
              </w:rPr>
            </w:pPr>
            <w:r w:rsidRPr="00FB2BAE">
              <w:rPr>
                <w:rFonts w:cstheme="minorHAnsi"/>
                <w:color w:val="000000" w:themeColor="text1"/>
              </w:rPr>
              <w:tab/>
            </w:r>
            <w:r w:rsidRPr="00824194">
              <w:rPr>
                <w:rFonts w:cstheme="minorHAnsi"/>
                <w:b/>
                <w:color w:val="000000" w:themeColor="text1"/>
              </w:rPr>
              <w:t>Administration</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2C03167" w14:textId="565B1B77" w:rsidR="008E7343" w:rsidRPr="004E1733" w:rsidRDefault="008E7343" w:rsidP="004F38DE">
            <w:pPr>
              <w:rPr>
                <w:rFonts w:cs="Arial"/>
                <w:b/>
                <w:color w:val="000000" w:themeColor="text1"/>
              </w:rPr>
            </w:pPr>
            <w:r w:rsidRPr="00824194">
              <w:rPr>
                <w:rFonts w:cstheme="minorHAnsi"/>
                <w:b/>
                <w:color w:val="000000" w:themeColor="text1"/>
              </w:rPr>
              <w:t>Name</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233FFC8" w14:textId="00397BC0" w:rsidR="008E7343" w:rsidRPr="004E1733" w:rsidRDefault="008E7343" w:rsidP="004F38DE">
            <w:pPr>
              <w:rPr>
                <w:rFonts w:cs="Arial"/>
                <w:b/>
                <w:color w:val="000000" w:themeColor="text1"/>
              </w:rPr>
            </w:pPr>
            <w:r w:rsidRPr="00824194">
              <w:rPr>
                <w:rFonts w:cstheme="minorHAnsi"/>
                <w:b/>
                <w:color w:val="000000" w:themeColor="text1"/>
              </w:rPr>
              <w:t>Telephone/contact</w:t>
            </w:r>
          </w:p>
        </w:tc>
      </w:tr>
      <w:tr w:rsidR="008E7343" w:rsidRPr="002B2361" w14:paraId="7FC29E97" w14:textId="77777777" w:rsidTr="008E7343">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503A252" w14:textId="4D0F7AE6" w:rsidR="008E7343" w:rsidRPr="004E1733" w:rsidRDefault="008E7343" w:rsidP="004F38DE">
            <w:pPr>
              <w:rPr>
                <w:rFonts w:cs="Arial"/>
                <w:color w:val="000000" w:themeColor="text1"/>
              </w:rPr>
            </w:pPr>
            <w:r w:rsidRPr="00824194">
              <w:rPr>
                <w:rFonts w:cstheme="minorHAnsi"/>
                <w:color w:val="000000" w:themeColor="text1"/>
              </w:rPr>
              <w:t>Principal</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776CE6C" w14:textId="35F8F265" w:rsidR="008E7343" w:rsidRPr="004E1733" w:rsidRDefault="008E7343" w:rsidP="004F38DE">
            <w:pPr>
              <w:rPr>
                <w:rFonts w:cs="Arial"/>
                <w:color w:val="000000" w:themeColor="text1"/>
              </w:rPr>
            </w:pPr>
            <w:r>
              <w:rPr>
                <w:rFonts w:cstheme="minorHAnsi"/>
                <w:color w:val="000000" w:themeColor="text1"/>
              </w:rPr>
              <w:t>Rod Finney</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3D9ECA3" w14:textId="1C631A0E" w:rsidR="008E7343" w:rsidRPr="004E1733" w:rsidRDefault="008E7343" w:rsidP="004F38DE">
            <w:pPr>
              <w:rPr>
                <w:rFonts w:cs="Arial"/>
                <w:color w:val="000000" w:themeColor="text1"/>
              </w:rPr>
            </w:pPr>
            <w:r w:rsidRPr="00824194">
              <w:rPr>
                <w:rFonts w:cstheme="minorHAnsi"/>
                <w:color w:val="000000" w:themeColor="text1"/>
              </w:rPr>
              <w:t>07 3491 0333</w:t>
            </w:r>
          </w:p>
        </w:tc>
      </w:tr>
      <w:tr w:rsidR="008E7343" w:rsidRPr="002B2361" w14:paraId="42AB477F" w14:textId="77777777" w:rsidTr="008E7343">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0EB4C20" w14:textId="77777777" w:rsidR="008E7343" w:rsidRPr="00824194" w:rsidRDefault="008E7343" w:rsidP="004F38DE">
            <w:pPr>
              <w:rPr>
                <w:rFonts w:cstheme="minorHAnsi"/>
                <w:color w:val="000000" w:themeColor="text1"/>
              </w:rPr>
            </w:pPr>
            <w:r w:rsidRPr="00824194">
              <w:rPr>
                <w:rFonts w:cstheme="minorHAnsi"/>
                <w:color w:val="000000" w:themeColor="text1"/>
              </w:rPr>
              <w:t>Deputy Principals</w:t>
            </w:r>
          </w:p>
          <w:p w14:paraId="7DD43493" w14:textId="77777777" w:rsidR="008E7343" w:rsidRPr="00824194" w:rsidRDefault="008E7343" w:rsidP="004F38DE">
            <w:pPr>
              <w:numPr>
                <w:ilvl w:val="0"/>
                <w:numId w:val="30"/>
              </w:numPr>
              <w:spacing w:after="0" w:line="240" w:lineRule="auto"/>
              <w:contextualSpacing/>
              <w:jc w:val="left"/>
              <w:rPr>
                <w:rFonts w:cstheme="minorHAnsi"/>
                <w:color w:val="000000" w:themeColor="text1"/>
              </w:rPr>
            </w:pPr>
            <w:r w:rsidRPr="00824194">
              <w:rPr>
                <w:rFonts w:cstheme="minorHAnsi"/>
                <w:color w:val="000000" w:themeColor="text1"/>
              </w:rPr>
              <w:t>Years P-</w:t>
            </w:r>
            <w:r>
              <w:rPr>
                <w:rFonts w:cstheme="minorHAnsi"/>
                <w:color w:val="000000" w:themeColor="text1"/>
              </w:rPr>
              <w:t>2</w:t>
            </w:r>
          </w:p>
          <w:p w14:paraId="30DF33EA" w14:textId="77777777" w:rsidR="008E7343" w:rsidRDefault="008E7343" w:rsidP="004F38DE">
            <w:pPr>
              <w:numPr>
                <w:ilvl w:val="0"/>
                <w:numId w:val="30"/>
              </w:numPr>
              <w:spacing w:after="0" w:line="240" w:lineRule="auto"/>
              <w:contextualSpacing/>
              <w:jc w:val="left"/>
              <w:rPr>
                <w:rFonts w:cstheme="minorHAnsi"/>
                <w:color w:val="000000" w:themeColor="text1"/>
              </w:rPr>
            </w:pPr>
            <w:r w:rsidRPr="00824194">
              <w:rPr>
                <w:rFonts w:cstheme="minorHAnsi"/>
                <w:color w:val="000000" w:themeColor="text1"/>
              </w:rPr>
              <w:t xml:space="preserve">Years </w:t>
            </w:r>
            <w:r>
              <w:rPr>
                <w:rFonts w:cstheme="minorHAnsi"/>
                <w:color w:val="000000" w:themeColor="text1"/>
              </w:rPr>
              <w:t>3-4</w:t>
            </w:r>
          </w:p>
          <w:p w14:paraId="018C5800" w14:textId="1DD89518" w:rsidR="008E7343" w:rsidRPr="004F38DE" w:rsidRDefault="008E7343" w:rsidP="004F38DE">
            <w:pPr>
              <w:numPr>
                <w:ilvl w:val="0"/>
                <w:numId w:val="30"/>
              </w:numPr>
              <w:spacing w:after="0" w:line="240" w:lineRule="auto"/>
              <w:contextualSpacing/>
              <w:jc w:val="left"/>
              <w:rPr>
                <w:rFonts w:cstheme="minorHAnsi"/>
                <w:color w:val="000000" w:themeColor="text1"/>
              </w:rPr>
            </w:pPr>
            <w:r>
              <w:rPr>
                <w:rFonts w:cstheme="minorHAnsi"/>
                <w:color w:val="000000" w:themeColor="text1"/>
              </w:rPr>
              <w:t>Y</w:t>
            </w:r>
            <w:r w:rsidRPr="004F38DE">
              <w:rPr>
                <w:rFonts w:cstheme="minorHAnsi"/>
                <w:color w:val="000000" w:themeColor="text1"/>
              </w:rPr>
              <w:t xml:space="preserve">ears </w:t>
            </w:r>
            <w:r>
              <w:rPr>
                <w:rFonts w:cstheme="minorHAnsi"/>
                <w:color w:val="000000" w:themeColor="text1"/>
              </w:rPr>
              <w:t>5</w:t>
            </w:r>
            <w:r w:rsidRPr="004F38DE">
              <w:rPr>
                <w:rFonts w:cstheme="minorHAnsi"/>
                <w:color w:val="000000" w:themeColor="text1"/>
              </w:rPr>
              <w:t>-6</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04C57CA" w14:textId="77777777" w:rsidR="008E7343" w:rsidRPr="00824194" w:rsidRDefault="008E7343" w:rsidP="004F38DE">
            <w:pPr>
              <w:rPr>
                <w:rFonts w:cstheme="minorHAnsi"/>
                <w:color w:val="000000" w:themeColor="text1"/>
              </w:rPr>
            </w:pPr>
          </w:p>
          <w:p w14:paraId="248734BC" w14:textId="77777777" w:rsidR="008E7343" w:rsidRDefault="008E7343" w:rsidP="002570A5">
            <w:pPr>
              <w:spacing w:after="0"/>
              <w:rPr>
                <w:rFonts w:cstheme="minorHAnsi"/>
                <w:color w:val="000000" w:themeColor="text1"/>
              </w:rPr>
            </w:pPr>
            <w:r w:rsidRPr="00824194">
              <w:rPr>
                <w:rFonts w:cstheme="minorHAnsi"/>
                <w:color w:val="000000" w:themeColor="text1"/>
              </w:rPr>
              <w:t>Sarah Blair</w:t>
            </w:r>
          </w:p>
          <w:p w14:paraId="52B5A0BF" w14:textId="0A8FE645" w:rsidR="008E7343" w:rsidRDefault="008E7343" w:rsidP="002570A5">
            <w:pPr>
              <w:spacing w:after="0"/>
              <w:rPr>
                <w:rFonts w:cstheme="minorHAnsi"/>
                <w:color w:val="000000" w:themeColor="text1"/>
              </w:rPr>
            </w:pPr>
            <w:r>
              <w:rPr>
                <w:rFonts w:cstheme="minorHAnsi"/>
                <w:color w:val="000000" w:themeColor="text1"/>
              </w:rPr>
              <w:t xml:space="preserve">Naomi </w:t>
            </w:r>
            <w:proofErr w:type="spellStart"/>
            <w:r>
              <w:rPr>
                <w:rFonts w:cstheme="minorHAnsi"/>
                <w:color w:val="000000" w:themeColor="text1"/>
              </w:rPr>
              <w:t>Thistlethwaite</w:t>
            </w:r>
            <w:proofErr w:type="spellEnd"/>
          </w:p>
          <w:p w14:paraId="0018BBAA" w14:textId="4888D0DF" w:rsidR="008E7343" w:rsidRPr="004E1733" w:rsidRDefault="008E7343" w:rsidP="002570A5">
            <w:pPr>
              <w:spacing w:after="0"/>
              <w:rPr>
                <w:rFonts w:cs="Arial"/>
                <w:color w:val="000000" w:themeColor="text1"/>
              </w:rPr>
            </w:pPr>
            <w:r>
              <w:rPr>
                <w:rFonts w:cstheme="minorHAnsi"/>
                <w:color w:val="000000" w:themeColor="text1"/>
              </w:rPr>
              <w:t xml:space="preserve">Michelle </w:t>
            </w:r>
            <w:proofErr w:type="spellStart"/>
            <w:r>
              <w:rPr>
                <w:rFonts w:cstheme="minorHAnsi"/>
                <w:color w:val="000000" w:themeColor="text1"/>
              </w:rPr>
              <w:t>Savy</w:t>
            </w:r>
            <w:proofErr w:type="spellEnd"/>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798061A" w14:textId="77777777" w:rsidR="008E7343" w:rsidRPr="00824194" w:rsidRDefault="008E7343" w:rsidP="004F38DE">
            <w:pPr>
              <w:rPr>
                <w:rFonts w:cstheme="minorHAnsi"/>
                <w:color w:val="000000" w:themeColor="text1"/>
              </w:rPr>
            </w:pPr>
          </w:p>
          <w:p w14:paraId="4FE41D0F" w14:textId="6E2EC38C" w:rsidR="008E7343" w:rsidRPr="004E1733" w:rsidRDefault="008E7343" w:rsidP="004F38DE">
            <w:pPr>
              <w:rPr>
                <w:rFonts w:cs="Arial"/>
                <w:color w:val="000000" w:themeColor="text1"/>
              </w:rPr>
            </w:pPr>
            <w:r w:rsidRPr="00824194">
              <w:rPr>
                <w:rFonts w:cstheme="minorHAnsi"/>
                <w:color w:val="000000" w:themeColor="text1"/>
              </w:rPr>
              <w:t>07 3491 0333</w:t>
            </w:r>
          </w:p>
        </w:tc>
      </w:tr>
      <w:tr w:rsidR="008E7343" w:rsidRPr="002B2361" w14:paraId="7F9BA5EF" w14:textId="77777777" w:rsidTr="008E7343">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1FF8542" w14:textId="1310C33B" w:rsidR="008E7343" w:rsidRPr="004E1733" w:rsidRDefault="008E7343" w:rsidP="004F38DE">
            <w:pPr>
              <w:rPr>
                <w:rFonts w:cs="Arial"/>
                <w:b/>
              </w:rPr>
            </w:pPr>
            <w:r w:rsidRPr="00824194">
              <w:rPr>
                <w:rFonts w:cstheme="minorHAnsi"/>
                <w:b/>
              </w:rPr>
              <w:t>Financial matters</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2A83507" w14:textId="77777777" w:rsidR="008E7343" w:rsidRPr="004E1733" w:rsidRDefault="008E7343" w:rsidP="004F38DE">
            <w:pPr>
              <w:rPr>
                <w:rFonts w:cs="Arial"/>
                <w:b/>
              </w:rPr>
            </w:pP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A0737B8" w14:textId="77777777" w:rsidR="008E7343" w:rsidRPr="004E1733" w:rsidRDefault="008E7343" w:rsidP="004F38DE">
            <w:pPr>
              <w:rPr>
                <w:rFonts w:cs="Arial"/>
                <w:b/>
              </w:rPr>
            </w:pPr>
          </w:p>
        </w:tc>
      </w:tr>
      <w:tr w:rsidR="008E7343" w:rsidRPr="002B2361" w14:paraId="0697E162" w14:textId="77777777" w:rsidTr="008E7343">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6879A59" w14:textId="051E5B2B" w:rsidR="008E7343" w:rsidRPr="004E1733" w:rsidRDefault="008E7343" w:rsidP="004F38DE">
            <w:pPr>
              <w:rPr>
                <w:rFonts w:cs="Arial"/>
              </w:rPr>
            </w:pPr>
            <w:r w:rsidRPr="00824194">
              <w:rPr>
                <w:rFonts w:cstheme="minorHAnsi"/>
              </w:rPr>
              <w:t>Business Service Manager</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89C44F4" w14:textId="77777777" w:rsidR="008E7343" w:rsidRPr="00824194" w:rsidRDefault="008E7343" w:rsidP="004F38DE">
            <w:pPr>
              <w:rPr>
                <w:rFonts w:cstheme="minorHAnsi"/>
              </w:rPr>
            </w:pPr>
            <w:r w:rsidRPr="00824194">
              <w:rPr>
                <w:rFonts w:cstheme="minorHAnsi"/>
              </w:rPr>
              <w:t xml:space="preserve">Amanda </w:t>
            </w:r>
            <w:proofErr w:type="spellStart"/>
            <w:r w:rsidRPr="00824194">
              <w:rPr>
                <w:rFonts w:cstheme="minorHAnsi"/>
              </w:rPr>
              <w:t>Carr</w:t>
            </w:r>
            <w:proofErr w:type="spellEnd"/>
          </w:p>
          <w:p w14:paraId="2B3933B5" w14:textId="7C4ABF0E" w:rsidR="008E7343" w:rsidRPr="004E1733" w:rsidRDefault="008E7343" w:rsidP="004F38DE">
            <w:pPr>
              <w:rPr>
                <w:rFonts w:cs="Arial"/>
              </w:rPr>
            </w:pP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C816565" w14:textId="2279FAFB" w:rsidR="008E7343" w:rsidRPr="004E1733" w:rsidRDefault="008E7343" w:rsidP="004F38DE">
            <w:pPr>
              <w:rPr>
                <w:rFonts w:cs="Arial"/>
              </w:rPr>
            </w:pPr>
            <w:r w:rsidRPr="00824194">
              <w:rPr>
                <w:rFonts w:cstheme="minorHAnsi"/>
                <w:color w:val="000000" w:themeColor="text1"/>
              </w:rPr>
              <w:t>07 3491 0333</w:t>
            </w:r>
          </w:p>
        </w:tc>
      </w:tr>
      <w:tr w:rsidR="008E7343" w:rsidRPr="002B2361" w14:paraId="65FE8787" w14:textId="77777777" w:rsidTr="008E7343">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9BA0FD8" w14:textId="3C9E2595" w:rsidR="008E7343" w:rsidRPr="004E1733" w:rsidRDefault="008E7343" w:rsidP="004F38DE">
            <w:pPr>
              <w:rPr>
                <w:rFonts w:cs="Arial"/>
                <w:b/>
              </w:rPr>
            </w:pPr>
            <w:r w:rsidRPr="00824194">
              <w:rPr>
                <w:rFonts w:cstheme="minorHAnsi"/>
                <w:b/>
              </w:rPr>
              <w:t>Student attendance</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1FEC2B0" w14:textId="1A149A06" w:rsidR="008E7343" w:rsidRPr="004E1733" w:rsidRDefault="008E7343" w:rsidP="004F38DE">
            <w:pPr>
              <w:rPr>
                <w:rFonts w:cs="Arial"/>
                <w:b/>
              </w:rPr>
            </w:pPr>
            <w:r>
              <w:rPr>
                <w:rFonts w:cstheme="minorHAnsi"/>
              </w:rPr>
              <w:t>Shelley Wilkinson</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57F9F05" w14:textId="2365AA4E" w:rsidR="008E7343" w:rsidRPr="004E1733" w:rsidRDefault="008E7343" w:rsidP="004F38DE">
            <w:pPr>
              <w:rPr>
                <w:rFonts w:cs="Arial"/>
                <w:b/>
              </w:rPr>
            </w:pPr>
            <w:r w:rsidRPr="00824194">
              <w:rPr>
                <w:rFonts w:cstheme="minorHAnsi"/>
              </w:rPr>
              <w:t>07 3491 0366</w:t>
            </w:r>
          </w:p>
        </w:tc>
      </w:tr>
      <w:tr w:rsidR="008E7343" w:rsidRPr="002B2361" w14:paraId="2940C2DD" w14:textId="77777777" w:rsidTr="008E7343">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7421BF4" w14:textId="0E4328D0" w:rsidR="008E7343" w:rsidRPr="004E1733" w:rsidRDefault="008E7343" w:rsidP="004F38DE">
            <w:pPr>
              <w:rPr>
                <w:rFonts w:cs="Arial"/>
              </w:rPr>
            </w:pPr>
            <w:r w:rsidRPr="00824194">
              <w:rPr>
                <w:rFonts w:cstheme="minorHAnsi"/>
                <w:b/>
              </w:rPr>
              <w:t>Heads of Department - Curriculum</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1816910" w14:textId="77777777" w:rsidR="008E7343" w:rsidRDefault="008E7343" w:rsidP="004F38DE">
            <w:pPr>
              <w:rPr>
                <w:rFonts w:cstheme="minorHAnsi"/>
              </w:rPr>
            </w:pPr>
            <w:r>
              <w:rPr>
                <w:rFonts w:cstheme="minorHAnsi"/>
              </w:rPr>
              <w:t>Brooke Harris</w:t>
            </w:r>
          </w:p>
          <w:p w14:paraId="5E372326" w14:textId="02A8330D" w:rsidR="008E7343" w:rsidRPr="004E1733" w:rsidRDefault="008E7343" w:rsidP="004F38DE">
            <w:pPr>
              <w:rPr>
                <w:rFonts w:cs="Arial"/>
              </w:rPr>
            </w:pPr>
            <w:r>
              <w:rPr>
                <w:rFonts w:cstheme="minorHAnsi"/>
              </w:rPr>
              <w:t>Amanda Young</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44C5BE6" w14:textId="016400C7" w:rsidR="008E7343" w:rsidRPr="004E1733" w:rsidRDefault="008E7343" w:rsidP="004F38DE">
            <w:pPr>
              <w:rPr>
                <w:rFonts w:cs="Arial"/>
              </w:rPr>
            </w:pPr>
            <w:r w:rsidRPr="00824194">
              <w:rPr>
                <w:rFonts w:cstheme="minorHAnsi"/>
                <w:color w:val="000000" w:themeColor="text1"/>
              </w:rPr>
              <w:t>07 3491 0333</w:t>
            </w:r>
          </w:p>
        </w:tc>
      </w:tr>
      <w:tr w:rsidR="008E7343" w:rsidRPr="002B2361" w14:paraId="62B0ACC2" w14:textId="77777777" w:rsidTr="008E7343">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47E8444" w14:textId="77777777" w:rsidR="008E7343" w:rsidRPr="00824194" w:rsidRDefault="008E7343" w:rsidP="004F38DE">
            <w:pPr>
              <w:rPr>
                <w:rFonts w:cstheme="minorHAnsi"/>
                <w:b/>
              </w:rPr>
            </w:pPr>
            <w:r w:rsidRPr="00824194">
              <w:rPr>
                <w:rFonts w:cstheme="minorHAnsi"/>
                <w:b/>
              </w:rPr>
              <w:t>Student Wellbeing and Support</w:t>
            </w:r>
          </w:p>
          <w:p w14:paraId="6799A49C" w14:textId="77777777" w:rsidR="008E7343" w:rsidRPr="00740AE4" w:rsidRDefault="008E7343" w:rsidP="00740AE4">
            <w:pPr>
              <w:numPr>
                <w:ilvl w:val="0"/>
                <w:numId w:val="31"/>
              </w:numPr>
              <w:spacing w:after="0" w:line="240" w:lineRule="auto"/>
              <w:contextualSpacing/>
              <w:jc w:val="left"/>
              <w:rPr>
                <w:rFonts w:cs="Arial"/>
              </w:rPr>
            </w:pPr>
            <w:r w:rsidRPr="00824194">
              <w:rPr>
                <w:rFonts w:cstheme="minorHAnsi"/>
              </w:rPr>
              <w:t>Guidance Office</w:t>
            </w:r>
            <w:r>
              <w:rPr>
                <w:rFonts w:cstheme="minorHAnsi"/>
              </w:rPr>
              <w:t>r</w:t>
            </w:r>
          </w:p>
          <w:p w14:paraId="2A42A942" w14:textId="3D5456FB" w:rsidR="008E7343" w:rsidRPr="004E1733" w:rsidRDefault="008E7343" w:rsidP="00740AE4">
            <w:pPr>
              <w:numPr>
                <w:ilvl w:val="0"/>
                <w:numId w:val="31"/>
              </w:numPr>
              <w:spacing w:after="0" w:line="240" w:lineRule="auto"/>
              <w:contextualSpacing/>
              <w:jc w:val="left"/>
              <w:rPr>
                <w:rFonts w:cs="Arial"/>
              </w:rPr>
            </w:pPr>
            <w:r w:rsidRPr="00824194">
              <w:rPr>
                <w:rFonts w:cstheme="minorHAnsi"/>
              </w:rPr>
              <w:t>Chaplain</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24B287A" w14:textId="77777777" w:rsidR="008E7343" w:rsidRDefault="008E7343" w:rsidP="004F38DE">
            <w:pPr>
              <w:rPr>
                <w:rFonts w:cstheme="minorHAnsi"/>
              </w:rPr>
            </w:pPr>
          </w:p>
          <w:p w14:paraId="0BFB298B" w14:textId="77777777" w:rsidR="008E7343" w:rsidRPr="00824194" w:rsidRDefault="008E7343" w:rsidP="00740AE4">
            <w:pPr>
              <w:spacing w:after="0"/>
              <w:rPr>
                <w:rFonts w:cstheme="minorHAnsi"/>
              </w:rPr>
            </w:pPr>
          </w:p>
          <w:p w14:paraId="658B7D7B" w14:textId="3E82E3BD" w:rsidR="008E7343" w:rsidRDefault="008E7343" w:rsidP="00740AE4">
            <w:pPr>
              <w:spacing w:after="0"/>
              <w:rPr>
                <w:rFonts w:cstheme="minorHAnsi"/>
              </w:rPr>
            </w:pPr>
            <w:r>
              <w:rPr>
                <w:rFonts w:cstheme="minorHAnsi"/>
              </w:rPr>
              <w:t>Tracy Sands</w:t>
            </w:r>
          </w:p>
          <w:p w14:paraId="5A642361" w14:textId="3359B439" w:rsidR="008E7343" w:rsidRPr="004E1733" w:rsidRDefault="008E7343" w:rsidP="00740AE4">
            <w:pPr>
              <w:spacing w:after="0"/>
              <w:rPr>
                <w:rFonts w:cs="Arial"/>
              </w:rPr>
            </w:pPr>
            <w:r>
              <w:rPr>
                <w:rFonts w:cstheme="minorHAnsi"/>
              </w:rPr>
              <w:t>Tash Wardlaw</w:t>
            </w:r>
          </w:p>
        </w:tc>
        <w:tc>
          <w:tcPr>
            <w:tcW w:w="28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363AEB3" w14:textId="77777777" w:rsidR="008E7343" w:rsidRPr="00824194" w:rsidRDefault="008E7343" w:rsidP="004F38DE">
            <w:pPr>
              <w:rPr>
                <w:rFonts w:cstheme="minorHAnsi"/>
              </w:rPr>
            </w:pPr>
          </w:p>
          <w:p w14:paraId="79CBAA84" w14:textId="77777777" w:rsidR="008E7343" w:rsidRDefault="008E7343" w:rsidP="004F38DE">
            <w:pPr>
              <w:rPr>
                <w:rFonts w:cstheme="minorHAnsi"/>
                <w:color w:val="000000" w:themeColor="text1"/>
              </w:rPr>
            </w:pPr>
            <w:r w:rsidRPr="00824194">
              <w:rPr>
                <w:rFonts w:cstheme="minorHAnsi"/>
                <w:color w:val="000000" w:themeColor="text1"/>
              </w:rPr>
              <w:t>07 3491 0333</w:t>
            </w:r>
          </w:p>
          <w:p w14:paraId="4EAE1821" w14:textId="5F87723A" w:rsidR="008E7343" w:rsidRPr="004E1733" w:rsidRDefault="008E7343" w:rsidP="004F38DE">
            <w:pPr>
              <w:rPr>
                <w:rFonts w:cs="Arial"/>
              </w:rPr>
            </w:pPr>
          </w:p>
        </w:tc>
      </w:tr>
    </w:tbl>
    <w:p w14:paraId="34806D7B" w14:textId="77777777" w:rsidR="00CF0342" w:rsidRPr="004E1733" w:rsidRDefault="00CF0342" w:rsidP="00CF0342">
      <w:pPr>
        <w:rPr>
          <w:rFonts w:cs="Arial"/>
          <w:color w:val="000000" w:themeColor="text1"/>
        </w:rPr>
      </w:pPr>
    </w:p>
    <w:p w14:paraId="3DF4CF51" w14:textId="3BE676E6" w:rsidR="00890D8A" w:rsidRDefault="00890D8A" w:rsidP="00D17204">
      <w:pPr>
        <w:pStyle w:val="Heading1"/>
        <w:ind w:left="360" w:hanging="360"/>
        <w:rPr>
          <w:rFonts w:cs="Arial"/>
        </w:rPr>
      </w:pPr>
      <w:bookmarkStart w:id="3" w:name="_Toc190244921"/>
      <w:r w:rsidRPr="004E1733">
        <w:rPr>
          <w:rFonts w:cs="Arial"/>
        </w:rPr>
        <w:t>School values</w:t>
      </w:r>
      <w:bookmarkEnd w:id="3"/>
    </w:p>
    <w:p w14:paraId="39ED768B" w14:textId="77777777" w:rsidR="00442FC6" w:rsidRDefault="00442FC6" w:rsidP="00442FC6">
      <w:r>
        <w:t>At Burpengary State School, we believe that all students have the ability to learn. We engage all stakeholders so we can work in the best interest of each student, within an inclusive learning community.  We maintain high expectations of our students, differentiating for our diverse range of learners, aiming to meet individual learning goals.   As a school, we value:</w:t>
      </w:r>
    </w:p>
    <w:p w14:paraId="65E972C8" w14:textId="77777777" w:rsidR="00442FC6" w:rsidRDefault="00442FC6" w:rsidP="00442FC6">
      <w:r>
        <w:t>•</w:t>
      </w:r>
      <w:r>
        <w:tab/>
        <w:t>Excellence</w:t>
      </w:r>
    </w:p>
    <w:p w14:paraId="47E55D04" w14:textId="77777777" w:rsidR="00442FC6" w:rsidRDefault="00442FC6" w:rsidP="00442FC6">
      <w:r>
        <w:t>•</w:t>
      </w:r>
      <w:r>
        <w:tab/>
        <w:t>Respect</w:t>
      </w:r>
    </w:p>
    <w:p w14:paraId="452E2DAE" w14:textId="77777777" w:rsidR="00442FC6" w:rsidRDefault="00442FC6" w:rsidP="00442FC6">
      <w:r>
        <w:t>•</w:t>
      </w:r>
      <w:r>
        <w:tab/>
        <w:t>Resilience</w:t>
      </w:r>
    </w:p>
    <w:p w14:paraId="179B5424" w14:textId="77777777" w:rsidR="00442FC6" w:rsidRDefault="00442FC6" w:rsidP="00442FC6">
      <w:r>
        <w:t>•</w:t>
      </w:r>
      <w:r>
        <w:tab/>
        <w:t>Integrity</w:t>
      </w:r>
    </w:p>
    <w:p w14:paraId="38E85B86" w14:textId="3CF79A15" w:rsidR="00442FC6" w:rsidRDefault="00442FC6" w:rsidP="00442FC6">
      <w:r>
        <w:t>•</w:t>
      </w:r>
      <w:r>
        <w:tab/>
        <w:t>Cooperation</w:t>
      </w:r>
    </w:p>
    <w:p w14:paraId="2160EC29" w14:textId="77777777" w:rsidR="00442FC6" w:rsidRDefault="00442FC6" w:rsidP="00442FC6"/>
    <w:p w14:paraId="15500711" w14:textId="77777777" w:rsidR="00442FC6" w:rsidRDefault="00442FC6" w:rsidP="00442FC6"/>
    <w:p w14:paraId="64D78EE8" w14:textId="77777777" w:rsidR="00442FC6" w:rsidRPr="00442FC6" w:rsidRDefault="00442FC6" w:rsidP="00442FC6"/>
    <w:p w14:paraId="79BD09A7" w14:textId="1A04BE9C" w:rsidR="00676FD6" w:rsidRPr="004E1733" w:rsidRDefault="005311ED" w:rsidP="00D17204">
      <w:pPr>
        <w:pStyle w:val="Heading1"/>
        <w:ind w:left="360" w:hanging="360"/>
        <w:rPr>
          <w:rFonts w:cs="Arial"/>
        </w:rPr>
      </w:pPr>
      <w:bookmarkStart w:id="4" w:name="_Toc190244922"/>
      <w:r w:rsidRPr="004E1733">
        <w:rPr>
          <w:rFonts w:cs="Arial"/>
        </w:rPr>
        <w:t xml:space="preserve">International </w:t>
      </w:r>
      <w:r w:rsidR="00F26D08" w:rsidRPr="004E1733">
        <w:rPr>
          <w:rFonts w:cs="Arial"/>
        </w:rPr>
        <w:t>t</w:t>
      </w:r>
      <w:r w:rsidRPr="004E1733">
        <w:rPr>
          <w:rFonts w:cs="Arial"/>
        </w:rPr>
        <w:t>eam</w:t>
      </w:r>
      <w:bookmarkEnd w:id="4"/>
    </w:p>
    <w:p w14:paraId="596B71EE" w14:textId="7E31F40D" w:rsidR="00A744F3" w:rsidRPr="004E1733" w:rsidRDefault="00DA5C1F" w:rsidP="005E5F51">
      <w:pPr>
        <w:rPr>
          <w:rFonts w:cs="Arial"/>
          <w:color w:val="000000" w:themeColor="text1"/>
        </w:rPr>
      </w:pPr>
      <w:r w:rsidRPr="004E1733">
        <w:rPr>
          <w:rFonts w:cs="Arial"/>
          <w:color w:val="000000" w:themeColor="text1"/>
        </w:rPr>
        <w:t xml:space="preserve">The International </w:t>
      </w:r>
      <w:r w:rsidR="00F26D08" w:rsidRPr="004E1733">
        <w:rPr>
          <w:rFonts w:cs="Arial"/>
          <w:color w:val="000000" w:themeColor="text1"/>
        </w:rPr>
        <w:t>t</w:t>
      </w:r>
      <w:r w:rsidRPr="004E1733">
        <w:rPr>
          <w:rFonts w:cs="Arial"/>
          <w:color w:val="000000" w:themeColor="text1"/>
        </w:rPr>
        <w:t>eam are</w:t>
      </w:r>
      <w:r w:rsidR="008F6AD2" w:rsidRPr="004E1733">
        <w:rPr>
          <w:rFonts w:cs="Arial"/>
          <w:color w:val="000000" w:themeColor="text1"/>
        </w:rPr>
        <w:t xml:space="preserve"> here to guide and support you during your </w:t>
      </w:r>
      <w:r w:rsidR="00BF028D">
        <w:rPr>
          <w:rFonts w:cs="Arial"/>
          <w:color w:val="000000" w:themeColor="text1"/>
        </w:rPr>
        <w:t xml:space="preserve">child’s </w:t>
      </w:r>
      <w:r w:rsidR="008F6AD2" w:rsidRPr="004E1733">
        <w:rPr>
          <w:rFonts w:cs="Arial"/>
          <w:color w:val="000000" w:themeColor="text1"/>
        </w:rPr>
        <w:t xml:space="preserve">time at </w:t>
      </w:r>
      <w:r w:rsidR="001A7E67">
        <w:rPr>
          <w:rFonts w:cs="Arial"/>
          <w:color w:val="000000" w:themeColor="text1"/>
        </w:rPr>
        <w:t>Burpengary State Sch</w:t>
      </w:r>
      <w:r w:rsidR="0065437B">
        <w:rPr>
          <w:rFonts w:cs="Arial"/>
          <w:color w:val="000000" w:themeColor="text1"/>
        </w:rPr>
        <w:t>ool.</w:t>
      </w:r>
    </w:p>
    <w:tbl>
      <w:tblPr>
        <w:tblW w:w="9083" w:type="dxa"/>
        <w:tblInd w:w="-16"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46"/>
        <w:gridCol w:w="3108"/>
        <w:gridCol w:w="3129"/>
      </w:tblGrid>
      <w:tr w:rsidR="005311ED" w:rsidRPr="002B2361" w14:paraId="0A51A1C5" w14:textId="77777777" w:rsidTr="004E1733">
        <w:tc>
          <w:tcPr>
            <w:tcW w:w="2846" w:type="dxa"/>
          </w:tcPr>
          <w:p w14:paraId="7516A83E" w14:textId="77777777" w:rsidR="005311ED" w:rsidRPr="004E1733" w:rsidRDefault="00BF4FCD" w:rsidP="005311ED">
            <w:pPr>
              <w:rPr>
                <w:rFonts w:cs="Arial"/>
                <w:b/>
                <w:color w:val="000000" w:themeColor="text1"/>
              </w:rPr>
            </w:pPr>
            <w:r w:rsidRPr="004E1733">
              <w:rPr>
                <w:rFonts w:cs="Arial"/>
                <w:b/>
                <w:color w:val="000000" w:themeColor="text1"/>
              </w:rPr>
              <w:t>Name</w:t>
            </w:r>
          </w:p>
        </w:tc>
        <w:tc>
          <w:tcPr>
            <w:tcW w:w="3108" w:type="dxa"/>
          </w:tcPr>
          <w:p w14:paraId="01415773" w14:textId="77777777" w:rsidR="005311ED" w:rsidRPr="004E1733" w:rsidRDefault="00BF4FCD" w:rsidP="005311ED">
            <w:pPr>
              <w:rPr>
                <w:rFonts w:cs="Arial"/>
                <w:b/>
                <w:color w:val="000000" w:themeColor="text1"/>
              </w:rPr>
            </w:pPr>
            <w:r w:rsidRPr="004E1733">
              <w:rPr>
                <w:rFonts w:cs="Arial"/>
                <w:b/>
                <w:color w:val="000000" w:themeColor="text1"/>
              </w:rPr>
              <w:t>Role</w:t>
            </w:r>
          </w:p>
        </w:tc>
        <w:tc>
          <w:tcPr>
            <w:tcW w:w="3129" w:type="dxa"/>
          </w:tcPr>
          <w:p w14:paraId="42C4933F" w14:textId="77777777" w:rsidR="005311ED" w:rsidRPr="004E1733" w:rsidRDefault="005311ED" w:rsidP="005311ED">
            <w:pPr>
              <w:rPr>
                <w:rFonts w:cs="Arial"/>
                <w:b/>
                <w:color w:val="000000" w:themeColor="text1"/>
              </w:rPr>
            </w:pPr>
            <w:r w:rsidRPr="004E1733">
              <w:rPr>
                <w:rFonts w:cs="Arial"/>
                <w:b/>
                <w:color w:val="000000" w:themeColor="text1"/>
              </w:rPr>
              <w:t>Contact</w:t>
            </w:r>
          </w:p>
        </w:tc>
      </w:tr>
      <w:tr w:rsidR="00BF4FCD" w:rsidRPr="002B2361" w14:paraId="6493DAD8" w14:textId="77777777" w:rsidTr="004E1733">
        <w:tc>
          <w:tcPr>
            <w:tcW w:w="2846" w:type="dxa"/>
          </w:tcPr>
          <w:p w14:paraId="78B7C540" w14:textId="244E0CB3" w:rsidR="00BF4FCD" w:rsidRPr="004E1733" w:rsidRDefault="0010277C" w:rsidP="00BF4FCD">
            <w:pPr>
              <w:rPr>
                <w:rFonts w:cs="Arial"/>
                <w:color w:val="000000" w:themeColor="text1"/>
              </w:rPr>
            </w:pPr>
            <w:r>
              <w:rPr>
                <w:rFonts w:cs="Arial"/>
                <w:color w:val="000000" w:themeColor="text1"/>
              </w:rPr>
              <w:t>Rod Finney</w:t>
            </w:r>
          </w:p>
        </w:tc>
        <w:tc>
          <w:tcPr>
            <w:tcW w:w="3108" w:type="dxa"/>
          </w:tcPr>
          <w:p w14:paraId="3D171B6A" w14:textId="77777777" w:rsidR="00BF4FCD" w:rsidRPr="004E1733" w:rsidRDefault="00BF4FCD" w:rsidP="00BF4FCD">
            <w:pPr>
              <w:rPr>
                <w:rFonts w:cs="Arial"/>
                <w:color w:val="000000" w:themeColor="text1"/>
              </w:rPr>
            </w:pPr>
            <w:r w:rsidRPr="004E1733">
              <w:rPr>
                <w:rFonts w:cs="Arial"/>
                <w:color w:val="000000" w:themeColor="text1"/>
              </w:rPr>
              <w:t>Principal</w:t>
            </w:r>
          </w:p>
        </w:tc>
        <w:tc>
          <w:tcPr>
            <w:tcW w:w="3129" w:type="dxa"/>
          </w:tcPr>
          <w:p w14:paraId="3A839264" w14:textId="77777777" w:rsidR="00BF4FCD" w:rsidRPr="004E1733" w:rsidRDefault="00BF4FCD" w:rsidP="00BF4FCD">
            <w:pPr>
              <w:rPr>
                <w:rFonts w:cs="Arial"/>
                <w:color w:val="000000" w:themeColor="text1"/>
              </w:rPr>
            </w:pPr>
          </w:p>
        </w:tc>
      </w:tr>
      <w:tr w:rsidR="00BF4FCD" w:rsidRPr="002B2361" w14:paraId="5CFF2330" w14:textId="77777777" w:rsidTr="004E1733">
        <w:tc>
          <w:tcPr>
            <w:tcW w:w="2846" w:type="dxa"/>
          </w:tcPr>
          <w:p w14:paraId="46C26254" w14:textId="591FEA9D" w:rsidR="00BF4FCD" w:rsidRPr="004E1733" w:rsidRDefault="0010277C" w:rsidP="00BF4FCD">
            <w:pPr>
              <w:rPr>
                <w:rFonts w:cs="Arial"/>
                <w:color w:val="000000" w:themeColor="text1"/>
              </w:rPr>
            </w:pPr>
            <w:r>
              <w:rPr>
                <w:rFonts w:cs="Arial"/>
                <w:color w:val="000000" w:themeColor="text1"/>
              </w:rPr>
              <w:t>Sarah Blair</w:t>
            </w:r>
          </w:p>
        </w:tc>
        <w:tc>
          <w:tcPr>
            <w:tcW w:w="3108" w:type="dxa"/>
          </w:tcPr>
          <w:p w14:paraId="2A42FB5F" w14:textId="6BF71461" w:rsidR="00BF4FCD" w:rsidRPr="004E1733" w:rsidRDefault="00BF4FCD" w:rsidP="00F96D1F">
            <w:pPr>
              <w:jc w:val="left"/>
              <w:rPr>
                <w:rFonts w:cs="Arial"/>
                <w:color w:val="000000" w:themeColor="text1"/>
              </w:rPr>
            </w:pPr>
            <w:r w:rsidRPr="004E1733">
              <w:rPr>
                <w:rFonts w:cs="Arial"/>
                <w:color w:val="000000" w:themeColor="text1"/>
              </w:rPr>
              <w:t>International Student Coordinator</w:t>
            </w:r>
            <w:r w:rsidR="00BF028D">
              <w:rPr>
                <w:rFonts w:cs="Arial"/>
                <w:color w:val="000000" w:themeColor="text1"/>
              </w:rPr>
              <w:t xml:space="preserve"> or contact person</w:t>
            </w:r>
          </w:p>
        </w:tc>
        <w:tc>
          <w:tcPr>
            <w:tcW w:w="3129" w:type="dxa"/>
          </w:tcPr>
          <w:p w14:paraId="66B23098" w14:textId="3F59D941" w:rsidR="00BF4FCD" w:rsidRPr="004E1733" w:rsidRDefault="00D80489" w:rsidP="00BF4FCD">
            <w:pPr>
              <w:rPr>
                <w:rFonts w:cs="Arial"/>
                <w:color w:val="000000" w:themeColor="text1"/>
              </w:rPr>
            </w:pPr>
            <w:r>
              <w:rPr>
                <w:rFonts w:cs="Arial"/>
                <w:noProof/>
                <w:color w:val="000000" w:themeColor="text1"/>
              </w:rPr>
              <w:drawing>
                <wp:inline distT="0" distB="0" distL="0" distR="0" wp14:anchorId="6FD2F63E" wp14:editId="1A4F9C8C">
                  <wp:extent cx="1115291" cy="1325813"/>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b="17163"/>
                          <a:stretch/>
                        </pic:blipFill>
                        <pic:spPr bwMode="auto">
                          <a:xfrm>
                            <a:off x="0" y="0"/>
                            <a:ext cx="1122385" cy="13342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5F51" w:rsidRPr="002B2361" w14:paraId="5456F8A4" w14:textId="77777777" w:rsidTr="004E1733">
        <w:tc>
          <w:tcPr>
            <w:tcW w:w="2846" w:type="dxa"/>
          </w:tcPr>
          <w:p w14:paraId="598340B4" w14:textId="333EE907" w:rsidR="005E5F51" w:rsidRPr="004E1733" w:rsidRDefault="00F75266" w:rsidP="00BF4FCD">
            <w:pPr>
              <w:rPr>
                <w:rFonts w:cs="Arial"/>
                <w:color w:val="000000" w:themeColor="text1"/>
              </w:rPr>
            </w:pPr>
            <w:r>
              <w:rPr>
                <w:rFonts w:cs="Arial"/>
                <w:color w:val="000000" w:themeColor="text1"/>
              </w:rPr>
              <w:t>Andrea Smith/ Amanda Young</w:t>
            </w:r>
          </w:p>
        </w:tc>
        <w:tc>
          <w:tcPr>
            <w:tcW w:w="3108" w:type="dxa"/>
          </w:tcPr>
          <w:p w14:paraId="1B562152" w14:textId="615C8A44" w:rsidR="005E5F51" w:rsidRPr="004E1733" w:rsidRDefault="005E5F51" w:rsidP="00F96D1F">
            <w:pPr>
              <w:jc w:val="left"/>
              <w:rPr>
                <w:rFonts w:cs="Arial"/>
                <w:color w:val="000000" w:themeColor="text1"/>
              </w:rPr>
            </w:pPr>
            <w:r w:rsidRPr="004E1733">
              <w:rPr>
                <w:rFonts w:cs="Arial"/>
                <w:color w:val="000000" w:themeColor="text1"/>
              </w:rPr>
              <w:t>English as a Second Language or Dialect (EAL/D) Coordinator</w:t>
            </w:r>
          </w:p>
        </w:tc>
        <w:tc>
          <w:tcPr>
            <w:tcW w:w="3129" w:type="dxa"/>
          </w:tcPr>
          <w:p w14:paraId="5248F7CB" w14:textId="77777777" w:rsidR="005E5F51" w:rsidRPr="004E1733" w:rsidRDefault="005E5F51" w:rsidP="00BF4FCD">
            <w:pPr>
              <w:rPr>
                <w:rFonts w:cs="Arial"/>
                <w:color w:val="000000" w:themeColor="text1"/>
              </w:rPr>
            </w:pPr>
          </w:p>
        </w:tc>
      </w:tr>
    </w:tbl>
    <w:p w14:paraId="346E9E41" w14:textId="77777777" w:rsidR="00A744F3" w:rsidRPr="004E1733" w:rsidRDefault="00A744F3">
      <w:pPr>
        <w:rPr>
          <w:rFonts w:cs="Arial"/>
          <w:color w:val="000000" w:themeColor="text1"/>
        </w:rPr>
      </w:pPr>
    </w:p>
    <w:p w14:paraId="5FF6A7D6" w14:textId="77777777" w:rsidR="001A7E67" w:rsidRDefault="00911C9A" w:rsidP="001A7E67">
      <w:pPr>
        <w:rPr>
          <w:rFonts w:cs="Arial"/>
          <w:color w:val="000000" w:themeColor="text1"/>
        </w:rPr>
      </w:pPr>
      <w:r w:rsidRPr="004E1733">
        <w:rPr>
          <w:rFonts w:cs="Arial"/>
          <w:color w:val="000000" w:themeColor="text1"/>
        </w:rPr>
        <w:t>T</w:t>
      </w:r>
      <w:r w:rsidR="000D00B4" w:rsidRPr="004E1733">
        <w:rPr>
          <w:rFonts w:cs="Arial"/>
          <w:color w:val="000000" w:themeColor="text1"/>
        </w:rPr>
        <w:t xml:space="preserve">he international office is located at </w:t>
      </w:r>
      <w:r w:rsidR="001A7E67" w:rsidRPr="001A7E67">
        <w:rPr>
          <w:rFonts w:cs="Arial"/>
          <w:color w:val="000000" w:themeColor="text1"/>
        </w:rPr>
        <w:t>the Administration Office at the front of the school (AD Block).</w:t>
      </w:r>
    </w:p>
    <w:p w14:paraId="325E6BE0" w14:textId="77777777" w:rsidR="001A7E67" w:rsidRDefault="001A7E67" w:rsidP="001A7E67">
      <w:pPr>
        <w:rPr>
          <w:rFonts w:cs="Arial"/>
          <w:color w:val="000000" w:themeColor="text1"/>
        </w:rPr>
      </w:pPr>
    </w:p>
    <w:p w14:paraId="42233287" w14:textId="77777777" w:rsidR="00E272DF" w:rsidRDefault="00E272DF" w:rsidP="001A7E67">
      <w:pPr>
        <w:rPr>
          <w:rFonts w:cs="Arial"/>
        </w:rPr>
      </w:pPr>
    </w:p>
    <w:p w14:paraId="15DCBF9B" w14:textId="77777777" w:rsidR="00E272DF" w:rsidRDefault="00E272DF" w:rsidP="001A7E67">
      <w:pPr>
        <w:rPr>
          <w:rFonts w:cs="Arial"/>
        </w:rPr>
      </w:pPr>
    </w:p>
    <w:p w14:paraId="7089F9FF" w14:textId="0E3F7FEC" w:rsidR="001B4495" w:rsidRPr="004E1733" w:rsidRDefault="00884F92" w:rsidP="00874C38">
      <w:pPr>
        <w:pStyle w:val="Heading1"/>
      </w:pPr>
      <w:r w:rsidRPr="004E1733">
        <w:t xml:space="preserve">Emergency contacts </w:t>
      </w:r>
    </w:p>
    <w:p w14:paraId="5EE77045" w14:textId="57928AF6" w:rsidR="00F551F2" w:rsidRDefault="00F551F2" w:rsidP="004E1733">
      <w:pPr>
        <w:pStyle w:val="Heading2"/>
        <w:ind w:left="792" w:hanging="432"/>
      </w:pPr>
      <w:bookmarkStart w:id="5" w:name="_Toc190244923"/>
      <w:r w:rsidRPr="00F551F2">
        <w:t>During school hours</w:t>
      </w:r>
      <w:bookmarkEnd w:id="5"/>
    </w:p>
    <w:p w14:paraId="43CDF67E" w14:textId="49489C68" w:rsidR="006E325B" w:rsidRPr="004E1733" w:rsidRDefault="006E325B" w:rsidP="005E5F51">
      <w:pPr>
        <w:ind w:left="360"/>
        <w:rPr>
          <w:rFonts w:cs="Arial"/>
        </w:rPr>
      </w:pPr>
      <w:r w:rsidRPr="004E1733">
        <w:rPr>
          <w:rFonts w:cs="Arial"/>
        </w:rPr>
        <w:t xml:space="preserve">An emergency is a situation that may affect your </w:t>
      </w:r>
      <w:r w:rsidR="00BF028D">
        <w:rPr>
          <w:rFonts w:cs="Arial"/>
        </w:rPr>
        <w:t xml:space="preserve">child’s </w:t>
      </w:r>
      <w:r w:rsidRPr="004E1733">
        <w:rPr>
          <w:rFonts w:cs="Arial"/>
        </w:rPr>
        <w:t>health, safety or welfare. In the event of an emergency during school hours please contact any of the below</w:t>
      </w:r>
      <w:r w:rsidR="0064572B">
        <w:rPr>
          <w:rFonts w:cs="Arial"/>
        </w:rPr>
        <w:t xml:space="preserve"> people</w:t>
      </w:r>
      <w:r w:rsidR="00C54E43" w:rsidRPr="004E1733">
        <w:rPr>
          <w:rFonts w:cs="Arial"/>
        </w:rPr>
        <w:t xml:space="preserve"> </w:t>
      </w:r>
      <w:r w:rsidRPr="004E1733">
        <w:rPr>
          <w:rFonts w:cs="Arial"/>
        </w:rPr>
        <w:t>immediately.</w:t>
      </w:r>
    </w:p>
    <w:tbl>
      <w:tblPr>
        <w:tblW w:w="8723" w:type="dxa"/>
        <w:tblInd w:w="34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95"/>
        <w:gridCol w:w="3119"/>
        <w:gridCol w:w="2409"/>
      </w:tblGrid>
      <w:tr w:rsidR="006E325B" w:rsidRPr="002B2361" w14:paraId="7324A961" w14:textId="77777777" w:rsidTr="00E571FE">
        <w:tc>
          <w:tcPr>
            <w:tcW w:w="3195" w:type="dxa"/>
          </w:tcPr>
          <w:p w14:paraId="4F760FDF" w14:textId="77777777" w:rsidR="006E325B" w:rsidRPr="004E1733" w:rsidRDefault="006E325B" w:rsidP="00CD5423">
            <w:pPr>
              <w:ind w:right="-4419"/>
              <w:rPr>
                <w:rFonts w:cs="Arial"/>
                <w:b/>
              </w:rPr>
            </w:pPr>
            <w:r w:rsidRPr="004E1733">
              <w:rPr>
                <w:rFonts w:cs="Arial"/>
                <w:b/>
              </w:rPr>
              <w:t>Name</w:t>
            </w:r>
          </w:p>
        </w:tc>
        <w:tc>
          <w:tcPr>
            <w:tcW w:w="3119" w:type="dxa"/>
          </w:tcPr>
          <w:p w14:paraId="7F4BBE84" w14:textId="77777777" w:rsidR="006E325B" w:rsidRPr="004E1733" w:rsidRDefault="006E325B" w:rsidP="00CD5423">
            <w:pPr>
              <w:ind w:right="-4419"/>
              <w:rPr>
                <w:rFonts w:cs="Arial"/>
                <w:b/>
              </w:rPr>
            </w:pPr>
            <w:r w:rsidRPr="004E1733">
              <w:rPr>
                <w:rFonts w:cs="Arial"/>
                <w:b/>
              </w:rPr>
              <w:t>Role</w:t>
            </w:r>
          </w:p>
        </w:tc>
        <w:tc>
          <w:tcPr>
            <w:tcW w:w="2409" w:type="dxa"/>
          </w:tcPr>
          <w:p w14:paraId="17D8CC5C" w14:textId="77777777" w:rsidR="006E325B" w:rsidRPr="004E1733" w:rsidRDefault="006E325B" w:rsidP="00CD5423">
            <w:pPr>
              <w:ind w:right="-4419"/>
              <w:rPr>
                <w:rFonts w:cs="Arial"/>
                <w:b/>
              </w:rPr>
            </w:pPr>
            <w:r w:rsidRPr="004E1733">
              <w:rPr>
                <w:rFonts w:cs="Arial"/>
                <w:b/>
              </w:rPr>
              <w:t>Contact</w:t>
            </w:r>
          </w:p>
        </w:tc>
      </w:tr>
      <w:tr w:rsidR="00E571FE" w:rsidRPr="002B2361" w14:paraId="093F956F" w14:textId="77777777" w:rsidTr="00E571FE">
        <w:tc>
          <w:tcPr>
            <w:tcW w:w="3195" w:type="dxa"/>
          </w:tcPr>
          <w:p w14:paraId="6082E4C6" w14:textId="41458D1D" w:rsidR="00E571FE" w:rsidRPr="004E1733" w:rsidRDefault="00E571FE" w:rsidP="00E571FE">
            <w:pPr>
              <w:ind w:right="-4419"/>
              <w:rPr>
                <w:rFonts w:cs="Arial"/>
              </w:rPr>
            </w:pPr>
            <w:r w:rsidRPr="003669BE">
              <w:rPr>
                <w:rFonts w:cstheme="minorHAnsi"/>
                <w:color w:val="000000" w:themeColor="text1"/>
              </w:rPr>
              <w:tab/>
            </w:r>
            <w:r w:rsidRPr="003669BE">
              <w:rPr>
                <w:rFonts w:cstheme="minorHAnsi"/>
                <w:b/>
              </w:rPr>
              <w:t>Name</w:t>
            </w:r>
          </w:p>
        </w:tc>
        <w:tc>
          <w:tcPr>
            <w:tcW w:w="3119" w:type="dxa"/>
          </w:tcPr>
          <w:p w14:paraId="188F678F" w14:textId="24435FFD" w:rsidR="00E571FE" w:rsidRPr="004E1733" w:rsidRDefault="00E571FE" w:rsidP="00E571FE">
            <w:pPr>
              <w:ind w:right="-4419"/>
              <w:rPr>
                <w:rFonts w:cs="Arial"/>
              </w:rPr>
            </w:pPr>
            <w:r w:rsidRPr="003669BE">
              <w:rPr>
                <w:rFonts w:cstheme="minorHAnsi"/>
                <w:b/>
              </w:rPr>
              <w:t>Role</w:t>
            </w:r>
          </w:p>
        </w:tc>
        <w:tc>
          <w:tcPr>
            <w:tcW w:w="2409" w:type="dxa"/>
          </w:tcPr>
          <w:p w14:paraId="50849471" w14:textId="47C62734" w:rsidR="00E571FE" w:rsidRPr="004E1733" w:rsidRDefault="00E571FE" w:rsidP="00E571FE">
            <w:pPr>
              <w:ind w:right="-4419"/>
              <w:rPr>
                <w:rFonts w:cs="Arial"/>
              </w:rPr>
            </w:pPr>
            <w:r w:rsidRPr="003669BE">
              <w:rPr>
                <w:rFonts w:cstheme="minorHAnsi"/>
                <w:b/>
              </w:rPr>
              <w:t>Contact</w:t>
            </w:r>
          </w:p>
        </w:tc>
      </w:tr>
      <w:tr w:rsidR="00E571FE" w:rsidRPr="002B2361" w14:paraId="2105F8E8" w14:textId="77777777" w:rsidTr="00E571FE">
        <w:tc>
          <w:tcPr>
            <w:tcW w:w="3195" w:type="dxa"/>
          </w:tcPr>
          <w:p w14:paraId="675489C1" w14:textId="17DADBDF" w:rsidR="00E571FE" w:rsidRPr="004E1733" w:rsidRDefault="00E571FE" w:rsidP="00E571FE">
            <w:pPr>
              <w:ind w:right="-4419"/>
              <w:rPr>
                <w:rFonts w:cs="Arial"/>
              </w:rPr>
            </w:pPr>
            <w:r w:rsidRPr="003669BE">
              <w:rPr>
                <w:rFonts w:cstheme="minorHAnsi"/>
              </w:rPr>
              <w:t>Sarah Blair</w:t>
            </w:r>
          </w:p>
        </w:tc>
        <w:tc>
          <w:tcPr>
            <w:tcW w:w="3119" w:type="dxa"/>
          </w:tcPr>
          <w:p w14:paraId="3135A76D" w14:textId="4231B5A8" w:rsidR="00E571FE" w:rsidRPr="004E1733" w:rsidRDefault="00E571FE" w:rsidP="00E571FE">
            <w:pPr>
              <w:ind w:right="-4419"/>
              <w:rPr>
                <w:rFonts w:cs="Arial"/>
              </w:rPr>
            </w:pPr>
            <w:r w:rsidRPr="003669BE">
              <w:rPr>
                <w:rFonts w:cstheme="minorHAnsi"/>
              </w:rPr>
              <w:t>ISP Line Manager and DP</w:t>
            </w:r>
          </w:p>
        </w:tc>
        <w:tc>
          <w:tcPr>
            <w:tcW w:w="2409" w:type="dxa"/>
          </w:tcPr>
          <w:p w14:paraId="7264D32A" w14:textId="0812B7FD" w:rsidR="00E571FE" w:rsidRPr="004E1733" w:rsidRDefault="00E571FE" w:rsidP="00E571FE">
            <w:pPr>
              <w:ind w:right="-4419"/>
              <w:rPr>
                <w:rFonts w:cs="Arial"/>
              </w:rPr>
            </w:pPr>
            <w:r w:rsidRPr="003669BE">
              <w:rPr>
                <w:rFonts w:cstheme="minorHAnsi"/>
              </w:rPr>
              <w:t>07 3491 0333</w:t>
            </w:r>
          </w:p>
        </w:tc>
      </w:tr>
      <w:tr w:rsidR="00E571FE" w:rsidRPr="002B2361" w14:paraId="51D164F8" w14:textId="77777777" w:rsidTr="00E571FE">
        <w:tc>
          <w:tcPr>
            <w:tcW w:w="3195" w:type="dxa"/>
          </w:tcPr>
          <w:p w14:paraId="7D2A9F7D" w14:textId="3CF08071" w:rsidR="00E571FE" w:rsidRPr="004E1733" w:rsidRDefault="00E571FE" w:rsidP="00E571FE">
            <w:pPr>
              <w:ind w:right="-4419"/>
              <w:rPr>
                <w:rFonts w:cs="Arial"/>
              </w:rPr>
            </w:pPr>
            <w:r>
              <w:rPr>
                <w:rFonts w:cstheme="minorHAnsi"/>
              </w:rPr>
              <w:t xml:space="preserve">Amanda </w:t>
            </w:r>
            <w:proofErr w:type="spellStart"/>
            <w:r>
              <w:rPr>
                <w:rFonts w:cstheme="minorHAnsi"/>
              </w:rPr>
              <w:t>Carr</w:t>
            </w:r>
            <w:proofErr w:type="spellEnd"/>
          </w:p>
        </w:tc>
        <w:tc>
          <w:tcPr>
            <w:tcW w:w="3119" w:type="dxa"/>
          </w:tcPr>
          <w:p w14:paraId="67357BFD" w14:textId="32346D25" w:rsidR="00E571FE" w:rsidRPr="004E1733" w:rsidRDefault="00E571FE" w:rsidP="00E571FE">
            <w:pPr>
              <w:ind w:right="-4419"/>
              <w:rPr>
                <w:rFonts w:cs="Arial"/>
              </w:rPr>
            </w:pPr>
            <w:r w:rsidRPr="003669BE">
              <w:rPr>
                <w:rFonts w:cstheme="minorHAnsi"/>
              </w:rPr>
              <w:t>ISP Coordinator</w:t>
            </w:r>
          </w:p>
        </w:tc>
        <w:tc>
          <w:tcPr>
            <w:tcW w:w="2409" w:type="dxa"/>
          </w:tcPr>
          <w:p w14:paraId="09E2833D" w14:textId="204BEFF9" w:rsidR="00E571FE" w:rsidRPr="004E1733" w:rsidRDefault="00E571FE" w:rsidP="00E571FE">
            <w:pPr>
              <w:ind w:right="-4419"/>
              <w:rPr>
                <w:rFonts w:cs="Arial"/>
              </w:rPr>
            </w:pPr>
            <w:r w:rsidRPr="003669BE">
              <w:rPr>
                <w:rFonts w:cstheme="minorHAnsi"/>
              </w:rPr>
              <w:t>07 3491 0333</w:t>
            </w:r>
          </w:p>
        </w:tc>
      </w:tr>
      <w:tr w:rsidR="00E571FE" w:rsidRPr="002B2361" w14:paraId="46A6B02C" w14:textId="77777777" w:rsidTr="00E571FE">
        <w:tc>
          <w:tcPr>
            <w:tcW w:w="3195" w:type="dxa"/>
          </w:tcPr>
          <w:p w14:paraId="691B6591" w14:textId="0AB78185" w:rsidR="00E571FE" w:rsidRPr="004E1733" w:rsidRDefault="00E571FE" w:rsidP="00E571FE">
            <w:pPr>
              <w:ind w:right="-4419"/>
              <w:rPr>
                <w:rFonts w:cs="Arial"/>
              </w:rPr>
            </w:pPr>
            <w:r>
              <w:rPr>
                <w:rFonts w:cstheme="minorHAnsi"/>
              </w:rPr>
              <w:t>Rod Finney</w:t>
            </w:r>
            <w:r w:rsidRPr="003669BE">
              <w:rPr>
                <w:rFonts w:cstheme="minorHAnsi"/>
              </w:rPr>
              <w:t xml:space="preserve"> </w:t>
            </w:r>
          </w:p>
        </w:tc>
        <w:tc>
          <w:tcPr>
            <w:tcW w:w="3119" w:type="dxa"/>
          </w:tcPr>
          <w:p w14:paraId="5B1465F5" w14:textId="25695A4A" w:rsidR="00E571FE" w:rsidRPr="004E1733" w:rsidRDefault="00E571FE" w:rsidP="00E571FE">
            <w:pPr>
              <w:ind w:right="-4419"/>
              <w:rPr>
                <w:rFonts w:cs="Arial"/>
              </w:rPr>
            </w:pPr>
            <w:r>
              <w:rPr>
                <w:rFonts w:cstheme="minorHAnsi"/>
              </w:rPr>
              <w:t xml:space="preserve">Acting </w:t>
            </w:r>
            <w:r w:rsidRPr="003669BE">
              <w:rPr>
                <w:rFonts w:cstheme="minorHAnsi"/>
              </w:rPr>
              <w:t xml:space="preserve">Principal </w:t>
            </w:r>
          </w:p>
        </w:tc>
        <w:tc>
          <w:tcPr>
            <w:tcW w:w="2409" w:type="dxa"/>
          </w:tcPr>
          <w:p w14:paraId="389852A1" w14:textId="55B99C47" w:rsidR="00E571FE" w:rsidRPr="004E1733" w:rsidRDefault="00E571FE" w:rsidP="00E571FE">
            <w:pPr>
              <w:ind w:right="-4419"/>
              <w:rPr>
                <w:rFonts w:cs="Arial"/>
              </w:rPr>
            </w:pPr>
            <w:r w:rsidRPr="003669BE">
              <w:rPr>
                <w:rFonts w:cstheme="minorHAnsi"/>
              </w:rPr>
              <w:t>07 3491 0333</w:t>
            </w:r>
          </w:p>
        </w:tc>
      </w:tr>
      <w:tr w:rsidR="00E571FE" w:rsidRPr="002B2361" w14:paraId="719D8631" w14:textId="77777777" w:rsidTr="00E571FE">
        <w:tc>
          <w:tcPr>
            <w:tcW w:w="3195" w:type="dxa"/>
          </w:tcPr>
          <w:p w14:paraId="1EF23D00" w14:textId="2A82EBD7" w:rsidR="00E571FE" w:rsidRDefault="00E571FE" w:rsidP="00E571FE">
            <w:pPr>
              <w:ind w:right="-4419"/>
              <w:rPr>
                <w:rFonts w:cstheme="minorHAnsi"/>
              </w:rPr>
            </w:pPr>
            <w:r>
              <w:rPr>
                <w:rFonts w:cstheme="minorHAnsi"/>
              </w:rPr>
              <w:t>Barbara Beams</w:t>
            </w:r>
            <w:r w:rsidRPr="003669BE">
              <w:rPr>
                <w:rFonts w:cstheme="minorHAnsi"/>
              </w:rPr>
              <w:t xml:space="preserve"> </w:t>
            </w:r>
          </w:p>
        </w:tc>
        <w:tc>
          <w:tcPr>
            <w:tcW w:w="3119" w:type="dxa"/>
          </w:tcPr>
          <w:p w14:paraId="4E1AFC52" w14:textId="7042AFF0" w:rsidR="00E571FE" w:rsidRDefault="00E571FE" w:rsidP="00E571FE">
            <w:pPr>
              <w:ind w:right="-4419"/>
              <w:rPr>
                <w:rFonts w:cstheme="minorHAnsi"/>
              </w:rPr>
            </w:pPr>
            <w:r w:rsidRPr="003669BE">
              <w:rPr>
                <w:rFonts w:cstheme="minorHAnsi"/>
              </w:rPr>
              <w:t>Administration Officer</w:t>
            </w:r>
          </w:p>
        </w:tc>
        <w:tc>
          <w:tcPr>
            <w:tcW w:w="2409" w:type="dxa"/>
          </w:tcPr>
          <w:p w14:paraId="7C4EAF06" w14:textId="496470D7" w:rsidR="00E571FE" w:rsidRPr="003669BE" w:rsidRDefault="00E571FE" w:rsidP="00E571FE">
            <w:pPr>
              <w:ind w:right="-4419"/>
              <w:rPr>
                <w:rFonts w:cstheme="minorHAnsi"/>
              </w:rPr>
            </w:pPr>
            <w:r w:rsidRPr="003669BE">
              <w:rPr>
                <w:rFonts w:cstheme="minorHAnsi"/>
              </w:rPr>
              <w:t>07 3491 0333</w:t>
            </w:r>
          </w:p>
        </w:tc>
      </w:tr>
    </w:tbl>
    <w:p w14:paraId="01EFA6C4" w14:textId="3A82B28B" w:rsidR="00B82115" w:rsidRPr="004E1733" w:rsidRDefault="00B82115" w:rsidP="004E1733">
      <w:pPr>
        <w:pStyle w:val="Heading2"/>
        <w:ind w:left="792" w:hanging="432"/>
      </w:pPr>
      <w:bookmarkStart w:id="6" w:name="_Toc190244924"/>
      <w:r w:rsidRPr="004E1733">
        <w:t xml:space="preserve">Critical or </w:t>
      </w:r>
      <w:r w:rsidR="001B4495" w:rsidRPr="004E1733">
        <w:t>life-threatening</w:t>
      </w:r>
      <w:r w:rsidRPr="004E1733">
        <w:t xml:space="preserve"> situations</w:t>
      </w:r>
      <w:r w:rsidR="0042301C" w:rsidRPr="004E1733">
        <w:t xml:space="preserve"> -</w:t>
      </w:r>
      <w:r w:rsidRPr="004E1733">
        <w:t xml:space="preserve"> </w:t>
      </w:r>
      <w:r w:rsidR="00A91318" w:rsidRPr="004E1733">
        <w:t>d</w:t>
      </w:r>
      <w:r w:rsidRPr="004E1733">
        <w:t xml:space="preserve">ial </w:t>
      </w:r>
      <w:r w:rsidR="0042301C" w:rsidRPr="004E1733">
        <w:t>Triple Zero (</w:t>
      </w:r>
      <w:r w:rsidRPr="004E1733">
        <w:t>000</w:t>
      </w:r>
      <w:r w:rsidR="0042301C" w:rsidRPr="004E1733">
        <w:t>)</w:t>
      </w:r>
      <w:bookmarkEnd w:id="6"/>
    </w:p>
    <w:p w14:paraId="61DD5CDB" w14:textId="59F7D666" w:rsidR="00B82115" w:rsidRPr="004E1733" w:rsidRDefault="0042301C" w:rsidP="0042301C">
      <w:pPr>
        <w:ind w:firstLine="426"/>
        <w:rPr>
          <w:rFonts w:cs="Arial"/>
        </w:rPr>
      </w:pPr>
      <w:r w:rsidRPr="004E1733">
        <w:rPr>
          <w:rFonts w:cs="Arial"/>
        </w:rPr>
        <w:t xml:space="preserve">A critical or </w:t>
      </w:r>
      <w:r w:rsidR="001B4495" w:rsidRPr="004E1733">
        <w:rPr>
          <w:rFonts w:cs="Arial"/>
        </w:rPr>
        <w:t>life-threatening</w:t>
      </w:r>
      <w:r w:rsidRPr="004E1733">
        <w:rPr>
          <w:rFonts w:cs="Arial"/>
        </w:rPr>
        <w:t xml:space="preserve"> situation includes:</w:t>
      </w:r>
    </w:p>
    <w:p w14:paraId="04402B7C" w14:textId="77777777" w:rsidR="0042301C" w:rsidRPr="004E1733" w:rsidRDefault="0042301C" w:rsidP="004E1733">
      <w:pPr>
        <w:pStyle w:val="ListBullet"/>
      </w:pPr>
      <w:r w:rsidRPr="004E1733">
        <w:t>immediate danger</w:t>
      </w:r>
    </w:p>
    <w:p w14:paraId="2CD0EA12" w14:textId="77777777" w:rsidR="0042301C" w:rsidRPr="004E1733" w:rsidRDefault="0042301C" w:rsidP="004E1733">
      <w:pPr>
        <w:pStyle w:val="ListBullet"/>
      </w:pPr>
      <w:r w:rsidRPr="004E1733">
        <w:t>physical or sexual assault</w:t>
      </w:r>
    </w:p>
    <w:p w14:paraId="65B08CF4" w14:textId="77777777" w:rsidR="0042301C" w:rsidRPr="004E1733" w:rsidRDefault="0042301C" w:rsidP="004E1733">
      <w:pPr>
        <w:pStyle w:val="ListBullet"/>
      </w:pPr>
      <w:r w:rsidRPr="004E1733">
        <w:t>serious injury or illness</w:t>
      </w:r>
    </w:p>
    <w:p w14:paraId="63101980" w14:textId="77777777" w:rsidR="00850A03" w:rsidRPr="004E1733" w:rsidRDefault="0042301C" w:rsidP="004E1733">
      <w:pPr>
        <w:pStyle w:val="ListBullet"/>
      </w:pPr>
      <w:r w:rsidRPr="004E1733">
        <w:t>student threatened with violence</w:t>
      </w:r>
    </w:p>
    <w:p w14:paraId="76B7181C" w14:textId="2B652A2F" w:rsidR="0042301C" w:rsidRPr="004E1733" w:rsidRDefault="0042301C" w:rsidP="004E1733">
      <w:pPr>
        <w:pStyle w:val="ListBullet"/>
      </w:pPr>
      <w:r w:rsidRPr="004E1733">
        <w:t>there has been a death.</w:t>
      </w:r>
    </w:p>
    <w:p w14:paraId="6924D7A4" w14:textId="2E3203A1" w:rsidR="0042301C" w:rsidRPr="004E1733" w:rsidRDefault="0042301C" w:rsidP="00AA40D7">
      <w:pPr>
        <w:ind w:left="360" w:firstLine="6"/>
        <w:rPr>
          <w:rFonts w:cs="Arial"/>
        </w:rPr>
      </w:pPr>
      <w:r w:rsidRPr="004E1733">
        <w:rPr>
          <w:rFonts w:cs="Arial"/>
        </w:rPr>
        <w:t xml:space="preserve">You can download the </w:t>
      </w:r>
      <w:hyperlink r:id="rId19" w:history="1">
        <w:r w:rsidRPr="004E1733">
          <w:rPr>
            <w:rStyle w:val="Hyperlink"/>
            <w:bCs/>
          </w:rPr>
          <w:t>Emergency+</w:t>
        </w:r>
      </w:hyperlink>
      <w:r w:rsidRPr="004E1733">
        <w:rPr>
          <w:rFonts w:cs="Arial"/>
        </w:rPr>
        <w:t xml:space="preserve"> app</w:t>
      </w:r>
      <w:r w:rsidR="00850A03" w:rsidRPr="004E1733">
        <w:rPr>
          <w:rFonts w:cs="Arial"/>
        </w:rPr>
        <w:t>lication (app)</w:t>
      </w:r>
      <w:r w:rsidRPr="004E1733">
        <w:rPr>
          <w:rFonts w:cs="Arial"/>
        </w:rPr>
        <w:t xml:space="preserve"> from the Apple, Google and </w:t>
      </w:r>
      <w:r w:rsidR="00DC513D" w:rsidRPr="004E1733">
        <w:rPr>
          <w:rFonts w:cs="Arial"/>
        </w:rPr>
        <w:t>Microsoft</w:t>
      </w:r>
      <w:r w:rsidR="00850A03" w:rsidRPr="004E1733">
        <w:rPr>
          <w:rFonts w:cs="Arial"/>
        </w:rPr>
        <w:t xml:space="preserve"> </w:t>
      </w:r>
      <w:r w:rsidRPr="004E1733">
        <w:rPr>
          <w:rFonts w:cs="Arial"/>
        </w:rPr>
        <w:t xml:space="preserve">app stores. The </w:t>
      </w:r>
      <w:hyperlink r:id="rId20" w:history="1">
        <w:r w:rsidRPr="004E1733">
          <w:rPr>
            <w:rStyle w:val="Hyperlink"/>
            <w:bCs/>
          </w:rPr>
          <w:t>Emergency+</w:t>
        </w:r>
      </w:hyperlink>
      <w:r w:rsidRPr="004E1733">
        <w:rPr>
          <w:rFonts w:cs="Arial"/>
        </w:rPr>
        <w:t xml:space="preserve"> app helps provide critical location to emergency services.</w:t>
      </w:r>
    </w:p>
    <w:p w14:paraId="457196F4" w14:textId="3D537A38" w:rsidR="00D5551B" w:rsidRPr="004E1733" w:rsidRDefault="00D5551B" w:rsidP="00D17204">
      <w:pPr>
        <w:pStyle w:val="Heading1"/>
        <w:ind w:left="360" w:hanging="360"/>
        <w:rPr>
          <w:rFonts w:cs="Arial"/>
        </w:rPr>
      </w:pPr>
      <w:bookmarkStart w:id="7" w:name="_Toc190244925"/>
      <w:r w:rsidRPr="004E1733">
        <w:rPr>
          <w:rFonts w:cs="Arial"/>
        </w:rPr>
        <w:t xml:space="preserve">School </w:t>
      </w:r>
      <w:r w:rsidR="001A464E" w:rsidRPr="004E1733">
        <w:rPr>
          <w:rFonts w:cs="Arial"/>
        </w:rPr>
        <w:t xml:space="preserve">emergency and </w:t>
      </w:r>
      <w:r w:rsidRPr="004E1733">
        <w:rPr>
          <w:rFonts w:cs="Arial"/>
        </w:rPr>
        <w:t>lock down procedure</w:t>
      </w:r>
      <w:bookmarkEnd w:id="7"/>
    </w:p>
    <w:p w14:paraId="26274900" w14:textId="77777777" w:rsidR="007521A6" w:rsidRPr="007521A6" w:rsidRDefault="007521A6" w:rsidP="007521A6">
      <w:pPr>
        <w:rPr>
          <w:rFonts w:cs="Arial"/>
          <w:color w:val="000000" w:themeColor="text1"/>
        </w:rPr>
      </w:pPr>
      <w:r w:rsidRPr="007521A6">
        <w:rPr>
          <w:rFonts w:cs="Arial"/>
          <w:color w:val="000000" w:themeColor="text1"/>
        </w:rPr>
        <w:t>An emergency evacuation and evasive action plan for fire and lockdown operates at Burpengary State School. All staff and children are aware of the procedures to be followed in such an emergency. A fire and/or lockdown drill is performed each term as a constant reminder of these procedures for all staff and students.</w:t>
      </w:r>
    </w:p>
    <w:p w14:paraId="31B8E974" w14:textId="4C2850D4" w:rsidR="00D5551B" w:rsidRDefault="007521A6" w:rsidP="007521A6">
      <w:pPr>
        <w:rPr>
          <w:rFonts w:cs="Arial"/>
          <w:color w:val="000000" w:themeColor="text1"/>
        </w:rPr>
      </w:pPr>
      <w:r w:rsidRPr="007521A6">
        <w:rPr>
          <w:rFonts w:cs="Arial"/>
          <w:color w:val="000000" w:themeColor="text1"/>
        </w:rPr>
        <w:t>In each instance, an alarm will sound and students will follow the teacher’s instructions.  The class will either evacuate to a designated area or lock down in the classroom they are in when the alarm sounds.  Any visitors to the school (including parents/ carers) will need to follow the same procedures as the staff and students.  Once the all clear has been given, everyone will return to their classrooms and visitors will be free to continue with their tasks.</w:t>
      </w:r>
      <w:r w:rsidR="00D5551B" w:rsidRPr="004E1733">
        <w:rPr>
          <w:rFonts w:cs="Arial"/>
          <w:color w:val="000000" w:themeColor="text1"/>
        </w:rPr>
        <w:tab/>
      </w:r>
    </w:p>
    <w:p w14:paraId="02AE36D5" w14:textId="77777777" w:rsidR="00874C38" w:rsidRPr="004E1733" w:rsidRDefault="00874C38" w:rsidP="007521A6">
      <w:pPr>
        <w:rPr>
          <w:rFonts w:cs="Arial"/>
          <w:color w:val="000000" w:themeColor="text1"/>
        </w:rPr>
      </w:pPr>
    </w:p>
    <w:p w14:paraId="7CA63386" w14:textId="77777777" w:rsidR="004F0570" w:rsidRDefault="001448FF" w:rsidP="00D17204">
      <w:pPr>
        <w:pStyle w:val="Heading1"/>
        <w:ind w:left="360" w:hanging="360"/>
        <w:rPr>
          <w:rFonts w:cs="Arial"/>
        </w:rPr>
      </w:pPr>
      <w:bookmarkStart w:id="8" w:name="_Toc190244926"/>
      <w:r w:rsidRPr="004E1733">
        <w:rPr>
          <w:rFonts w:cs="Arial"/>
        </w:rPr>
        <w:t>School map and facilities</w:t>
      </w:r>
      <w:bookmarkEnd w:id="8"/>
    </w:p>
    <w:p w14:paraId="1DE0E6AD" w14:textId="110CBE40" w:rsidR="001448FF" w:rsidRPr="004E1733" w:rsidRDefault="001448FF" w:rsidP="004F0570">
      <w:pPr>
        <w:pStyle w:val="Heading1"/>
        <w:numPr>
          <w:ilvl w:val="0"/>
          <w:numId w:val="0"/>
        </w:numPr>
        <w:rPr>
          <w:rFonts w:cs="Arial"/>
        </w:rPr>
      </w:pPr>
      <w:r w:rsidRPr="004E1733">
        <w:rPr>
          <w:rFonts w:cs="Arial"/>
        </w:rPr>
        <w:tab/>
      </w:r>
      <w:r w:rsidR="004F0570" w:rsidRPr="004F0570">
        <w:rPr>
          <w:noProof/>
        </w:rPr>
        <w:drawing>
          <wp:inline distT="0" distB="0" distL="0" distR="0" wp14:anchorId="5CF5544F" wp14:editId="36AE3425">
            <wp:extent cx="5731510" cy="77876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7787640"/>
                    </a:xfrm>
                    <a:prstGeom prst="rect">
                      <a:avLst/>
                    </a:prstGeom>
                    <a:noFill/>
                    <a:ln>
                      <a:noFill/>
                    </a:ln>
                  </pic:spPr>
                </pic:pic>
              </a:graphicData>
            </a:graphic>
          </wp:inline>
        </w:drawing>
      </w:r>
    </w:p>
    <w:p w14:paraId="50AAF0A3" w14:textId="415F32DD" w:rsidR="00AB2889" w:rsidRPr="004E1733" w:rsidRDefault="00642599" w:rsidP="00D17204">
      <w:pPr>
        <w:pStyle w:val="Heading1"/>
        <w:ind w:left="360" w:hanging="360"/>
        <w:rPr>
          <w:rFonts w:cs="Arial"/>
        </w:rPr>
      </w:pPr>
      <w:bookmarkStart w:id="9" w:name="_Toc190244927"/>
      <w:r w:rsidRPr="004E1733">
        <w:rPr>
          <w:rFonts w:cs="Arial"/>
        </w:rPr>
        <w:t>Orientation</w:t>
      </w:r>
      <w:bookmarkEnd w:id="9"/>
    </w:p>
    <w:p w14:paraId="713718AE" w14:textId="1EB4C08F" w:rsidR="00850A03" w:rsidRPr="004E1733" w:rsidRDefault="00967FE5" w:rsidP="00AA40D7">
      <w:pPr>
        <w:shd w:val="clear" w:color="auto" w:fill="FFFFFF"/>
        <w:spacing w:after="150"/>
        <w:rPr>
          <w:rFonts w:cs="Arial"/>
        </w:rPr>
      </w:pPr>
      <w:r w:rsidRPr="004E1733">
        <w:rPr>
          <w:rFonts w:cs="Arial"/>
          <w:color w:val="000000" w:themeColor="text1"/>
          <w:lang w:val="en"/>
        </w:rPr>
        <w:t>T</w:t>
      </w:r>
      <w:r w:rsidR="00756084" w:rsidRPr="004E1733">
        <w:rPr>
          <w:rFonts w:cs="Arial"/>
          <w:color w:val="000000" w:themeColor="text1"/>
          <w:lang w:val="en"/>
        </w:rPr>
        <w:t xml:space="preserve">he </w:t>
      </w:r>
      <w:r w:rsidR="00304826" w:rsidRPr="00304826">
        <w:rPr>
          <w:rFonts w:cs="Arial"/>
          <w:color w:val="000000" w:themeColor="text1"/>
          <w:lang w:val="en"/>
        </w:rPr>
        <w:t>Burpengary</w:t>
      </w:r>
      <w:r w:rsidR="00756084" w:rsidRPr="00304826">
        <w:rPr>
          <w:rFonts w:cs="Arial"/>
          <w:color w:val="000000" w:themeColor="text1"/>
          <w:lang w:val="en"/>
        </w:rPr>
        <w:t xml:space="preserve"> </w:t>
      </w:r>
      <w:r w:rsidR="00850A03" w:rsidRPr="00304826">
        <w:rPr>
          <w:rFonts w:cs="Arial"/>
          <w:color w:val="000000" w:themeColor="text1"/>
          <w:lang w:val="en"/>
        </w:rPr>
        <w:t>State S</w:t>
      </w:r>
      <w:r w:rsidR="00756084" w:rsidRPr="00304826">
        <w:rPr>
          <w:rFonts w:cs="Arial"/>
          <w:color w:val="000000" w:themeColor="text1"/>
          <w:lang w:val="en"/>
        </w:rPr>
        <w:t>chool</w:t>
      </w:r>
      <w:r w:rsidR="00756084" w:rsidRPr="004E1733">
        <w:rPr>
          <w:rFonts w:cs="Arial"/>
          <w:color w:val="000000" w:themeColor="text1"/>
          <w:lang w:val="en"/>
        </w:rPr>
        <w:t xml:space="preserve"> </w:t>
      </w:r>
      <w:r w:rsidR="00F26D08" w:rsidRPr="004E1733">
        <w:rPr>
          <w:rFonts w:cs="Arial"/>
          <w:lang w:val="en"/>
        </w:rPr>
        <w:t>international</w:t>
      </w:r>
      <w:r w:rsidR="006D73ED" w:rsidRPr="004E1733">
        <w:rPr>
          <w:rFonts w:cs="Arial"/>
          <w:lang w:val="en"/>
        </w:rPr>
        <w:t xml:space="preserve"> student</w:t>
      </w:r>
      <w:r w:rsidR="00756084" w:rsidRPr="004E1733">
        <w:rPr>
          <w:rFonts w:cs="Arial"/>
          <w:lang w:val="en"/>
        </w:rPr>
        <w:t xml:space="preserve"> </w:t>
      </w:r>
      <w:hyperlink r:id="rId22" w:history="1">
        <w:r w:rsidR="0064572B">
          <w:rPr>
            <w:rStyle w:val="Hyperlink"/>
          </w:rPr>
          <w:t>orientation</w:t>
        </w:r>
      </w:hyperlink>
      <w:r w:rsidR="00756084" w:rsidRPr="004E1733">
        <w:rPr>
          <w:rFonts w:cs="Arial"/>
        </w:rPr>
        <w:t xml:space="preserve"> has been designed to</w:t>
      </w:r>
      <w:r w:rsidR="00850A03" w:rsidRPr="004E1733">
        <w:rPr>
          <w:rFonts w:cs="Arial"/>
        </w:rPr>
        <w:t>:</w:t>
      </w:r>
    </w:p>
    <w:p w14:paraId="4AC5D7AE" w14:textId="64459300" w:rsidR="00850A03" w:rsidRPr="004E1733" w:rsidRDefault="00850A03" w:rsidP="00AA40D7">
      <w:pPr>
        <w:numPr>
          <w:ilvl w:val="0"/>
          <w:numId w:val="20"/>
        </w:numPr>
        <w:shd w:val="clear" w:color="auto" w:fill="FFFFFF"/>
        <w:spacing w:after="150"/>
        <w:ind w:left="774"/>
        <w:rPr>
          <w:rFonts w:cs="Arial"/>
        </w:rPr>
      </w:pPr>
      <w:r w:rsidRPr="004E1733">
        <w:rPr>
          <w:rFonts w:cs="Arial"/>
        </w:rPr>
        <w:t>s</w:t>
      </w:r>
      <w:r w:rsidR="00756084" w:rsidRPr="004E1733">
        <w:rPr>
          <w:rFonts w:cs="Arial"/>
        </w:rPr>
        <w:t xml:space="preserve">upport </w:t>
      </w:r>
      <w:r w:rsidRPr="004E1733">
        <w:rPr>
          <w:rFonts w:cs="Arial"/>
        </w:rPr>
        <w:t xml:space="preserve">your </w:t>
      </w:r>
      <w:r w:rsidR="00BD3D6D">
        <w:rPr>
          <w:rFonts w:cs="Arial"/>
        </w:rPr>
        <w:t xml:space="preserve">child’s </w:t>
      </w:r>
      <w:r w:rsidRPr="004E1733">
        <w:rPr>
          <w:rFonts w:cs="Arial"/>
        </w:rPr>
        <w:t>well</w:t>
      </w:r>
      <w:r w:rsidR="00756084" w:rsidRPr="004E1733">
        <w:rPr>
          <w:rFonts w:cs="Arial"/>
        </w:rPr>
        <w:t>being</w:t>
      </w:r>
      <w:r w:rsidR="00BD3D6D">
        <w:rPr>
          <w:rFonts w:cs="Arial"/>
        </w:rPr>
        <w:t xml:space="preserve"> </w:t>
      </w:r>
    </w:p>
    <w:p w14:paraId="0E0C765B" w14:textId="38880B30" w:rsidR="00850A03" w:rsidRPr="004E1733" w:rsidRDefault="00967FE5" w:rsidP="00AA40D7">
      <w:pPr>
        <w:numPr>
          <w:ilvl w:val="0"/>
          <w:numId w:val="20"/>
        </w:numPr>
        <w:shd w:val="clear" w:color="auto" w:fill="FFFFFF"/>
        <w:spacing w:after="150"/>
        <w:ind w:left="774"/>
        <w:rPr>
          <w:rFonts w:cs="Arial"/>
        </w:rPr>
      </w:pPr>
      <w:r w:rsidRPr="004E1733">
        <w:rPr>
          <w:rFonts w:cs="Arial"/>
        </w:rPr>
        <w:t>help you</w:t>
      </w:r>
      <w:r w:rsidR="00BF028D">
        <w:rPr>
          <w:rFonts w:cs="Arial"/>
        </w:rPr>
        <w:t>r child</w:t>
      </w:r>
      <w:r w:rsidRPr="004E1733">
        <w:rPr>
          <w:rFonts w:cs="Arial"/>
        </w:rPr>
        <w:t xml:space="preserve"> </w:t>
      </w:r>
      <w:r w:rsidR="00756084" w:rsidRPr="004E1733">
        <w:rPr>
          <w:rFonts w:cs="Arial"/>
        </w:rPr>
        <w:t xml:space="preserve">adjust to study life in </w:t>
      </w:r>
      <w:r w:rsidR="00850A03" w:rsidRPr="004E1733">
        <w:rPr>
          <w:rFonts w:cs="Arial"/>
        </w:rPr>
        <w:t>Australia</w:t>
      </w:r>
    </w:p>
    <w:p w14:paraId="48DE87EA" w14:textId="42B28E9F" w:rsidR="00756084" w:rsidRDefault="00756084" w:rsidP="00AA40D7">
      <w:pPr>
        <w:numPr>
          <w:ilvl w:val="0"/>
          <w:numId w:val="20"/>
        </w:numPr>
        <w:shd w:val="clear" w:color="auto" w:fill="FFFFFF"/>
        <w:spacing w:after="150"/>
        <w:ind w:left="774"/>
        <w:rPr>
          <w:rFonts w:cs="Arial"/>
        </w:rPr>
      </w:pPr>
      <w:r w:rsidRPr="004E1733">
        <w:rPr>
          <w:rFonts w:cs="Arial"/>
        </w:rPr>
        <w:t>support your</w:t>
      </w:r>
      <w:r w:rsidR="00BD3D6D">
        <w:rPr>
          <w:rFonts w:cs="Arial"/>
        </w:rPr>
        <w:t xml:space="preserve"> child’s</w:t>
      </w:r>
      <w:r w:rsidRPr="004E1733">
        <w:rPr>
          <w:rFonts w:cs="Arial"/>
        </w:rPr>
        <w:t xml:space="preserve"> academic success.</w:t>
      </w:r>
    </w:p>
    <w:p w14:paraId="3E78C72E" w14:textId="03A8BC6C" w:rsidR="00AA40D7" w:rsidRDefault="007E69F5" w:rsidP="004E1733">
      <w:pPr>
        <w:pStyle w:val="Heading2"/>
      </w:pPr>
      <w:bookmarkStart w:id="10" w:name="_Toc180075835"/>
      <w:bookmarkEnd w:id="10"/>
      <w:r>
        <w:t xml:space="preserve"> </w:t>
      </w:r>
      <w:bookmarkStart w:id="11" w:name="_Toc190244928"/>
      <w:r w:rsidR="004F0702" w:rsidRPr="004E1733">
        <w:t>Daily timetable</w:t>
      </w:r>
      <w:bookmarkEnd w:id="11"/>
      <w:r w:rsidR="004F0702" w:rsidRPr="004E1733">
        <w:t xml:space="preserve"> </w:t>
      </w:r>
    </w:p>
    <w:p w14:paraId="54DCC2E4" w14:textId="6240FBCB" w:rsidR="00D01FAF" w:rsidRPr="00D01FAF" w:rsidRDefault="002243E3" w:rsidP="00D01FAF">
      <w:r w:rsidRPr="002243E3">
        <w:t xml:space="preserve">This is an example timetable only, that covers the beginning of the week.  It demonstrates the types of activities you will see in our school.  The duration of events will differ and your child’s teacher will provide you with this information.  </w:t>
      </w:r>
    </w:p>
    <w:tbl>
      <w:tblPr>
        <w:tblW w:w="9021" w:type="dxa"/>
        <w:tblInd w:w="426" w:type="dxa"/>
        <w:tblLook w:val="04A0" w:firstRow="1" w:lastRow="0" w:firstColumn="1" w:lastColumn="0" w:noHBand="0" w:noVBand="1"/>
      </w:tblPr>
      <w:tblGrid>
        <w:gridCol w:w="1129"/>
        <w:gridCol w:w="2630"/>
        <w:gridCol w:w="2631"/>
        <w:gridCol w:w="2631"/>
      </w:tblGrid>
      <w:tr w:rsidR="00911C9A" w:rsidRPr="002B2361" w14:paraId="6B13CD88" w14:textId="77777777" w:rsidTr="002243E3">
        <w:tc>
          <w:tcPr>
            <w:tcW w:w="11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F3CAAE7" w14:textId="77777777" w:rsidR="00911C9A" w:rsidRPr="004E1733" w:rsidRDefault="00911C9A" w:rsidP="00642599">
            <w:pPr>
              <w:contextualSpacing/>
              <w:rPr>
                <w:rFonts w:cs="Arial"/>
                <w:b/>
              </w:rPr>
            </w:pPr>
          </w:p>
        </w:tc>
        <w:tc>
          <w:tcPr>
            <w:tcW w:w="263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5752287" w14:textId="468CE3FF" w:rsidR="00911C9A" w:rsidRPr="004E1733" w:rsidRDefault="00911C9A" w:rsidP="00F96D1F">
            <w:pPr>
              <w:contextualSpacing/>
              <w:jc w:val="left"/>
              <w:rPr>
                <w:rFonts w:cs="Arial"/>
                <w:b/>
              </w:rPr>
            </w:pPr>
            <w:r w:rsidRPr="004E1733">
              <w:rPr>
                <w:rFonts w:cs="Arial"/>
                <w:b/>
              </w:rPr>
              <w:t>Monday</w:t>
            </w:r>
          </w:p>
        </w:tc>
        <w:tc>
          <w:tcPr>
            <w:tcW w:w="263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9BA813E" w14:textId="4F9F4397" w:rsidR="00911C9A" w:rsidRPr="004E1733" w:rsidRDefault="00D01FAF" w:rsidP="00642599">
            <w:pPr>
              <w:contextualSpacing/>
              <w:rPr>
                <w:rFonts w:cs="Arial"/>
                <w:b/>
              </w:rPr>
            </w:pPr>
            <w:r w:rsidRPr="004E1733">
              <w:rPr>
                <w:rFonts w:cs="Arial"/>
                <w:b/>
              </w:rPr>
              <w:t>Tuesday</w:t>
            </w:r>
          </w:p>
        </w:tc>
        <w:tc>
          <w:tcPr>
            <w:tcW w:w="263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2FCE616" w14:textId="77777777" w:rsidR="00911C9A" w:rsidRPr="004E1733" w:rsidRDefault="00693D11" w:rsidP="00642599">
            <w:pPr>
              <w:contextualSpacing/>
              <w:rPr>
                <w:rFonts w:cs="Arial"/>
                <w:b/>
              </w:rPr>
            </w:pPr>
            <w:r w:rsidRPr="004E1733">
              <w:rPr>
                <w:rFonts w:cs="Arial"/>
                <w:b/>
              </w:rPr>
              <w:t>Wednesday</w:t>
            </w:r>
          </w:p>
        </w:tc>
      </w:tr>
      <w:tr w:rsidR="00263262" w:rsidRPr="002B2361" w14:paraId="4647EAF0" w14:textId="77777777" w:rsidTr="005F007A">
        <w:tc>
          <w:tcPr>
            <w:tcW w:w="11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1C0B7D7" w14:textId="77777777" w:rsidR="00263262" w:rsidRPr="004E1733" w:rsidRDefault="00263262" w:rsidP="00693D11">
            <w:pPr>
              <w:contextualSpacing/>
              <w:rPr>
                <w:rFonts w:cs="Arial"/>
              </w:rPr>
            </w:pPr>
            <w:r w:rsidRPr="004E1733">
              <w:rPr>
                <w:rFonts w:cs="Arial"/>
              </w:rPr>
              <w:t>8:45am</w:t>
            </w:r>
          </w:p>
        </w:tc>
        <w:tc>
          <w:tcPr>
            <w:tcW w:w="7892" w:type="dxa"/>
            <w:gridSpan w:val="3"/>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C474C54" w14:textId="3B7B4C80" w:rsidR="00263262" w:rsidRPr="004E1733" w:rsidRDefault="00263262" w:rsidP="00693D11">
            <w:pPr>
              <w:contextualSpacing/>
              <w:rPr>
                <w:rFonts w:cs="Arial"/>
              </w:rPr>
            </w:pPr>
            <w:r>
              <w:rPr>
                <w:rFonts w:cs="Arial"/>
              </w:rPr>
              <w:t>Door opens</w:t>
            </w:r>
          </w:p>
        </w:tc>
      </w:tr>
      <w:tr w:rsidR="00263262" w:rsidRPr="002B2361" w14:paraId="35D3A8FB" w14:textId="77777777" w:rsidTr="00D24D38">
        <w:tc>
          <w:tcPr>
            <w:tcW w:w="11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00CCA69" w14:textId="77777777" w:rsidR="00263262" w:rsidRPr="004E1733" w:rsidRDefault="00263262" w:rsidP="00693D11">
            <w:pPr>
              <w:contextualSpacing/>
              <w:rPr>
                <w:rFonts w:cs="Arial"/>
              </w:rPr>
            </w:pPr>
            <w:r w:rsidRPr="004E1733">
              <w:rPr>
                <w:rFonts w:cs="Arial"/>
              </w:rPr>
              <w:t>8:55am</w:t>
            </w:r>
          </w:p>
        </w:tc>
        <w:tc>
          <w:tcPr>
            <w:tcW w:w="7892" w:type="dxa"/>
            <w:gridSpan w:val="3"/>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2C7CB6B" w14:textId="3FE3B6B5" w:rsidR="00263262" w:rsidRPr="004E1733" w:rsidRDefault="00263262" w:rsidP="00693D11">
            <w:pPr>
              <w:contextualSpacing/>
              <w:rPr>
                <w:rFonts w:cs="Arial"/>
              </w:rPr>
            </w:pPr>
            <w:r>
              <w:rPr>
                <w:rFonts w:cs="Arial"/>
              </w:rPr>
              <w:t>School Starts</w:t>
            </w:r>
          </w:p>
        </w:tc>
      </w:tr>
      <w:tr w:rsidR="00693D11" w:rsidRPr="002B2361" w14:paraId="2B7DAC6C" w14:textId="77777777" w:rsidTr="002243E3">
        <w:tc>
          <w:tcPr>
            <w:tcW w:w="11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406683F" w14:textId="5CCBB2B7" w:rsidR="00693D11" w:rsidRPr="004E1733" w:rsidRDefault="00693D11" w:rsidP="00693D11">
            <w:pPr>
              <w:contextualSpacing/>
              <w:rPr>
                <w:rFonts w:cs="Arial"/>
              </w:rPr>
            </w:pPr>
          </w:p>
        </w:tc>
        <w:tc>
          <w:tcPr>
            <w:tcW w:w="263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DAABEBC" w14:textId="77777777" w:rsidR="00693D11" w:rsidRDefault="00A3013E" w:rsidP="005A5E65">
            <w:pPr>
              <w:spacing w:after="0"/>
              <w:contextualSpacing/>
              <w:rPr>
                <w:rFonts w:cs="Arial"/>
              </w:rPr>
            </w:pPr>
            <w:r>
              <w:rPr>
                <w:rFonts w:cs="Arial"/>
              </w:rPr>
              <w:t>English</w:t>
            </w:r>
            <w:r w:rsidR="005A5E65">
              <w:rPr>
                <w:rFonts w:cs="Arial"/>
              </w:rPr>
              <w:t xml:space="preserve"> </w:t>
            </w:r>
          </w:p>
          <w:p w14:paraId="23C116A5" w14:textId="77777777" w:rsidR="005A5E65" w:rsidRDefault="005A5E65" w:rsidP="005A5E65">
            <w:pPr>
              <w:pStyle w:val="ListParagraph"/>
              <w:numPr>
                <w:ilvl w:val="0"/>
                <w:numId w:val="60"/>
              </w:numPr>
              <w:spacing w:after="0"/>
              <w:rPr>
                <w:rFonts w:cs="Arial"/>
              </w:rPr>
            </w:pPr>
            <w:r>
              <w:rPr>
                <w:rFonts w:cs="Arial"/>
              </w:rPr>
              <w:t>Reading</w:t>
            </w:r>
          </w:p>
          <w:p w14:paraId="29F9B343" w14:textId="77777777" w:rsidR="005A5E65" w:rsidRDefault="005A5E65" w:rsidP="005A5E65">
            <w:pPr>
              <w:pStyle w:val="ListParagraph"/>
              <w:numPr>
                <w:ilvl w:val="0"/>
                <w:numId w:val="60"/>
              </w:numPr>
              <w:spacing w:after="0"/>
              <w:rPr>
                <w:rFonts w:cs="Arial"/>
              </w:rPr>
            </w:pPr>
            <w:r>
              <w:rPr>
                <w:rFonts w:cs="Arial"/>
              </w:rPr>
              <w:t xml:space="preserve">Writing </w:t>
            </w:r>
          </w:p>
          <w:p w14:paraId="54DA022A" w14:textId="19F26B0D" w:rsidR="005A5E65" w:rsidRPr="005A5E65" w:rsidRDefault="001919CE" w:rsidP="005A5E65">
            <w:pPr>
              <w:pStyle w:val="ListParagraph"/>
              <w:numPr>
                <w:ilvl w:val="0"/>
                <w:numId w:val="60"/>
              </w:numPr>
              <w:spacing w:after="0"/>
              <w:rPr>
                <w:rFonts w:cs="Arial"/>
              </w:rPr>
            </w:pPr>
            <w:r>
              <w:rPr>
                <w:rFonts w:cs="Arial"/>
              </w:rPr>
              <w:t>Spelling</w:t>
            </w:r>
          </w:p>
        </w:tc>
        <w:tc>
          <w:tcPr>
            <w:tcW w:w="263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1DC056E" w14:textId="77777777" w:rsidR="00C940BD" w:rsidRDefault="00C940BD" w:rsidP="00C940BD">
            <w:pPr>
              <w:spacing w:after="0"/>
              <w:contextualSpacing/>
              <w:rPr>
                <w:rFonts w:cs="Arial"/>
              </w:rPr>
            </w:pPr>
            <w:r>
              <w:rPr>
                <w:rFonts w:cs="Arial"/>
              </w:rPr>
              <w:t xml:space="preserve">English </w:t>
            </w:r>
          </w:p>
          <w:p w14:paraId="30C91FAF" w14:textId="77777777" w:rsidR="00C940BD" w:rsidRDefault="00C940BD" w:rsidP="00C940BD">
            <w:pPr>
              <w:pStyle w:val="ListParagraph"/>
              <w:numPr>
                <w:ilvl w:val="0"/>
                <w:numId w:val="60"/>
              </w:numPr>
              <w:spacing w:after="0"/>
              <w:rPr>
                <w:rFonts w:cs="Arial"/>
              </w:rPr>
            </w:pPr>
            <w:r>
              <w:rPr>
                <w:rFonts w:cs="Arial"/>
              </w:rPr>
              <w:t>Reading</w:t>
            </w:r>
          </w:p>
          <w:p w14:paraId="37741BD6" w14:textId="77777777" w:rsidR="00693D11" w:rsidRDefault="00C940BD" w:rsidP="00C940BD">
            <w:pPr>
              <w:pStyle w:val="ListParagraph"/>
              <w:numPr>
                <w:ilvl w:val="0"/>
                <w:numId w:val="60"/>
              </w:numPr>
              <w:spacing w:after="0"/>
              <w:rPr>
                <w:rFonts w:cs="Arial"/>
              </w:rPr>
            </w:pPr>
            <w:r>
              <w:rPr>
                <w:rFonts w:cs="Arial"/>
              </w:rPr>
              <w:t xml:space="preserve">Writing </w:t>
            </w:r>
          </w:p>
          <w:p w14:paraId="4A91F7D3" w14:textId="0581DF52" w:rsidR="00C940BD" w:rsidRPr="00C940BD" w:rsidRDefault="00C940BD" w:rsidP="00C940BD">
            <w:pPr>
              <w:pStyle w:val="ListParagraph"/>
              <w:numPr>
                <w:ilvl w:val="0"/>
                <w:numId w:val="60"/>
              </w:numPr>
              <w:spacing w:after="0"/>
              <w:rPr>
                <w:rFonts w:cs="Arial"/>
              </w:rPr>
            </w:pPr>
            <w:r>
              <w:rPr>
                <w:rFonts w:cs="Arial"/>
              </w:rPr>
              <w:t>Phonics</w:t>
            </w:r>
          </w:p>
        </w:tc>
        <w:tc>
          <w:tcPr>
            <w:tcW w:w="263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DA73E87" w14:textId="77777777" w:rsidR="00C940BD" w:rsidRDefault="00C940BD" w:rsidP="00C940BD">
            <w:pPr>
              <w:spacing w:after="0"/>
              <w:contextualSpacing/>
              <w:rPr>
                <w:rFonts w:cs="Arial"/>
              </w:rPr>
            </w:pPr>
            <w:r>
              <w:rPr>
                <w:rFonts w:cs="Arial"/>
              </w:rPr>
              <w:t xml:space="preserve">English </w:t>
            </w:r>
          </w:p>
          <w:p w14:paraId="3416787E" w14:textId="77777777" w:rsidR="00C940BD" w:rsidRDefault="00C940BD" w:rsidP="00C940BD">
            <w:pPr>
              <w:pStyle w:val="ListParagraph"/>
              <w:numPr>
                <w:ilvl w:val="0"/>
                <w:numId w:val="60"/>
              </w:numPr>
              <w:spacing w:after="0"/>
              <w:rPr>
                <w:rFonts w:cs="Arial"/>
              </w:rPr>
            </w:pPr>
            <w:r>
              <w:rPr>
                <w:rFonts w:cs="Arial"/>
              </w:rPr>
              <w:t>Reading</w:t>
            </w:r>
          </w:p>
          <w:p w14:paraId="7DDF1B64" w14:textId="77777777" w:rsidR="00C940BD" w:rsidRDefault="00C940BD" w:rsidP="00C940BD">
            <w:pPr>
              <w:pStyle w:val="ListParagraph"/>
              <w:numPr>
                <w:ilvl w:val="0"/>
                <w:numId w:val="60"/>
              </w:numPr>
              <w:spacing w:after="0"/>
              <w:rPr>
                <w:rFonts w:cs="Arial"/>
              </w:rPr>
            </w:pPr>
            <w:r>
              <w:rPr>
                <w:rFonts w:cs="Arial"/>
              </w:rPr>
              <w:t xml:space="preserve">Writing </w:t>
            </w:r>
          </w:p>
          <w:p w14:paraId="5CDD2913" w14:textId="4E571575" w:rsidR="00693D11" w:rsidRPr="00C940BD" w:rsidRDefault="00C940BD" w:rsidP="00C940BD">
            <w:pPr>
              <w:pStyle w:val="ListParagraph"/>
              <w:numPr>
                <w:ilvl w:val="0"/>
                <w:numId w:val="60"/>
              </w:numPr>
              <w:spacing w:after="0"/>
              <w:rPr>
                <w:rFonts w:cs="Arial"/>
              </w:rPr>
            </w:pPr>
            <w:r w:rsidRPr="00C940BD">
              <w:rPr>
                <w:rFonts w:cs="Arial"/>
              </w:rPr>
              <w:t>Phonics</w:t>
            </w:r>
          </w:p>
        </w:tc>
      </w:tr>
      <w:tr w:rsidR="00802F67" w:rsidRPr="002B2361" w14:paraId="4B751A15" w14:textId="77777777" w:rsidTr="00F43DC0">
        <w:tc>
          <w:tcPr>
            <w:tcW w:w="11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F4C8201" w14:textId="3CFE5A8C" w:rsidR="00802F67" w:rsidRPr="004E1733" w:rsidRDefault="00802F67" w:rsidP="00693D11">
            <w:pPr>
              <w:contextualSpacing/>
              <w:rPr>
                <w:rFonts w:cs="Arial"/>
              </w:rPr>
            </w:pPr>
            <w:r>
              <w:rPr>
                <w:rFonts w:cs="Arial"/>
              </w:rPr>
              <w:t>10:55am</w:t>
            </w:r>
          </w:p>
        </w:tc>
        <w:tc>
          <w:tcPr>
            <w:tcW w:w="7892" w:type="dxa"/>
            <w:gridSpan w:val="3"/>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612D4A8" w14:textId="6AD97063" w:rsidR="00802F67" w:rsidRPr="004E1733" w:rsidRDefault="00802F67" w:rsidP="00693D11">
            <w:pPr>
              <w:contextualSpacing/>
              <w:rPr>
                <w:rFonts w:cs="Arial"/>
              </w:rPr>
            </w:pPr>
            <w:r w:rsidRPr="004E1733">
              <w:rPr>
                <w:rFonts w:cs="Arial"/>
              </w:rPr>
              <w:t>Lunch 1</w:t>
            </w:r>
          </w:p>
        </w:tc>
      </w:tr>
      <w:tr w:rsidR="00693D11" w:rsidRPr="002B2361" w14:paraId="259D8634" w14:textId="77777777" w:rsidTr="002243E3">
        <w:tc>
          <w:tcPr>
            <w:tcW w:w="11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6766494" w14:textId="79869B33" w:rsidR="00693D11" w:rsidRPr="004E1733" w:rsidRDefault="00E31679" w:rsidP="00693D11">
            <w:pPr>
              <w:contextualSpacing/>
              <w:rPr>
                <w:rFonts w:cs="Arial"/>
              </w:rPr>
            </w:pPr>
            <w:r>
              <w:rPr>
                <w:rFonts w:cs="Arial"/>
              </w:rPr>
              <w:t>11:35am</w:t>
            </w:r>
          </w:p>
        </w:tc>
        <w:tc>
          <w:tcPr>
            <w:tcW w:w="263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A2E74EF" w14:textId="77777777" w:rsidR="00693D11" w:rsidRDefault="00E31679" w:rsidP="00693D11">
            <w:pPr>
              <w:contextualSpacing/>
              <w:rPr>
                <w:rFonts w:cs="Arial"/>
              </w:rPr>
            </w:pPr>
            <w:r>
              <w:rPr>
                <w:rFonts w:cs="Arial"/>
              </w:rPr>
              <w:t>Mathematics</w:t>
            </w:r>
          </w:p>
          <w:p w14:paraId="66FD7082" w14:textId="3E1FFBDD" w:rsidR="00F72599" w:rsidRPr="004E1733" w:rsidRDefault="00F72599" w:rsidP="00693D11">
            <w:pPr>
              <w:contextualSpacing/>
              <w:rPr>
                <w:rFonts w:cs="Arial"/>
              </w:rPr>
            </w:pPr>
            <w:r>
              <w:rPr>
                <w:rFonts w:cs="Arial"/>
              </w:rPr>
              <w:t>Science</w:t>
            </w:r>
          </w:p>
        </w:tc>
        <w:tc>
          <w:tcPr>
            <w:tcW w:w="263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7C7F5DC" w14:textId="77777777" w:rsidR="00693D11" w:rsidRDefault="00F72599" w:rsidP="00693D11">
            <w:pPr>
              <w:contextualSpacing/>
              <w:rPr>
                <w:rFonts w:cs="Arial"/>
              </w:rPr>
            </w:pPr>
            <w:r>
              <w:rPr>
                <w:rFonts w:cs="Arial"/>
              </w:rPr>
              <w:t>Mathematics</w:t>
            </w:r>
          </w:p>
          <w:p w14:paraId="23D216E7" w14:textId="143757D4" w:rsidR="00F72599" w:rsidRPr="004E1733" w:rsidRDefault="00F72599" w:rsidP="00693D11">
            <w:pPr>
              <w:contextualSpacing/>
              <w:rPr>
                <w:rFonts w:cs="Arial"/>
              </w:rPr>
            </w:pPr>
            <w:r>
              <w:rPr>
                <w:rFonts w:cs="Arial"/>
              </w:rPr>
              <w:t>Humanities and Social Science</w:t>
            </w:r>
          </w:p>
        </w:tc>
        <w:tc>
          <w:tcPr>
            <w:tcW w:w="263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2FECED0" w14:textId="71864A27" w:rsidR="00693D11" w:rsidRDefault="00F72599" w:rsidP="00693D11">
            <w:pPr>
              <w:contextualSpacing/>
              <w:rPr>
                <w:rFonts w:cs="Arial"/>
              </w:rPr>
            </w:pPr>
            <w:r>
              <w:rPr>
                <w:rFonts w:cs="Arial"/>
              </w:rPr>
              <w:t>Technologies</w:t>
            </w:r>
          </w:p>
          <w:p w14:paraId="4DC55011" w14:textId="55B8FD0E" w:rsidR="00F72599" w:rsidRPr="004E1733" w:rsidRDefault="00F72599" w:rsidP="00693D11">
            <w:pPr>
              <w:contextualSpacing/>
              <w:rPr>
                <w:rFonts w:cs="Arial"/>
              </w:rPr>
            </w:pPr>
            <w:r>
              <w:rPr>
                <w:rFonts w:cs="Arial"/>
              </w:rPr>
              <w:t>Mathematics</w:t>
            </w:r>
          </w:p>
        </w:tc>
      </w:tr>
      <w:tr w:rsidR="00F72599" w:rsidRPr="002B2361" w14:paraId="23CD9A80" w14:textId="77777777" w:rsidTr="00FF7A84">
        <w:tc>
          <w:tcPr>
            <w:tcW w:w="11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7322D31" w14:textId="08742E43" w:rsidR="00F72599" w:rsidRPr="004E1733" w:rsidRDefault="00F72599" w:rsidP="00693D11">
            <w:pPr>
              <w:contextualSpacing/>
              <w:rPr>
                <w:rFonts w:cs="Arial"/>
              </w:rPr>
            </w:pPr>
            <w:r w:rsidRPr="004E1733">
              <w:rPr>
                <w:rFonts w:cs="Arial"/>
              </w:rPr>
              <w:t>1:</w:t>
            </w:r>
            <w:r>
              <w:rPr>
                <w:rFonts w:cs="Arial"/>
              </w:rPr>
              <w:t>20</w:t>
            </w:r>
            <w:r w:rsidRPr="004E1733">
              <w:rPr>
                <w:rFonts w:cs="Arial"/>
              </w:rPr>
              <w:t>pm</w:t>
            </w:r>
          </w:p>
        </w:tc>
        <w:tc>
          <w:tcPr>
            <w:tcW w:w="7892" w:type="dxa"/>
            <w:gridSpan w:val="3"/>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A92FBAA" w14:textId="243C0F71" w:rsidR="00F72599" w:rsidRPr="004E1733" w:rsidRDefault="00F72599" w:rsidP="00693D11">
            <w:pPr>
              <w:contextualSpacing/>
              <w:rPr>
                <w:rFonts w:cs="Arial"/>
              </w:rPr>
            </w:pPr>
            <w:r w:rsidRPr="004E1733">
              <w:rPr>
                <w:rFonts w:cs="Arial"/>
              </w:rPr>
              <w:t>Lunch2</w:t>
            </w:r>
          </w:p>
        </w:tc>
      </w:tr>
      <w:tr w:rsidR="00693D11" w:rsidRPr="002B2361" w14:paraId="42F1AECC" w14:textId="77777777" w:rsidTr="002243E3">
        <w:tc>
          <w:tcPr>
            <w:tcW w:w="11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1ACF000" w14:textId="1DC21454" w:rsidR="00693D11" w:rsidRPr="004E1733" w:rsidRDefault="00F72599" w:rsidP="00693D11">
            <w:pPr>
              <w:contextualSpacing/>
              <w:rPr>
                <w:rFonts w:cs="Arial"/>
              </w:rPr>
            </w:pPr>
            <w:r>
              <w:rPr>
                <w:rFonts w:cs="Arial"/>
              </w:rPr>
              <w:t>2:00</w:t>
            </w:r>
            <w:r w:rsidR="00693D11" w:rsidRPr="004E1733">
              <w:rPr>
                <w:rFonts w:cs="Arial"/>
              </w:rPr>
              <w:t>pm</w:t>
            </w:r>
          </w:p>
        </w:tc>
        <w:tc>
          <w:tcPr>
            <w:tcW w:w="263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27FFF21" w14:textId="3740F8DD" w:rsidR="00693D11" w:rsidRPr="004E1733" w:rsidRDefault="00F72599" w:rsidP="00693D11">
            <w:pPr>
              <w:contextualSpacing/>
              <w:rPr>
                <w:rFonts w:cs="Arial"/>
              </w:rPr>
            </w:pPr>
            <w:r>
              <w:rPr>
                <w:rFonts w:cs="Arial"/>
              </w:rPr>
              <w:t>Assembly</w:t>
            </w:r>
          </w:p>
        </w:tc>
        <w:tc>
          <w:tcPr>
            <w:tcW w:w="263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36B4146" w14:textId="1F8DC287" w:rsidR="00693D11" w:rsidRPr="004E1733" w:rsidRDefault="00662499" w:rsidP="00693D11">
            <w:pPr>
              <w:contextualSpacing/>
              <w:rPr>
                <w:rFonts w:cs="Arial"/>
              </w:rPr>
            </w:pPr>
            <w:r>
              <w:rPr>
                <w:rFonts w:cs="Arial"/>
              </w:rPr>
              <w:t>Languages</w:t>
            </w:r>
          </w:p>
        </w:tc>
        <w:tc>
          <w:tcPr>
            <w:tcW w:w="263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A566CA7" w14:textId="77777777" w:rsidR="00693D11" w:rsidRDefault="00662499" w:rsidP="00693D11">
            <w:pPr>
              <w:contextualSpacing/>
              <w:rPr>
                <w:rFonts w:cs="Arial"/>
              </w:rPr>
            </w:pPr>
            <w:r>
              <w:rPr>
                <w:rFonts w:cs="Arial"/>
              </w:rPr>
              <w:t>Library</w:t>
            </w:r>
          </w:p>
          <w:p w14:paraId="44B3DB52" w14:textId="57EEA921" w:rsidR="00662499" w:rsidRPr="004E1733" w:rsidRDefault="006829AD" w:rsidP="006829AD">
            <w:pPr>
              <w:contextualSpacing/>
              <w:rPr>
                <w:rFonts w:cs="Arial"/>
              </w:rPr>
            </w:pPr>
            <w:r>
              <w:rPr>
                <w:rFonts w:cs="Arial"/>
              </w:rPr>
              <w:t>Arts</w:t>
            </w:r>
          </w:p>
        </w:tc>
      </w:tr>
      <w:tr w:rsidR="00F72599" w:rsidRPr="002B2361" w14:paraId="68D222B3" w14:textId="77777777" w:rsidTr="00F72599">
        <w:trPr>
          <w:trHeight w:val="197"/>
        </w:trPr>
        <w:tc>
          <w:tcPr>
            <w:tcW w:w="11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CCBA6BE" w14:textId="6D1C816C" w:rsidR="00F72599" w:rsidRPr="004E1733" w:rsidRDefault="00F72599" w:rsidP="00693D11">
            <w:pPr>
              <w:contextualSpacing/>
              <w:rPr>
                <w:rFonts w:cs="Arial"/>
              </w:rPr>
            </w:pPr>
            <w:r>
              <w:rPr>
                <w:rFonts w:cs="Arial"/>
              </w:rPr>
              <w:t>3</w:t>
            </w:r>
            <w:r w:rsidRPr="004E1733">
              <w:rPr>
                <w:rFonts w:cs="Arial"/>
              </w:rPr>
              <w:t>:</w:t>
            </w:r>
            <w:r>
              <w:rPr>
                <w:rFonts w:cs="Arial"/>
              </w:rPr>
              <w:t>00</w:t>
            </w:r>
            <w:r w:rsidRPr="004E1733">
              <w:rPr>
                <w:rFonts w:cs="Arial"/>
              </w:rPr>
              <w:t>pm</w:t>
            </w:r>
          </w:p>
        </w:tc>
        <w:tc>
          <w:tcPr>
            <w:tcW w:w="7892" w:type="dxa"/>
            <w:gridSpan w:val="3"/>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F0A4A53" w14:textId="62FA0AD0" w:rsidR="00F72599" w:rsidRPr="004E1733" w:rsidRDefault="00F72599" w:rsidP="00693D11">
            <w:pPr>
              <w:contextualSpacing/>
              <w:rPr>
                <w:rFonts w:cs="Arial"/>
              </w:rPr>
            </w:pPr>
            <w:r w:rsidRPr="004E1733">
              <w:rPr>
                <w:rFonts w:cs="Arial"/>
              </w:rPr>
              <w:t>School finishes</w:t>
            </w:r>
          </w:p>
        </w:tc>
      </w:tr>
    </w:tbl>
    <w:p w14:paraId="226023AA" w14:textId="7AE5AB48" w:rsidR="00A16EF8" w:rsidRPr="004E1733" w:rsidRDefault="00D8260D" w:rsidP="004E1733">
      <w:pPr>
        <w:pStyle w:val="Heading2"/>
      </w:pPr>
      <w:bookmarkStart w:id="12" w:name="_Toc180075837"/>
      <w:bookmarkStart w:id="13" w:name="_Toc190244929"/>
      <w:bookmarkEnd w:id="12"/>
      <w:r w:rsidRPr="004E1733">
        <w:t>Orientation timetable</w:t>
      </w:r>
      <w:bookmarkEnd w:id="13"/>
      <w:r w:rsidR="00FB2BAE" w:rsidRPr="004E1733">
        <w:t xml:space="preserve"> </w:t>
      </w:r>
    </w:p>
    <w:tbl>
      <w:tblPr>
        <w:tblW w:w="9653"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3930"/>
        <w:gridCol w:w="2410"/>
        <w:gridCol w:w="1856"/>
      </w:tblGrid>
      <w:tr w:rsidR="00AA7A61" w:rsidRPr="00AA7A61" w14:paraId="27DAADAC" w14:textId="77777777" w:rsidTr="00AB34DD">
        <w:trPr>
          <w:trHeight w:val="597"/>
        </w:trPr>
        <w:tc>
          <w:tcPr>
            <w:tcW w:w="9653" w:type="dxa"/>
            <w:gridSpan w:val="4"/>
            <w:tcBorders>
              <w:top w:val="single" w:sz="24" w:space="0" w:color="auto"/>
              <w:left w:val="single" w:sz="24" w:space="0" w:color="auto"/>
              <w:bottom w:val="single" w:sz="24" w:space="0" w:color="auto"/>
              <w:right w:val="single" w:sz="24" w:space="0" w:color="auto"/>
            </w:tcBorders>
            <w:shd w:val="clear" w:color="auto" w:fill="B3B3B3"/>
            <w:vAlign w:val="center"/>
          </w:tcPr>
          <w:p w14:paraId="31230745" w14:textId="77777777" w:rsidR="00AA7A61" w:rsidRPr="00AA7A61" w:rsidRDefault="00AA7A61" w:rsidP="00AA7A61">
            <w:pPr>
              <w:ind w:left="360"/>
              <w:rPr>
                <w:rFonts w:cs="Arial"/>
                <w:b/>
                <w:color w:val="000000" w:themeColor="text1"/>
              </w:rPr>
            </w:pPr>
            <w:r w:rsidRPr="00AA7A61">
              <w:rPr>
                <w:rFonts w:cs="Arial"/>
                <w:b/>
                <w:color w:val="000000" w:themeColor="text1"/>
              </w:rPr>
              <w:t>Day 1</w:t>
            </w:r>
          </w:p>
        </w:tc>
      </w:tr>
      <w:tr w:rsidR="00AA7A61" w:rsidRPr="00AA7A61" w14:paraId="48AA624E" w14:textId="77777777" w:rsidTr="006829AD">
        <w:trPr>
          <w:trHeight w:val="428"/>
        </w:trPr>
        <w:tc>
          <w:tcPr>
            <w:tcW w:w="1457" w:type="dxa"/>
            <w:tcBorders>
              <w:top w:val="single" w:sz="24" w:space="0" w:color="auto"/>
              <w:left w:val="single" w:sz="24" w:space="0" w:color="auto"/>
              <w:bottom w:val="single" w:sz="24" w:space="0" w:color="auto"/>
            </w:tcBorders>
            <w:shd w:val="clear" w:color="auto" w:fill="auto"/>
            <w:vAlign w:val="center"/>
          </w:tcPr>
          <w:p w14:paraId="0B455D87" w14:textId="77777777" w:rsidR="00AA7A61" w:rsidRPr="00AA7A61" w:rsidRDefault="00AA7A61" w:rsidP="00AA7A61">
            <w:pPr>
              <w:ind w:left="360"/>
              <w:rPr>
                <w:rFonts w:cs="Arial"/>
                <w:b/>
                <w:color w:val="000000" w:themeColor="text1"/>
              </w:rPr>
            </w:pPr>
            <w:r w:rsidRPr="00AA7A61">
              <w:rPr>
                <w:rFonts w:cs="Arial"/>
                <w:b/>
                <w:color w:val="000000" w:themeColor="text1"/>
              </w:rPr>
              <w:t>TIME</w:t>
            </w:r>
          </w:p>
        </w:tc>
        <w:tc>
          <w:tcPr>
            <w:tcW w:w="3930" w:type="dxa"/>
            <w:tcBorders>
              <w:top w:val="single" w:sz="24" w:space="0" w:color="auto"/>
              <w:bottom w:val="single" w:sz="24" w:space="0" w:color="auto"/>
            </w:tcBorders>
            <w:shd w:val="clear" w:color="auto" w:fill="auto"/>
            <w:vAlign w:val="center"/>
          </w:tcPr>
          <w:p w14:paraId="7F21C6CD" w14:textId="77777777" w:rsidR="00AA7A61" w:rsidRPr="00AA7A61" w:rsidRDefault="00AA7A61" w:rsidP="00AA7A61">
            <w:pPr>
              <w:ind w:left="360"/>
              <w:rPr>
                <w:rFonts w:cs="Arial"/>
                <w:b/>
                <w:color w:val="000000" w:themeColor="text1"/>
              </w:rPr>
            </w:pPr>
            <w:r w:rsidRPr="00AA7A61">
              <w:rPr>
                <w:rFonts w:cs="Arial"/>
                <w:b/>
                <w:color w:val="000000" w:themeColor="text1"/>
              </w:rPr>
              <w:t>DETAILS</w:t>
            </w:r>
          </w:p>
        </w:tc>
        <w:tc>
          <w:tcPr>
            <w:tcW w:w="2410" w:type="dxa"/>
            <w:tcBorders>
              <w:top w:val="single" w:sz="24" w:space="0" w:color="auto"/>
              <w:bottom w:val="single" w:sz="24" w:space="0" w:color="auto"/>
            </w:tcBorders>
            <w:shd w:val="clear" w:color="auto" w:fill="auto"/>
            <w:vAlign w:val="center"/>
          </w:tcPr>
          <w:p w14:paraId="4DD4A09B" w14:textId="77777777" w:rsidR="00AA7A61" w:rsidRPr="00AA7A61" w:rsidRDefault="00AA7A61" w:rsidP="00AA7A61">
            <w:pPr>
              <w:ind w:left="360"/>
              <w:rPr>
                <w:rFonts w:cs="Arial"/>
                <w:b/>
                <w:color w:val="000000" w:themeColor="text1"/>
              </w:rPr>
            </w:pPr>
            <w:r w:rsidRPr="00AA7A61">
              <w:rPr>
                <w:rFonts w:cs="Arial"/>
                <w:b/>
                <w:color w:val="000000" w:themeColor="text1"/>
              </w:rPr>
              <w:t>STAFF RESPONSIBLE</w:t>
            </w:r>
          </w:p>
        </w:tc>
        <w:tc>
          <w:tcPr>
            <w:tcW w:w="1856" w:type="dxa"/>
            <w:tcBorders>
              <w:top w:val="single" w:sz="24" w:space="0" w:color="auto"/>
              <w:bottom w:val="single" w:sz="24" w:space="0" w:color="auto"/>
              <w:right w:val="single" w:sz="24" w:space="0" w:color="auto"/>
            </w:tcBorders>
            <w:shd w:val="clear" w:color="auto" w:fill="auto"/>
            <w:vAlign w:val="center"/>
          </w:tcPr>
          <w:p w14:paraId="71223724" w14:textId="77777777" w:rsidR="00AA7A61" w:rsidRPr="00AA7A61" w:rsidRDefault="00AA7A61" w:rsidP="00AA7A61">
            <w:pPr>
              <w:ind w:left="360"/>
              <w:rPr>
                <w:rFonts w:cs="Arial"/>
                <w:b/>
                <w:color w:val="000000" w:themeColor="text1"/>
              </w:rPr>
            </w:pPr>
            <w:r w:rsidRPr="00AA7A61">
              <w:rPr>
                <w:rFonts w:cs="Arial"/>
                <w:b/>
                <w:color w:val="000000" w:themeColor="text1"/>
              </w:rPr>
              <w:t>LOCATION</w:t>
            </w:r>
          </w:p>
        </w:tc>
      </w:tr>
      <w:tr w:rsidR="00AA7A61" w:rsidRPr="00AA7A61" w14:paraId="2AC6B4E0" w14:textId="77777777" w:rsidTr="006829AD">
        <w:trPr>
          <w:trHeight w:val="504"/>
        </w:trPr>
        <w:tc>
          <w:tcPr>
            <w:tcW w:w="1457" w:type="dxa"/>
            <w:tcBorders>
              <w:top w:val="single" w:sz="24" w:space="0" w:color="auto"/>
              <w:left w:val="single" w:sz="24" w:space="0" w:color="auto"/>
            </w:tcBorders>
            <w:shd w:val="clear" w:color="auto" w:fill="auto"/>
            <w:vAlign w:val="center"/>
          </w:tcPr>
          <w:p w14:paraId="4B8A187C" w14:textId="77777777" w:rsidR="00AA7A61" w:rsidRPr="00AA7A61" w:rsidRDefault="00AA7A61" w:rsidP="00AA7A61">
            <w:pPr>
              <w:ind w:left="360"/>
              <w:rPr>
                <w:rFonts w:cs="Arial"/>
                <w:b/>
                <w:color w:val="000000" w:themeColor="text1"/>
              </w:rPr>
            </w:pPr>
            <w:r w:rsidRPr="00AA7A61">
              <w:rPr>
                <w:rFonts w:cs="Arial"/>
                <w:b/>
                <w:color w:val="000000" w:themeColor="text1"/>
              </w:rPr>
              <w:t>8:30 am</w:t>
            </w:r>
          </w:p>
        </w:tc>
        <w:tc>
          <w:tcPr>
            <w:tcW w:w="3930" w:type="dxa"/>
            <w:tcBorders>
              <w:top w:val="single" w:sz="24" w:space="0" w:color="auto"/>
            </w:tcBorders>
            <w:shd w:val="clear" w:color="auto" w:fill="auto"/>
            <w:vAlign w:val="center"/>
          </w:tcPr>
          <w:p w14:paraId="0BDA3833" w14:textId="77777777" w:rsidR="00AA7A61" w:rsidRPr="006829AD" w:rsidRDefault="00AA7A61" w:rsidP="00AA7A61">
            <w:pPr>
              <w:ind w:left="360"/>
              <w:rPr>
                <w:rFonts w:cs="Arial"/>
                <w:bCs/>
                <w:color w:val="000000" w:themeColor="text1"/>
              </w:rPr>
            </w:pPr>
            <w:r w:rsidRPr="006829AD">
              <w:rPr>
                <w:rFonts w:cs="Arial"/>
                <w:bCs/>
                <w:color w:val="000000" w:themeColor="text1"/>
              </w:rPr>
              <w:t>Students arrive at school and meet in school foyer.</w:t>
            </w:r>
          </w:p>
        </w:tc>
        <w:tc>
          <w:tcPr>
            <w:tcW w:w="2410" w:type="dxa"/>
            <w:tcBorders>
              <w:top w:val="single" w:sz="24" w:space="0" w:color="auto"/>
            </w:tcBorders>
            <w:shd w:val="clear" w:color="auto" w:fill="auto"/>
            <w:vAlign w:val="center"/>
          </w:tcPr>
          <w:p w14:paraId="4DAAA643" w14:textId="77777777" w:rsidR="00AA7A61" w:rsidRPr="006829AD" w:rsidRDefault="00AA7A61" w:rsidP="00AA7A61">
            <w:pPr>
              <w:ind w:left="360"/>
              <w:rPr>
                <w:rFonts w:cs="Arial"/>
                <w:bCs/>
                <w:color w:val="000000" w:themeColor="text1"/>
              </w:rPr>
            </w:pPr>
            <w:r w:rsidRPr="006829AD">
              <w:rPr>
                <w:rFonts w:cs="Arial"/>
                <w:bCs/>
                <w:color w:val="000000" w:themeColor="text1"/>
              </w:rPr>
              <w:t>Mrs Sarah Blair</w:t>
            </w:r>
          </w:p>
        </w:tc>
        <w:tc>
          <w:tcPr>
            <w:tcW w:w="1856" w:type="dxa"/>
            <w:tcBorders>
              <w:top w:val="single" w:sz="24" w:space="0" w:color="auto"/>
              <w:right w:val="single" w:sz="24" w:space="0" w:color="auto"/>
            </w:tcBorders>
            <w:shd w:val="clear" w:color="auto" w:fill="auto"/>
            <w:vAlign w:val="center"/>
          </w:tcPr>
          <w:p w14:paraId="26B938D9" w14:textId="77777777" w:rsidR="00AA7A61" w:rsidRPr="006829AD" w:rsidRDefault="00AA7A61" w:rsidP="00AA7A61">
            <w:pPr>
              <w:ind w:left="360"/>
              <w:rPr>
                <w:rFonts w:cs="Arial"/>
                <w:bCs/>
                <w:color w:val="000000" w:themeColor="text1"/>
              </w:rPr>
            </w:pPr>
            <w:r w:rsidRPr="006829AD">
              <w:rPr>
                <w:rFonts w:cs="Arial"/>
                <w:bCs/>
                <w:color w:val="000000" w:themeColor="text1"/>
              </w:rPr>
              <w:t>Main Office</w:t>
            </w:r>
          </w:p>
        </w:tc>
      </w:tr>
      <w:tr w:rsidR="00AA7A61" w:rsidRPr="00AA7A61" w14:paraId="143B6818" w14:textId="77777777" w:rsidTr="006829AD">
        <w:trPr>
          <w:trHeight w:val="410"/>
        </w:trPr>
        <w:tc>
          <w:tcPr>
            <w:tcW w:w="1457" w:type="dxa"/>
            <w:tcBorders>
              <w:left w:val="single" w:sz="24" w:space="0" w:color="auto"/>
              <w:bottom w:val="single" w:sz="4" w:space="0" w:color="auto"/>
            </w:tcBorders>
            <w:shd w:val="clear" w:color="auto" w:fill="auto"/>
            <w:vAlign w:val="center"/>
          </w:tcPr>
          <w:p w14:paraId="2415B943" w14:textId="77777777" w:rsidR="00AA7A61" w:rsidRPr="00AA7A61" w:rsidRDefault="00AA7A61" w:rsidP="00AA7A61">
            <w:pPr>
              <w:ind w:left="360"/>
              <w:rPr>
                <w:rFonts w:cs="Arial"/>
                <w:b/>
                <w:color w:val="000000" w:themeColor="text1"/>
              </w:rPr>
            </w:pPr>
            <w:r w:rsidRPr="00AA7A61">
              <w:rPr>
                <w:rFonts w:cs="Arial"/>
                <w:b/>
                <w:color w:val="000000" w:themeColor="text1"/>
              </w:rPr>
              <w:t>8.40 am</w:t>
            </w:r>
          </w:p>
        </w:tc>
        <w:tc>
          <w:tcPr>
            <w:tcW w:w="3930" w:type="dxa"/>
            <w:tcBorders>
              <w:bottom w:val="single" w:sz="4" w:space="0" w:color="auto"/>
            </w:tcBorders>
            <w:shd w:val="clear" w:color="auto" w:fill="auto"/>
            <w:vAlign w:val="center"/>
          </w:tcPr>
          <w:p w14:paraId="7071088B" w14:textId="77777777" w:rsidR="00AA7A61" w:rsidRPr="006829AD" w:rsidRDefault="00AA7A61" w:rsidP="00AA7A61">
            <w:pPr>
              <w:ind w:left="360"/>
              <w:rPr>
                <w:rFonts w:cs="Arial"/>
                <w:bCs/>
                <w:color w:val="000000" w:themeColor="text1"/>
              </w:rPr>
            </w:pPr>
            <w:r w:rsidRPr="006829AD">
              <w:rPr>
                <w:rFonts w:cs="Arial"/>
                <w:bCs/>
                <w:color w:val="000000" w:themeColor="text1"/>
              </w:rPr>
              <w:t xml:space="preserve"> Principal’s welcome and orientation </w:t>
            </w:r>
          </w:p>
          <w:p w14:paraId="3B61A818" w14:textId="77777777" w:rsidR="00AA7A61" w:rsidRPr="006829AD" w:rsidRDefault="00AA7A61" w:rsidP="00AA7A61">
            <w:pPr>
              <w:numPr>
                <w:ilvl w:val="0"/>
                <w:numId w:val="57"/>
              </w:numPr>
              <w:rPr>
                <w:rFonts w:cs="Arial"/>
                <w:bCs/>
                <w:color w:val="000000" w:themeColor="text1"/>
              </w:rPr>
            </w:pPr>
            <w:r w:rsidRPr="006829AD">
              <w:rPr>
                <w:rFonts w:cs="Arial"/>
                <w:bCs/>
                <w:color w:val="000000" w:themeColor="text1"/>
              </w:rPr>
              <w:t>Handbook (with parent)</w:t>
            </w:r>
          </w:p>
          <w:p w14:paraId="2C7A7444" w14:textId="77777777" w:rsidR="00AA7A61" w:rsidRPr="006829AD" w:rsidRDefault="00AA7A61" w:rsidP="00AA7A61">
            <w:pPr>
              <w:numPr>
                <w:ilvl w:val="1"/>
                <w:numId w:val="57"/>
              </w:numPr>
              <w:rPr>
                <w:rFonts w:cs="Arial"/>
                <w:bCs/>
                <w:color w:val="000000" w:themeColor="text1"/>
              </w:rPr>
            </w:pPr>
            <w:r w:rsidRPr="006829AD">
              <w:rPr>
                <w:rFonts w:cs="Arial"/>
                <w:bCs/>
                <w:color w:val="000000" w:themeColor="text1"/>
              </w:rPr>
              <w:t>Attendance</w:t>
            </w:r>
          </w:p>
          <w:p w14:paraId="70CB1C7B" w14:textId="77777777" w:rsidR="00AA7A61" w:rsidRPr="006829AD" w:rsidRDefault="00AA7A61" w:rsidP="00AA7A61">
            <w:pPr>
              <w:numPr>
                <w:ilvl w:val="1"/>
                <w:numId w:val="57"/>
              </w:numPr>
              <w:rPr>
                <w:rFonts w:cs="Arial"/>
                <w:bCs/>
                <w:color w:val="000000" w:themeColor="text1"/>
              </w:rPr>
            </w:pPr>
            <w:r w:rsidRPr="006829AD">
              <w:rPr>
                <w:rFonts w:cs="Arial"/>
                <w:bCs/>
                <w:color w:val="000000" w:themeColor="text1"/>
              </w:rPr>
              <w:t>Course progress</w:t>
            </w:r>
          </w:p>
          <w:p w14:paraId="3B109B56" w14:textId="77777777" w:rsidR="00AA7A61" w:rsidRPr="006829AD" w:rsidRDefault="00AA7A61" w:rsidP="00AA7A61">
            <w:pPr>
              <w:numPr>
                <w:ilvl w:val="1"/>
                <w:numId w:val="57"/>
              </w:numPr>
              <w:rPr>
                <w:rFonts w:cs="Arial"/>
                <w:bCs/>
                <w:color w:val="000000" w:themeColor="text1"/>
              </w:rPr>
            </w:pPr>
            <w:r w:rsidRPr="006829AD">
              <w:rPr>
                <w:rFonts w:cs="Arial"/>
                <w:bCs/>
                <w:color w:val="000000" w:themeColor="text1"/>
              </w:rPr>
              <w:t>Behaviour</w:t>
            </w:r>
          </w:p>
          <w:p w14:paraId="07240770" w14:textId="77777777" w:rsidR="00AA7A61" w:rsidRPr="006829AD" w:rsidRDefault="00AA7A61" w:rsidP="00AA7A61">
            <w:pPr>
              <w:numPr>
                <w:ilvl w:val="1"/>
                <w:numId w:val="57"/>
              </w:numPr>
              <w:rPr>
                <w:rFonts w:cs="Arial"/>
                <w:bCs/>
                <w:color w:val="000000" w:themeColor="text1"/>
              </w:rPr>
            </w:pPr>
            <w:r w:rsidRPr="006829AD">
              <w:rPr>
                <w:rFonts w:cs="Arial"/>
                <w:bCs/>
                <w:color w:val="000000" w:themeColor="text1"/>
              </w:rPr>
              <w:t xml:space="preserve">Enrolment – deferral, suspension, cancellation  </w:t>
            </w:r>
          </w:p>
          <w:p w14:paraId="0C3E1B53" w14:textId="77777777" w:rsidR="00AA7A61" w:rsidRPr="006829AD" w:rsidRDefault="00AA7A61" w:rsidP="00AA7A61">
            <w:pPr>
              <w:numPr>
                <w:ilvl w:val="1"/>
                <w:numId w:val="57"/>
              </w:numPr>
              <w:rPr>
                <w:rFonts w:cs="Arial"/>
                <w:bCs/>
                <w:color w:val="000000" w:themeColor="text1"/>
              </w:rPr>
            </w:pPr>
            <w:r w:rsidRPr="006829AD">
              <w:rPr>
                <w:rFonts w:cs="Arial"/>
                <w:bCs/>
                <w:color w:val="000000" w:themeColor="text1"/>
              </w:rPr>
              <w:t>Complaints and appeals</w:t>
            </w:r>
          </w:p>
          <w:p w14:paraId="45AAE524" w14:textId="77777777" w:rsidR="00AA7A61" w:rsidRPr="006829AD" w:rsidRDefault="00AA7A61" w:rsidP="00AA7A61">
            <w:pPr>
              <w:numPr>
                <w:ilvl w:val="0"/>
                <w:numId w:val="57"/>
              </w:numPr>
              <w:rPr>
                <w:rFonts w:cs="Arial"/>
                <w:bCs/>
                <w:color w:val="000000" w:themeColor="text1"/>
              </w:rPr>
            </w:pPr>
            <w:r w:rsidRPr="006829AD">
              <w:rPr>
                <w:rFonts w:cs="Arial"/>
                <w:bCs/>
                <w:color w:val="000000" w:themeColor="text1"/>
              </w:rPr>
              <w:t>Orientation to the local area</w:t>
            </w:r>
          </w:p>
          <w:p w14:paraId="48257370" w14:textId="77777777" w:rsidR="00AA7A61" w:rsidRPr="006829AD" w:rsidRDefault="00AA7A61" w:rsidP="00AA7A61">
            <w:pPr>
              <w:numPr>
                <w:ilvl w:val="1"/>
                <w:numId w:val="57"/>
              </w:numPr>
              <w:rPr>
                <w:rFonts w:cs="Arial"/>
                <w:bCs/>
                <w:color w:val="000000" w:themeColor="text1"/>
              </w:rPr>
            </w:pPr>
            <w:r w:rsidRPr="006829AD">
              <w:rPr>
                <w:rFonts w:cs="Arial"/>
                <w:bCs/>
                <w:color w:val="000000" w:themeColor="text1"/>
              </w:rPr>
              <w:t>Getting around</w:t>
            </w:r>
          </w:p>
          <w:p w14:paraId="5FCA75F7" w14:textId="77777777" w:rsidR="00AA7A61" w:rsidRPr="006829AD" w:rsidRDefault="00AA7A61" w:rsidP="00AA7A61">
            <w:pPr>
              <w:numPr>
                <w:ilvl w:val="1"/>
                <w:numId w:val="57"/>
              </w:numPr>
              <w:rPr>
                <w:rFonts w:cs="Arial"/>
                <w:bCs/>
                <w:color w:val="000000" w:themeColor="text1"/>
              </w:rPr>
            </w:pPr>
            <w:r w:rsidRPr="006829AD">
              <w:rPr>
                <w:rFonts w:cs="Arial"/>
                <w:bCs/>
                <w:color w:val="000000" w:themeColor="text1"/>
              </w:rPr>
              <w:t>Shopping</w:t>
            </w:r>
          </w:p>
          <w:p w14:paraId="751C5C3E" w14:textId="77777777" w:rsidR="00AA7A61" w:rsidRPr="006829AD" w:rsidRDefault="00AA7A61" w:rsidP="00AA7A61">
            <w:pPr>
              <w:numPr>
                <w:ilvl w:val="1"/>
                <w:numId w:val="57"/>
              </w:numPr>
              <w:rPr>
                <w:rFonts w:cs="Arial"/>
                <w:bCs/>
                <w:color w:val="000000" w:themeColor="text1"/>
              </w:rPr>
            </w:pPr>
            <w:r w:rsidRPr="006829AD">
              <w:rPr>
                <w:rFonts w:cs="Arial"/>
                <w:bCs/>
                <w:color w:val="000000" w:themeColor="text1"/>
              </w:rPr>
              <w:t>Banks</w:t>
            </w:r>
          </w:p>
          <w:p w14:paraId="5C0BBCB8" w14:textId="77777777" w:rsidR="00AA7A61" w:rsidRPr="006829AD" w:rsidRDefault="00AA7A61" w:rsidP="00AA7A61">
            <w:pPr>
              <w:numPr>
                <w:ilvl w:val="1"/>
                <w:numId w:val="57"/>
              </w:numPr>
              <w:rPr>
                <w:rFonts w:cs="Arial"/>
                <w:bCs/>
                <w:color w:val="000000" w:themeColor="text1"/>
              </w:rPr>
            </w:pPr>
            <w:r w:rsidRPr="006829AD">
              <w:rPr>
                <w:rFonts w:cs="Arial"/>
                <w:bCs/>
                <w:color w:val="000000" w:themeColor="text1"/>
              </w:rPr>
              <w:t>Medical services</w:t>
            </w:r>
          </w:p>
          <w:p w14:paraId="4953C4F9" w14:textId="77777777" w:rsidR="00AA7A61" w:rsidRPr="006829AD" w:rsidRDefault="00AA7A61" w:rsidP="00AA7A61">
            <w:pPr>
              <w:numPr>
                <w:ilvl w:val="0"/>
                <w:numId w:val="57"/>
              </w:numPr>
              <w:rPr>
                <w:rFonts w:cs="Arial"/>
                <w:bCs/>
                <w:color w:val="000000" w:themeColor="text1"/>
              </w:rPr>
            </w:pPr>
            <w:r w:rsidRPr="006829AD">
              <w:rPr>
                <w:rFonts w:cs="Arial"/>
                <w:bCs/>
                <w:color w:val="000000" w:themeColor="text1"/>
              </w:rPr>
              <w:t xml:space="preserve">Update contact details </w:t>
            </w:r>
          </w:p>
          <w:p w14:paraId="2DB84E0A" w14:textId="77777777" w:rsidR="00AA7A61" w:rsidRPr="006829AD" w:rsidRDefault="00AA7A61" w:rsidP="00AA7A61">
            <w:pPr>
              <w:numPr>
                <w:ilvl w:val="0"/>
                <w:numId w:val="57"/>
              </w:numPr>
              <w:rPr>
                <w:rFonts w:cs="Arial"/>
                <w:bCs/>
                <w:color w:val="000000" w:themeColor="text1"/>
              </w:rPr>
            </w:pPr>
            <w:r w:rsidRPr="006829AD">
              <w:rPr>
                <w:rFonts w:cs="Arial"/>
                <w:bCs/>
                <w:color w:val="000000" w:themeColor="text1"/>
              </w:rPr>
              <w:t>Uniforms and stationery</w:t>
            </w:r>
          </w:p>
          <w:p w14:paraId="12969759" w14:textId="77777777" w:rsidR="00AA7A61" w:rsidRPr="006829AD" w:rsidRDefault="00AA7A61" w:rsidP="00AA7A61">
            <w:pPr>
              <w:numPr>
                <w:ilvl w:val="0"/>
                <w:numId w:val="57"/>
              </w:numPr>
              <w:rPr>
                <w:rFonts w:cs="Arial"/>
                <w:bCs/>
                <w:color w:val="000000" w:themeColor="text1"/>
              </w:rPr>
            </w:pPr>
            <w:r w:rsidRPr="006829AD">
              <w:rPr>
                <w:rFonts w:cs="Arial"/>
                <w:bCs/>
                <w:color w:val="000000" w:themeColor="text1"/>
              </w:rPr>
              <w:t>Take student photo</w:t>
            </w:r>
          </w:p>
          <w:p w14:paraId="3638F046" w14:textId="77777777" w:rsidR="00AA7A61" w:rsidRPr="006829AD" w:rsidRDefault="00AA7A61" w:rsidP="00AA7A61">
            <w:pPr>
              <w:numPr>
                <w:ilvl w:val="0"/>
                <w:numId w:val="57"/>
              </w:numPr>
              <w:rPr>
                <w:rFonts w:cs="Arial"/>
                <w:bCs/>
                <w:color w:val="000000" w:themeColor="text1"/>
              </w:rPr>
            </w:pPr>
            <w:r w:rsidRPr="006829AD">
              <w:rPr>
                <w:rFonts w:cs="Arial"/>
                <w:bCs/>
                <w:color w:val="000000" w:themeColor="text1"/>
              </w:rPr>
              <w:t>Give ISC contact details</w:t>
            </w:r>
          </w:p>
          <w:p w14:paraId="41667716" w14:textId="77777777" w:rsidR="00AA7A61" w:rsidRPr="006829AD" w:rsidRDefault="00AA7A61" w:rsidP="00AA7A61">
            <w:pPr>
              <w:numPr>
                <w:ilvl w:val="0"/>
                <w:numId w:val="57"/>
              </w:numPr>
              <w:rPr>
                <w:rFonts w:cs="Arial"/>
                <w:bCs/>
                <w:color w:val="000000" w:themeColor="text1"/>
              </w:rPr>
            </w:pPr>
            <w:r w:rsidRPr="006829AD">
              <w:rPr>
                <w:rFonts w:cs="Arial"/>
                <w:bCs/>
                <w:color w:val="000000" w:themeColor="text1"/>
              </w:rPr>
              <w:t>Tour of school</w:t>
            </w:r>
          </w:p>
          <w:p w14:paraId="12F34FAD" w14:textId="77777777" w:rsidR="00AA7A61" w:rsidRPr="006829AD" w:rsidRDefault="00AA7A61" w:rsidP="00AA7A61">
            <w:pPr>
              <w:numPr>
                <w:ilvl w:val="0"/>
                <w:numId w:val="57"/>
              </w:numPr>
              <w:rPr>
                <w:rFonts w:cs="Arial"/>
                <w:bCs/>
                <w:color w:val="000000" w:themeColor="text1"/>
              </w:rPr>
            </w:pPr>
            <w:r w:rsidRPr="006829AD">
              <w:rPr>
                <w:rFonts w:cs="Arial"/>
                <w:bCs/>
                <w:color w:val="000000" w:themeColor="text1"/>
              </w:rPr>
              <w:t>Arrange end of school pick-up</w:t>
            </w:r>
          </w:p>
        </w:tc>
        <w:tc>
          <w:tcPr>
            <w:tcW w:w="2410" w:type="dxa"/>
            <w:tcBorders>
              <w:bottom w:val="single" w:sz="4" w:space="0" w:color="auto"/>
            </w:tcBorders>
            <w:shd w:val="clear" w:color="auto" w:fill="auto"/>
            <w:vAlign w:val="center"/>
          </w:tcPr>
          <w:p w14:paraId="1B445AAB" w14:textId="3407FF30" w:rsidR="00AA7A61" w:rsidRPr="006829AD" w:rsidRDefault="006829AD" w:rsidP="00AA7A61">
            <w:pPr>
              <w:ind w:left="360"/>
              <w:rPr>
                <w:rFonts w:cs="Arial"/>
                <w:bCs/>
                <w:color w:val="000000" w:themeColor="text1"/>
              </w:rPr>
            </w:pPr>
            <w:r w:rsidRPr="006829AD">
              <w:rPr>
                <w:rFonts w:cs="Arial"/>
                <w:bCs/>
                <w:color w:val="000000" w:themeColor="text1"/>
              </w:rPr>
              <w:t>Mr Finney</w:t>
            </w:r>
          </w:p>
          <w:p w14:paraId="28571C27" w14:textId="77777777" w:rsidR="00AA7A61" w:rsidRPr="006829AD" w:rsidRDefault="00AA7A61" w:rsidP="00AA7A61">
            <w:pPr>
              <w:ind w:left="360"/>
              <w:rPr>
                <w:rFonts w:cs="Arial"/>
                <w:bCs/>
                <w:color w:val="000000" w:themeColor="text1"/>
              </w:rPr>
            </w:pPr>
            <w:r w:rsidRPr="006829AD">
              <w:rPr>
                <w:rFonts w:cs="Arial"/>
                <w:bCs/>
                <w:color w:val="000000" w:themeColor="text1"/>
              </w:rPr>
              <w:t>Mrs Sarah Blair</w:t>
            </w:r>
          </w:p>
        </w:tc>
        <w:tc>
          <w:tcPr>
            <w:tcW w:w="1856" w:type="dxa"/>
            <w:tcBorders>
              <w:bottom w:val="single" w:sz="4" w:space="0" w:color="auto"/>
              <w:right w:val="single" w:sz="24" w:space="0" w:color="auto"/>
            </w:tcBorders>
            <w:shd w:val="clear" w:color="auto" w:fill="auto"/>
            <w:vAlign w:val="center"/>
          </w:tcPr>
          <w:p w14:paraId="30DFC954" w14:textId="77777777" w:rsidR="00AA7A61" w:rsidRPr="006829AD" w:rsidRDefault="00AA7A61" w:rsidP="00AA7A61">
            <w:pPr>
              <w:ind w:left="360"/>
              <w:rPr>
                <w:rFonts w:cs="Arial"/>
                <w:bCs/>
                <w:color w:val="000000" w:themeColor="text1"/>
              </w:rPr>
            </w:pPr>
            <w:r w:rsidRPr="006829AD">
              <w:rPr>
                <w:rFonts w:cs="Arial"/>
                <w:bCs/>
                <w:color w:val="000000" w:themeColor="text1"/>
              </w:rPr>
              <w:t>ISC Office</w:t>
            </w:r>
          </w:p>
        </w:tc>
      </w:tr>
      <w:tr w:rsidR="00AA7A61" w:rsidRPr="00AA7A61" w14:paraId="12BC2BD0" w14:textId="77777777" w:rsidTr="006829AD">
        <w:trPr>
          <w:trHeight w:val="530"/>
        </w:trPr>
        <w:tc>
          <w:tcPr>
            <w:tcW w:w="1457" w:type="dxa"/>
            <w:tcBorders>
              <w:left w:val="single" w:sz="24" w:space="0" w:color="auto"/>
              <w:bottom w:val="single" w:sz="24" w:space="0" w:color="auto"/>
            </w:tcBorders>
            <w:shd w:val="clear" w:color="auto" w:fill="auto"/>
            <w:vAlign w:val="center"/>
          </w:tcPr>
          <w:p w14:paraId="46152C9F" w14:textId="77777777" w:rsidR="00AA7A61" w:rsidRPr="00AA7A61" w:rsidRDefault="00AA7A61" w:rsidP="00AA7A61">
            <w:pPr>
              <w:ind w:left="360"/>
              <w:rPr>
                <w:rFonts w:cs="Arial"/>
                <w:b/>
                <w:color w:val="000000" w:themeColor="text1"/>
              </w:rPr>
            </w:pPr>
            <w:r w:rsidRPr="00AA7A61">
              <w:rPr>
                <w:rFonts w:cs="Arial"/>
                <w:b/>
                <w:color w:val="000000" w:themeColor="text1"/>
              </w:rPr>
              <w:t>9.30am</w:t>
            </w:r>
          </w:p>
        </w:tc>
        <w:tc>
          <w:tcPr>
            <w:tcW w:w="3930" w:type="dxa"/>
            <w:tcBorders>
              <w:bottom w:val="single" w:sz="24" w:space="0" w:color="auto"/>
            </w:tcBorders>
            <w:shd w:val="clear" w:color="auto" w:fill="auto"/>
            <w:vAlign w:val="center"/>
          </w:tcPr>
          <w:p w14:paraId="355DA9AD" w14:textId="77777777" w:rsidR="00AA7A61" w:rsidRPr="006829AD" w:rsidRDefault="00AA7A61" w:rsidP="00AA7A61">
            <w:pPr>
              <w:ind w:left="360"/>
              <w:rPr>
                <w:rFonts w:cs="Arial"/>
                <w:bCs/>
                <w:color w:val="000000" w:themeColor="text1"/>
              </w:rPr>
            </w:pPr>
            <w:r w:rsidRPr="006829AD">
              <w:rPr>
                <w:rFonts w:cs="Arial"/>
                <w:bCs/>
                <w:color w:val="000000" w:themeColor="text1"/>
              </w:rPr>
              <w:t>Classroom Lesson</w:t>
            </w:r>
            <w:r w:rsidRPr="006829AD">
              <w:rPr>
                <w:rFonts w:cs="Arial"/>
                <w:bCs/>
                <w:color w:val="000000" w:themeColor="text1"/>
              </w:rPr>
              <w:tab/>
            </w:r>
          </w:p>
        </w:tc>
        <w:tc>
          <w:tcPr>
            <w:tcW w:w="2410" w:type="dxa"/>
            <w:tcBorders>
              <w:bottom w:val="single" w:sz="24" w:space="0" w:color="auto"/>
            </w:tcBorders>
            <w:shd w:val="clear" w:color="auto" w:fill="auto"/>
            <w:vAlign w:val="center"/>
          </w:tcPr>
          <w:p w14:paraId="65432A7C" w14:textId="77777777" w:rsidR="00AA7A61" w:rsidRPr="006829AD" w:rsidRDefault="00AA7A61" w:rsidP="00AA7A61">
            <w:pPr>
              <w:ind w:left="360"/>
              <w:rPr>
                <w:rFonts w:cs="Arial"/>
                <w:bCs/>
                <w:color w:val="000000" w:themeColor="text1"/>
              </w:rPr>
            </w:pPr>
          </w:p>
        </w:tc>
        <w:tc>
          <w:tcPr>
            <w:tcW w:w="1856" w:type="dxa"/>
            <w:tcBorders>
              <w:bottom w:val="single" w:sz="24" w:space="0" w:color="auto"/>
              <w:right w:val="single" w:sz="24" w:space="0" w:color="auto"/>
            </w:tcBorders>
            <w:shd w:val="clear" w:color="auto" w:fill="auto"/>
            <w:vAlign w:val="center"/>
          </w:tcPr>
          <w:p w14:paraId="5CC1D2AD" w14:textId="77777777" w:rsidR="00AA7A61" w:rsidRPr="006829AD" w:rsidRDefault="00AA7A61" w:rsidP="00AA7A61">
            <w:pPr>
              <w:ind w:left="360"/>
              <w:rPr>
                <w:rFonts w:cs="Arial"/>
                <w:bCs/>
                <w:color w:val="000000" w:themeColor="text1"/>
              </w:rPr>
            </w:pPr>
          </w:p>
        </w:tc>
      </w:tr>
      <w:tr w:rsidR="00AA7A61" w:rsidRPr="00AA7A61" w14:paraId="39F34413" w14:textId="77777777" w:rsidTr="006829AD">
        <w:trPr>
          <w:trHeight w:val="854"/>
        </w:trPr>
        <w:tc>
          <w:tcPr>
            <w:tcW w:w="1457" w:type="dxa"/>
            <w:tcBorders>
              <w:top w:val="single" w:sz="24" w:space="0" w:color="auto"/>
              <w:left w:val="single" w:sz="24" w:space="0" w:color="auto"/>
              <w:bottom w:val="single" w:sz="24" w:space="0" w:color="auto"/>
            </w:tcBorders>
            <w:shd w:val="clear" w:color="auto" w:fill="auto"/>
            <w:vAlign w:val="center"/>
          </w:tcPr>
          <w:p w14:paraId="57E992CB" w14:textId="77777777" w:rsidR="00AA7A61" w:rsidRPr="00AA7A61" w:rsidRDefault="00AA7A61" w:rsidP="00AA7A61">
            <w:pPr>
              <w:ind w:left="360"/>
              <w:rPr>
                <w:rFonts w:cs="Arial"/>
                <w:b/>
                <w:color w:val="000000" w:themeColor="text1"/>
              </w:rPr>
            </w:pPr>
            <w:r w:rsidRPr="00AA7A61">
              <w:rPr>
                <w:rFonts w:cs="Arial"/>
                <w:b/>
                <w:color w:val="000000" w:themeColor="text1"/>
              </w:rPr>
              <w:t>10:55am</w:t>
            </w:r>
          </w:p>
        </w:tc>
        <w:tc>
          <w:tcPr>
            <w:tcW w:w="3930" w:type="dxa"/>
            <w:tcBorders>
              <w:top w:val="single" w:sz="24" w:space="0" w:color="auto"/>
              <w:bottom w:val="single" w:sz="24" w:space="0" w:color="auto"/>
            </w:tcBorders>
            <w:shd w:val="clear" w:color="auto" w:fill="auto"/>
            <w:vAlign w:val="center"/>
          </w:tcPr>
          <w:p w14:paraId="36B1537B" w14:textId="77777777" w:rsidR="00AA7A61" w:rsidRPr="006829AD" w:rsidRDefault="00AA7A61" w:rsidP="00AA7A61">
            <w:pPr>
              <w:ind w:left="360"/>
              <w:rPr>
                <w:rFonts w:cs="Arial"/>
                <w:bCs/>
                <w:color w:val="000000" w:themeColor="text1"/>
              </w:rPr>
            </w:pPr>
            <w:r w:rsidRPr="006829AD">
              <w:rPr>
                <w:rFonts w:cs="Arial"/>
                <w:bCs/>
                <w:color w:val="000000" w:themeColor="text1"/>
              </w:rPr>
              <w:t>MORNING TEA – Buddy-up with students</w:t>
            </w:r>
          </w:p>
        </w:tc>
        <w:tc>
          <w:tcPr>
            <w:tcW w:w="2410" w:type="dxa"/>
            <w:tcBorders>
              <w:top w:val="single" w:sz="24" w:space="0" w:color="auto"/>
              <w:bottom w:val="single" w:sz="24" w:space="0" w:color="auto"/>
            </w:tcBorders>
            <w:shd w:val="clear" w:color="auto" w:fill="auto"/>
            <w:vAlign w:val="center"/>
          </w:tcPr>
          <w:p w14:paraId="4BDC7870" w14:textId="77777777" w:rsidR="00AA7A61" w:rsidRPr="006829AD" w:rsidRDefault="00AA7A61" w:rsidP="00AA7A61">
            <w:pPr>
              <w:ind w:left="360"/>
              <w:rPr>
                <w:rFonts w:cs="Arial"/>
                <w:bCs/>
                <w:color w:val="000000" w:themeColor="text1"/>
              </w:rPr>
            </w:pPr>
          </w:p>
        </w:tc>
        <w:tc>
          <w:tcPr>
            <w:tcW w:w="1856" w:type="dxa"/>
            <w:tcBorders>
              <w:top w:val="single" w:sz="24" w:space="0" w:color="auto"/>
              <w:bottom w:val="single" w:sz="24" w:space="0" w:color="auto"/>
              <w:right w:val="single" w:sz="24" w:space="0" w:color="auto"/>
            </w:tcBorders>
            <w:shd w:val="clear" w:color="auto" w:fill="auto"/>
            <w:vAlign w:val="center"/>
          </w:tcPr>
          <w:p w14:paraId="640549F6" w14:textId="77777777" w:rsidR="00AA7A61" w:rsidRPr="006829AD" w:rsidRDefault="00AA7A61" w:rsidP="00AA7A61">
            <w:pPr>
              <w:ind w:left="360"/>
              <w:rPr>
                <w:rFonts w:cs="Arial"/>
                <w:bCs/>
                <w:color w:val="000000" w:themeColor="text1"/>
              </w:rPr>
            </w:pPr>
            <w:r w:rsidRPr="006829AD">
              <w:rPr>
                <w:rFonts w:cs="Arial"/>
                <w:bCs/>
                <w:color w:val="000000" w:themeColor="text1"/>
              </w:rPr>
              <w:t>Play</w:t>
            </w:r>
          </w:p>
        </w:tc>
      </w:tr>
      <w:tr w:rsidR="00AA7A61" w:rsidRPr="00AA7A61" w14:paraId="36B90F40" w14:textId="77777777" w:rsidTr="006829AD">
        <w:trPr>
          <w:trHeight w:val="418"/>
        </w:trPr>
        <w:tc>
          <w:tcPr>
            <w:tcW w:w="1457" w:type="dxa"/>
            <w:tcBorders>
              <w:left w:val="single" w:sz="24" w:space="0" w:color="auto"/>
              <w:bottom w:val="single" w:sz="4" w:space="0" w:color="auto"/>
            </w:tcBorders>
            <w:shd w:val="clear" w:color="auto" w:fill="auto"/>
            <w:vAlign w:val="center"/>
          </w:tcPr>
          <w:p w14:paraId="44876159" w14:textId="77777777" w:rsidR="00AA7A61" w:rsidRPr="00AA7A61" w:rsidRDefault="00AA7A61" w:rsidP="00AA7A61">
            <w:pPr>
              <w:ind w:left="360"/>
              <w:rPr>
                <w:rFonts w:cs="Arial"/>
                <w:b/>
                <w:color w:val="000000" w:themeColor="text1"/>
              </w:rPr>
            </w:pPr>
            <w:r w:rsidRPr="00AA7A61">
              <w:rPr>
                <w:rFonts w:cs="Arial"/>
                <w:b/>
                <w:color w:val="000000" w:themeColor="text1"/>
              </w:rPr>
              <w:t>11.35am</w:t>
            </w:r>
          </w:p>
        </w:tc>
        <w:tc>
          <w:tcPr>
            <w:tcW w:w="3930" w:type="dxa"/>
            <w:tcBorders>
              <w:bottom w:val="single" w:sz="4" w:space="0" w:color="auto"/>
            </w:tcBorders>
            <w:shd w:val="clear" w:color="auto" w:fill="auto"/>
            <w:vAlign w:val="center"/>
          </w:tcPr>
          <w:p w14:paraId="18AE6202" w14:textId="77777777" w:rsidR="00AA7A61" w:rsidRPr="006829AD" w:rsidRDefault="00AA7A61" w:rsidP="00AA7A61">
            <w:pPr>
              <w:ind w:left="360"/>
              <w:rPr>
                <w:rFonts w:cs="Arial"/>
                <w:bCs/>
                <w:color w:val="000000" w:themeColor="text1"/>
              </w:rPr>
            </w:pPr>
            <w:r w:rsidRPr="006829AD">
              <w:rPr>
                <w:rFonts w:cs="Arial"/>
                <w:bCs/>
                <w:color w:val="000000" w:themeColor="text1"/>
              </w:rPr>
              <w:t>Classroom Lesson</w:t>
            </w:r>
          </w:p>
        </w:tc>
        <w:tc>
          <w:tcPr>
            <w:tcW w:w="2410" w:type="dxa"/>
            <w:tcBorders>
              <w:right w:val="single" w:sz="4" w:space="0" w:color="auto"/>
            </w:tcBorders>
            <w:shd w:val="clear" w:color="auto" w:fill="auto"/>
            <w:vAlign w:val="center"/>
          </w:tcPr>
          <w:p w14:paraId="74F2B5EC" w14:textId="77777777" w:rsidR="00AA7A61" w:rsidRPr="006829AD" w:rsidRDefault="00AA7A61" w:rsidP="00AA7A61">
            <w:pPr>
              <w:ind w:left="360"/>
              <w:rPr>
                <w:rFonts w:cs="Arial"/>
                <w:bCs/>
                <w:color w:val="000000" w:themeColor="text1"/>
              </w:rPr>
            </w:pPr>
          </w:p>
        </w:tc>
        <w:tc>
          <w:tcPr>
            <w:tcW w:w="1856" w:type="dxa"/>
            <w:tcBorders>
              <w:top w:val="single" w:sz="24" w:space="0" w:color="auto"/>
              <w:left w:val="single" w:sz="4" w:space="0" w:color="auto"/>
              <w:bottom w:val="single" w:sz="4" w:space="0" w:color="auto"/>
              <w:right w:val="single" w:sz="24" w:space="0" w:color="auto"/>
            </w:tcBorders>
            <w:shd w:val="clear" w:color="auto" w:fill="auto"/>
            <w:vAlign w:val="center"/>
          </w:tcPr>
          <w:p w14:paraId="1E3A1EB7" w14:textId="77777777" w:rsidR="00AA7A61" w:rsidRPr="006829AD" w:rsidRDefault="00AA7A61" w:rsidP="00AA7A61">
            <w:pPr>
              <w:ind w:left="360"/>
              <w:rPr>
                <w:rFonts w:cs="Arial"/>
                <w:bCs/>
                <w:color w:val="000000" w:themeColor="text1"/>
              </w:rPr>
            </w:pPr>
          </w:p>
        </w:tc>
      </w:tr>
      <w:tr w:rsidR="00AA7A61" w:rsidRPr="00AA7A61" w14:paraId="09ACDF57" w14:textId="77777777" w:rsidTr="006829AD">
        <w:trPr>
          <w:trHeight w:val="409"/>
        </w:trPr>
        <w:tc>
          <w:tcPr>
            <w:tcW w:w="1457" w:type="dxa"/>
            <w:tcBorders>
              <w:left w:val="single" w:sz="24" w:space="0" w:color="auto"/>
              <w:bottom w:val="single" w:sz="24" w:space="0" w:color="auto"/>
            </w:tcBorders>
            <w:shd w:val="clear" w:color="auto" w:fill="auto"/>
            <w:vAlign w:val="center"/>
          </w:tcPr>
          <w:p w14:paraId="748AC9A3" w14:textId="77777777" w:rsidR="00AA7A61" w:rsidRPr="00AA7A61" w:rsidRDefault="00AA7A61" w:rsidP="00AA7A61">
            <w:pPr>
              <w:ind w:left="360"/>
              <w:rPr>
                <w:rFonts w:cs="Arial"/>
                <w:b/>
                <w:color w:val="000000" w:themeColor="text1"/>
              </w:rPr>
            </w:pPr>
            <w:r w:rsidRPr="00AA7A61">
              <w:rPr>
                <w:rFonts w:cs="Arial"/>
                <w:b/>
                <w:color w:val="000000" w:themeColor="text1"/>
              </w:rPr>
              <w:t>12.45pm</w:t>
            </w:r>
          </w:p>
        </w:tc>
        <w:tc>
          <w:tcPr>
            <w:tcW w:w="3930" w:type="dxa"/>
            <w:tcBorders>
              <w:bottom w:val="single" w:sz="24" w:space="0" w:color="auto"/>
            </w:tcBorders>
            <w:shd w:val="clear" w:color="auto" w:fill="auto"/>
            <w:vAlign w:val="center"/>
          </w:tcPr>
          <w:p w14:paraId="0B6665AF" w14:textId="77777777" w:rsidR="00AA7A61" w:rsidRPr="006829AD" w:rsidRDefault="00AA7A61" w:rsidP="00AA7A61">
            <w:pPr>
              <w:ind w:left="360"/>
              <w:rPr>
                <w:rFonts w:cs="Arial"/>
                <w:bCs/>
                <w:color w:val="000000" w:themeColor="text1"/>
              </w:rPr>
            </w:pPr>
            <w:r w:rsidRPr="006829AD">
              <w:rPr>
                <w:rFonts w:cs="Arial"/>
                <w:bCs/>
                <w:color w:val="000000" w:themeColor="text1"/>
              </w:rPr>
              <w:t xml:space="preserve">Orientation: </w:t>
            </w:r>
          </w:p>
          <w:p w14:paraId="72579A9A" w14:textId="77777777" w:rsidR="00AA7A61" w:rsidRPr="006829AD" w:rsidRDefault="00AA7A61" w:rsidP="00AA7A61">
            <w:pPr>
              <w:numPr>
                <w:ilvl w:val="0"/>
                <w:numId w:val="58"/>
              </w:numPr>
              <w:rPr>
                <w:rFonts w:cs="Arial"/>
                <w:bCs/>
                <w:color w:val="000000" w:themeColor="text1"/>
              </w:rPr>
            </w:pPr>
            <w:r w:rsidRPr="006829AD">
              <w:rPr>
                <w:rFonts w:cs="Arial"/>
                <w:bCs/>
                <w:color w:val="000000" w:themeColor="text1"/>
              </w:rPr>
              <w:t>Program Overview and Expectations</w:t>
            </w:r>
          </w:p>
          <w:p w14:paraId="25D2F058" w14:textId="77777777" w:rsidR="00AA7A61" w:rsidRPr="006829AD" w:rsidRDefault="00AA7A61" w:rsidP="00AA7A61">
            <w:pPr>
              <w:numPr>
                <w:ilvl w:val="0"/>
                <w:numId w:val="58"/>
              </w:numPr>
              <w:rPr>
                <w:rFonts w:cs="Arial"/>
                <w:bCs/>
                <w:color w:val="000000" w:themeColor="text1"/>
              </w:rPr>
            </w:pPr>
            <w:r w:rsidRPr="006829AD">
              <w:rPr>
                <w:rFonts w:cs="Arial"/>
                <w:bCs/>
                <w:color w:val="000000" w:themeColor="text1"/>
              </w:rPr>
              <w:t>Introduce all key people in school</w:t>
            </w:r>
          </w:p>
        </w:tc>
        <w:tc>
          <w:tcPr>
            <w:tcW w:w="2410" w:type="dxa"/>
            <w:tcBorders>
              <w:bottom w:val="single" w:sz="24" w:space="0" w:color="auto"/>
              <w:right w:val="single" w:sz="4" w:space="0" w:color="auto"/>
            </w:tcBorders>
            <w:shd w:val="clear" w:color="auto" w:fill="auto"/>
            <w:vAlign w:val="center"/>
          </w:tcPr>
          <w:p w14:paraId="285B371D" w14:textId="77777777" w:rsidR="00AA7A61" w:rsidRPr="006829AD" w:rsidRDefault="00AA7A61" w:rsidP="00AA7A61">
            <w:pPr>
              <w:ind w:left="360"/>
              <w:rPr>
                <w:rFonts w:cs="Arial"/>
                <w:bCs/>
                <w:color w:val="000000" w:themeColor="text1"/>
              </w:rPr>
            </w:pPr>
            <w:r w:rsidRPr="006829AD">
              <w:rPr>
                <w:rFonts w:cs="Arial"/>
                <w:bCs/>
                <w:color w:val="000000" w:themeColor="text1"/>
              </w:rPr>
              <w:t>Mrs Sarah Blair</w:t>
            </w:r>
          </w:p>
        </w:tc>
        <w:tc>
          <w:tcPr>
            <w:tcW w:w="1856" w:type="dxa"/>
            <w:tcBorders>
              <w:left w:val="single" w:sz="4" w:space="0" w:color="auto"/>
              <w:bottom w:val="single" w:sz="24" w:space="0" w:color="auto"/>
              <w:right w:val="single" w:sz="24" w:space="0" w:color="auto"/>
            </w:tcBorders>
            <w:shd w:val="clear" w:color="auto" w:fill="auto"/>
            <w:vAlign w:val="center"/>
          </w:tcPr>
          <w:p w14:paraId="4E5E1087" w14:textId="77777777" w:rsidR="00AA7A61" w:rsidRPr="006829AD" w:rsidRDefault="00AA7A61" w:rsidP="00AA7A61">
            <w:pPr>
              <w:ind w:left="360"/>
              <w:rPr>
                <w:rFonts w:cs="Arial"/>
                <w:bCs/>
                <w:color w:val="000000" w:themeColor="text1"/>
              </w:rPr>
            </w:pPr>
            <w:r w:rsidRPr="006829AD">
              <w:rPr>
                <w:rFonts w:cs="Arial"/>
                <w:bCs/>
                <w:color w:val="000000" w:themeColor="text1"/>
              </w:rPr>
              <w:t>ISC Office</w:t>
            </w:r>
          </w:p>
        </w:tc>
      </w:tr>
      <w:tr w:rsidR="00AA7A61" w:rsidRPr="00AA7A61" w14:paraId="508E7B27" w14:textId="77777777" w:rsidTr="006829AD">
        <w:trPr>
          <w:trHeight w:val="573"/>
        </w:trPr>
        <w:tc>
          <w:tcPr>
            <w:tcW w:w="1457" w:type="dxa"/>
            <w:tcBorders>
              <w:top w:val="single" w:sz="24" w:space="0" w:color="auto"/>
              <w:left w:val="single" w:sz="24" w:space="0" w:color="auto"/>
              <w:bottom w:val="single" w:sz="24" w:space="0" w:color="auto"/>
            </w:tcBorders>
            <w:shd w:val="clear" w:color="auto" w:fill="auto"/>
            <w:vAlign w:val="center"/>
          </w:tcPr>
          <w:p w14:paraId="4800CD58" w14:textId="77777777" w:rsidR="00AA7A61" w:rsidRPr="00AA7A61" w:rsidRDefault="00AA7A61" w:rsidP="00AA7A61">
            <w:pPr>
              <w:ind w:left="360"/>
              <w:rPr>
                <w:rFonts w:cs="Arial"/>
                <w:b/>
                <w:color w:val="000000" w:themeColor="text1"/>
              </w:rPr>
            </w:pPr>
            <w:r w:rsidRPr="00AA7A61">
              <w:rPr>
                <w:rFonts w:cs="Arial"/>
                <w:b/>
                <w:color w:val="000000" w:themeColor="text1"/>
              </w:rPr>
              <w:t>1.20pm</w:t>
            </w:r>
          </w:p>
        </w:tc>
        <w:tc>
          <w:tcPr>
            <w:tcW w:w="3930" w:type="dxa"/>
            <w:tcBorders>
              <w:top w:val="single" w:sz="24" w:space="0" w:color="auto"/>
              <w:bottom w:val="single" w:sz="24" w:space="0" w:color="auto"/>
            </w:tcBorders>
            <w:shd w:val="clear" w:color="auto" w:fill="auto"/>
            <w:vAlign w:val="center"/>
          </w:tcPr>
          <w:p w14:paraId="61D28069" w14:textId="77777777" w:rsidR="00AA7A61" w:rsidRPr="006829AD" w:rsidRDefault="00AA7A61" w:rsidP="00AA7A61">
            <w:pPr>
              <w:ind w:left="360"/>
              <w:rPr>
                <w:rFonts w:cs="Arial"/>
                <w:bCs/>
                <w:color w:val="000000" w:themeColor="text1"/>
              </w:rPr>
            </w:pPr>
            <w:r w:rsidRPr="006829AD">
              <w:rPr>
                <w:rFonts w:cs="Arial"/>
                <w:bCs/>
                <w:color w:val="000000" w:themeColor="text1"/>
              </w:rPr>
              <w:t>LUNCH – Buddy-up with students</w:t>
            </w:r>
          </w:p>
        </w:tc>
        <w:tc>
          <w:tcPr>
            <w:tcW w:w="2410" w:type="dxa"/>
            <w:tcBorders>
              <w:top w:val="single" w:sz="24" w:space="0" w:color="auto"/>
              <w:bottom w:val="single" w:sz="24" w:space="0" w:color="auto"/>
            </w:tcBorders>
            <w:shd w:val="clear" w:color="auto" w:fill="auto"/>
            <w:vAlign w:val="center"/>
          </w:tcPr>
          <w:p w14:paraId="63951502" w14:textId="77777777" w:rsidR="00AA7A61" w:rsidRPr="006829AD" w:rsidRDefault="00AA7A61" w:rsidP="00AA7A61">
            <w:pPr>
              <w:ind w:left="360"/>
              <w:rPr>
                <w:rFonts w:cs="Arial"/>
                <w:bCs/>
                <w:color w:val="000000" w:themeColor="text1"/>
              </w:rPr>
            </w:pPr>
          </w:p>
        </w:tc>
        <w:tc>
          <w:tcPr>
            <w:tcW w:w="1856" w:type="dxa"/>
            <w:tcBorders>
              <w:top w:val="single" w:sz="24" w:space="0" w:color="auto"/>
              <w:bottom w:val="single" w:sz="24" w:space="0" w:color="auto"/>
              <w:right w:val="single" w:sz="24" w:space="0" w:color="auto"/>
            </w:tcBorders>
            <w:shd w:val="clear" w:color="auto" w:fill="auto"/>
            <w:vAlign w:val="center"/>
          </w:tcPr>
          <w:p w14:paraId="6953D7E6" w14:textId="77777777" w:rsidR="00AA7A61" w:rsidRPr="006829AD" w:rsidRDefault="00AA7A61" w:rsidP="00AA7A61">
            <w:pPr>
              <w:ind w:left="360"/>
              <w:rPr>
                <w:rFonts w:cs="Arial"/>
                <w:bCs/>
                <w:color w:val="000000" w:themeColor="text1"/>
              </w:rPr>
            </w:pPr>
            <w:r w:rsidRPr="006829AD">
              <w:rPr>
                <w:rFonts w:cs="Arial"/>
                <w:bCs/>
                <w:color w:val="000000" w:themeColor="text1"/>
              </w:rPr>
              <w:t>Play</w:t>
            </w:r>
          </w:p>
        </w:tc>
      </w:tr>
      <w:tr w:rsidR="00AA7A61" w:rsidRPr="00AA7A61" w14:paraId="112AD6F4" w14:textId="77777777" w:rsidTr="006829AD">
        <w:trPr>
          <w:trHeight w:val="573"/>
        </w:trPr>
        <w:tc>
          <w:tcPr>
            <w:tcW w:w="1457" w:type="dxa"/>
            <w:tcBorders>
              <w:top w:val="single" w:sz="24" w:space="0" w:color="auto"/>
              <w:left w:val="single" w:sz="24" w:space="0" w:color="auto"/>
              <w:bottom w:val="single" w:sz="24" w:space="0" w:color="auto"/>
            </w:tcBorders>
            <w:shd w:val="clear" w:color="auto" w:fill="auto"/>
            <w:vAlign w:val="center"/>
          </w:tcPr>
          <w:p w14:paraId="051776E4" w14:textId="77777777" w:rsidR="00AA7A61" w:rsidRPr="00AA7A61" w:rsidRDefault="00AA7A61" w:rsidP="00AA7A61">
            <w:pPr>
              <w:ind w:left="360"/>
              <w:rPr>
                <w:rFonts w:cs="Arial"/>
                <w:b/>
                <w:color w:val="000000" w:themeColor="text1"/>
              </w:rPr>
            </w:pPr>
            <w:r w:rsidRPr="00AA7A61">
              <w:rPr>
                <w:rFonts w:cs="Arial"/>
                <w:b/>
                <w:color w:val="000000" w:themeColor="text1"/>
              </w:rPr>
              <w:t>2.00pm</w:t>
            </w:r>
          </w:p>
        </w:tc>
        <w:tc>
          <w:tcPr>
            <w:tcW w:w="3930" w:type="dxa"/>
            <w:tcBorders>
              <w:top w:val="single" w:sz="24" w:space="0" w:color="auto"/>
              <w:bottom w:val="single" w:sz="24" w:space="0" w:color="auto"/>
            </w:tcBorders>
            <w:shd w:val="clear" w:color="auto" w:fill="auto"/>
            <w:vAlign w:val="center"/>
          </w:tcPr>
          <w:p w14:paraId="7038B5A2" w14:textId="77777777" w:rsidR="00AA7A61" w:rsidRPr="006829AD" w:rsidRDefault="00AA7A61" w:rsidP="00AA7A61">
            <w:pPr>
              <w:ind w:left="360"/>
              <w:rPr>
                <w:rFonts w:cs="Arial"/>
                <w:bCs/>
                <w:color w:val="000000" w:themeColor="text1"/>
              </w:rPr>
            </w:pPr>
            <w:r w:rsidRPr="006829AD">
              <w:rPr>
                <w:rFonts w:cs="Arial"/>
                <w:bCs/>
                <w:color w:val="000000" w:themeColor="text1"/>
              </w:rPr>
              <w:t>Classroom Lesson</w:t>
            </w:r>
          </w:p>
        </w:tc>
        <w:tc>
          <w:tcPr>
            <w:tcW w:w="2410" w:type="dxa"/>
            <w:tcBorders>
              <w:top w:val="single" w:sz="24" w:space="0" w:color="auto"/>
              <w:bottom w:val="single" w:sz="24" w:space="0" w:color="auto"/>
            </w:tcBorders>
            <w:shd w:val="clear" w:color="auto" w:fill="auto"/>
            <w:vAlign w:val="center"/>
          </w:tcPr>
          <w:p w14:paraId="4A9CF984" w14:textId="77777777" w:rsidR="00AA7A61" w:rsidRPr="006829AD" w:rsidRDefault="00AA7A61" w:rsidP="00AA7A61">
            <w:pPr>
              <w:ind w:left="360"/>
              <w:rPr>
                <w:rFonts w:cs="Arial"/>
                <w:bCs/>
                <w:color w:val="000000" w:themeColor="text1"/>
              </w:rPr>
            </w:pPr>
          </w:p>
        </w:tc>
        <w:tc>
          <w:tcPr>
            <w:tcW w:w="1856" w:type="dxa"/>
            <w:tcBorders>
              <w:top w:val="single" w:sz="24" w:space="0" w:color="auto"/>
              <w:bottom w:val="single" w:sz="24" w:space="0" w:color="auto"/>
              <w:right w:val="single" w:sz="24" w:space="0" w:color="auto"/>
            </w:tcBorders>
            <w:shd w:val="clear" w:color="auto" w:fill="auto"/>
            <w:vAlign w:val="center"/>
          </w:tcPr>
          <w:p w14:paraId="031D2BED" w14:textId="77777777" w:rsidR="00AA7A61" w:rsidRPr="006829AD" w:rsidRDefault="00AA7A61" w:rsidP="00AA7A61">
            <w:pPr>
              <w:ind w:left="360"/>
              <w:rPr>
                <w:rFonts w:cs="Arial"/>
                <w:bCs/>
                <w:color w:val="000000" w:themeColor="text1"/>
              </w:rPr>
            </w:pPr>
          </w:p>
        </w:tc>
      </w:tr>
      <w:tr w:rsidR="00AA7A61" w:rsidRPr="00AA7A61" w14:paraId="41060BF3" w14:textId="77777777" w:rsidTr="006829AD">
        <w:trPr>
          <w:trHeight w:val="463"/>
        </w:trPr>
        <w:tc>
          <w:tcPr>
            <w:tcW w:w="1457" w:type="dxa"/>
            <w:tcBorders>
              <w:top w:val="single" w:sz="24" w:space="0" w:color="auto"/>
              <w:left w:val="single" w:sz="24" w:space="0" w:color="auto"/>
              <w:bottom w:val="single" w:sz="24" w:space="0" w:color="auto"/>
            </w:tcBorders>
            <w:shd w:val="clear" w:color="auto" w:fill="auto"/>
            <w:vAlign w:val="center"/>
          </w:tcPr>
          <w:p w14:paraId="3384F66E" w14:textId="77777777" w:rsidR="00AA7A61" w:rsidRPr="00AA7A61" w:rsidRDefault="00AA7A61" w:rsidP="00AA7A61">
            <w:pPr>
              <w:ind w:left="360"/>
              <w:rPr>
                <w:rFonts w:cs="Arial"/>
                <w:b/>
                <w:color w:val="000000" w:themeColor="text1"/>
              </w:rPr>
            </w:pPr>
            <w:r w:rsidRPr="00AA7A61">
              <w:rPr>
                <w:rFonts w:cs="Arial"/>
                <w:b/>
                <w:color w:val="000000" w:themeColor="text1"/>
              </w:rPr>
              <w:t>2.50pm</w:t>
            </w:r>
          </w:p>
        </w:tc>
        <w:tc>
          <w:tcPr>
            <w:tcW w:w="3930" w:type="dxa"/>
            <w:tcBorders>
              <w:top w:val="single" w:sz="24" w:space="0" w:color="auto"/>
              <w:bottom w:val="single" w:sz="24" w:space="0" w:color="auto"/>
            </w:tcBorders>
            <w:shd w:val="clear" w:color="auto" w:fill="auto"/>
            <w:vAlign w:val="center"/>
          </w:tcPr>
          <w:p w14:paraId="0EEEB5C0" w14:textId="77777777" w:rsidR="00AA7A61" w:rsidRPr="006829AD" w:rsidRDefault="00AA7A61" w:rsidP="00AA7A61">
            <w:pPr>
              <w:ind w:left="360"/>
              <w:rPr>
                <w:rFonts w:cs="Arial"/>
                <w:bCs/>
                <w:color w:val="000000" w:themeColor="text1"/>
              </w:rPr>
            </w:pPr>
            <w:r w:rsidRPr="006829AD">
              <w:rPr>
                <w:rFonts w:cs="Arial"/>
                <w:bCs/>
                <w:color w:val="000000" w:themeColor="text1"/>
              </w:rPr>
              <w:t>Check-in: Reflections on first day</w:t>
            </w:r>
          </w:p>
        </w:tc>
        <w:tc>
          <w:tcPr>
            <w:tcW w:w="2410" w:type="dxa"/>
            <w:tcBorders>
              <w:top w:val="single" w:sz="24" w:space="0" w:color="auto"/>
              <w:bottom w:val="single" w:sz="24" w:space="0" w:color="auto"/>
            </w:tcBorders>
            <w:shd w:val="clear" w:color="auto" w:fill="auto"/>
            <w:vAlign w:val="center"/>
          </w:tcPr>
          <w:p w14:paraId="76BF4DC7" w14:textId="77777777" w:rsidR="00AA7A61" w:rsidRPr="006829AD" w:rsidRDefault="00AA7A61" w:rsidP="00AA7A61">
            <w:pPr>
              <w:ind w:left="360"/>
              <w:rPr>
                <w:rFonts w:cs="Arial"/>
                <w:bCs/>
                <w:color w:val="000000" w:themeColor="text1"/>
              </w:rPr>
            </w:pPr>
            <w:r w:rsidRPr="006829AD">
              <w:rPr>
                <w:rFonts w:cs="Arial"/>
                <w:bCs/>
                <w:color w:val="000000" w:themeColor="text1"/>
              </w:rPr>
              <w:t>Mrs Sarah Blair</w:t>
            </w:r>
          </w:p>
        </w:tc>
        <w:tc>
          <w:tcPr>
            <w:tcW w:w="1856" w:type="dxa"/>
            <w:tcBorders>
              <w:top w:val="single" w:sz="24" w:space="0" w:color="auto"/>
              <w:bottom w:val="single" w:sz="24" w:space="0" w:color="auto"/>
              <w:right w:val="single" w:sz="24" w:space="0" w:color="auto"/>
            </w:tcBorders>
            <w:shd w:val="clear" w:color="auto" w:fill="auto"/>
            <w:vAlign w:val="center"/>
          </w:tcPr>
          <w:p w14:paraId="2417D2FD" w14:textId="77777777" w:rsidR="00AA7A61" w:rsidRPr="006829AD" w:rsidRDefault="00AA7A61" w:rsidP="00AA7A61">
            <w:pPr>
              <w:ind w:left="360"/>
              <w:rPr>
                <w:rFonts w:cs="Arial"/>
                <w:bCs/>
                <w:color w:val="000000" w:themeColor="text1"/>
              </w:rPr>
            </w:pPr>
            <w:r w:rsidRPr="006829AD">
              <w:rPr>
                <w:rFonts w:cs="Arial"/>
                <w:bCs/>
                <w:color w:val="000000" w:themeColor="text1"/>
              </w:rPr>
              <w:t>ISC Office</w:t>
            </w:r>
          </w:p>
        </w:tc>
      </w:tr>
      <w:tr w:rsidR="00AA7A61" w:rsidRPr="00AA7A61" w14:paraId="5C21FB7B" w14:textId="77777777" w:rsidTr="006829AD">
        <w:trPr>
          <w:trHeight w:val="485"/>
        </w:trPr>
        <w:tc>
          <w:tcPr>
            <w:tcW w:w="1457" w:type="dxa"/>
            <w:tcBorders>
              <w:top w:val="single" w:sz="24" w:space="0" w:color="auto"/>
              <w:left w:val="single" w:sz="24" w:space="0" w:color="auto"/>
              <w:bottom w:val="single" w:sz="24" w:space="0" w:color="auto"/>
            </w:tcBorders>
            <w:shd w:val="clear" w:color="auto" w:fill="auto"/>
            <w:vAlign w:val="center"/>
          </w:tcPr>
          <w:p w14:paraId="20055387" w14:textId="77777777" w:rsidR="00AA7A61" w:rsidRPr="00AA7A61" w:rsidRDefault="00AA7A61" w:rsidP="00AA7A61">
            <w:pPr>
              <w:ind w:left="360"/>
              <w:rPr>
                <w:rFonts w:cs="Arial"/>
                <w:b/>
                <w:color w:val="000000" w:themeColor="text1"/>
              </w:rPr>
            </w:pPr>
            <w:r w:rsidRPr="00AA7A61">
              <w:rPr>
                <w:rFonts w:cs="Arial"/>
                <w:b/>
                <w:color w:val="000000" w:themeColor="text1"/>
              </w:rPr>
              <w:t>3:00pm</w:t>
            </w:r>
          </w:p>
        </w:tc>
        <w:tc>
          <w:tcPr>
            <w:tcW w:w="8196" w:type="dxa"/>
            <w:gridSpan w:val="3"/>
            <w:tcBorders>
              <w:top w:val="single" w:sz="24" w:space="0" w:color="auto"/>
              <w:bottom w:val="single" w:sz="24" w:space="0" w:color="auto"/>
              <w:right w:val="single" w:sz="24" w:space="0" w:color="auto"/>
            </w:tcBorders>
            <w:shd w:val="clear" w:color="auto" w:fill="auto"/>
            <w:vAlign w:val="center"/>
          </w:tcPr>
          <w:p w14:paraId="07622B40" w14:textId="77777777" w:rsidR="00AA7A61" w:rsidRPr="006829AD" w:rsidRDefault="00AA7A61" w:rsidP="00AA7A61">
            <w:pPr>
              <w:ind w:left="360"/>
              <w:rPr>
                <w:rFonts w:cs="Arial"/>
                <w:bCs/>
                <w:color w:val="000000" w:themeColor="text1"/>
              </w:rPr>
            </w:pPr>
            <w:r w:rsidRPr="006829AD">
              <w:rPr>
                <w:rFonts w:cs="Arial"/>
                <w:bCs/>
                <w:color w:val="000000" w:themeColor="text1"/>
              </w:rPr>
              <w:t>YOU HAVE COMPLETED YOUR FIRST DAY, WELL DONE!  Meet at arranged pick-up point.</w:t>
            </w:r>
          </w:p>
        </w:tc>
      </w:tr>
    </w:tbl>
    <w:p w14:paraId="47B86984" w14:textId="0D427738" w:rsidR="0077725F" w:rsidRDefault="0077725F" w:rsidP="004E1733">
      <w:pPr>
        <w:ind w:left="360"/>
        <w:rPr>
          <w:rFonts w:cs="Arial"/>
          <w:b/>
          <w:color w:val="000000" w:themeColor="text1"/>
        </w:rPr>
      </w:pPr>
    </w:p>
    <w:tbl>
      <w:tblPr>
        <w:tblW w:w="9502"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765"/>
        <w:gridCol w:w="2268"/>
        <w:gridCol w:w="1847"/>
      </w:tblGrid>
      <w:tr w:rsidR="009C35F9" w:rsidRPr="009C35F9" w14:paraId="53F5BF23" w14:textId="77777777" w:rsidTr="00AB34DD">
        <w:trPr>
          <w:trHeight w:val="366"/>
        </w:trPr>
        <w:tc>
          <w:tcPr>
            <w:tcW w:w="9502" w:type="dxa"/>
            <w:gridSpan w:val="4"/>
            <w:tcBorders>
              <w:top w:val="single" w:sz="24" w:space="0" w:color="auto"/>
              <w:left w:val="single" w:sz="24" w:space="0" w:color="auto"/>
              <w:bottom w:val="single" w:sz="24" w:space="0" w:color="auto"/>
              <w:right w:val="single" w:sz="24" w:space="0" w:color="auto"/>
            </w:tcBorders>
            <w:shd w:val="clear" w:color="auto" w:fill="B3B3B3"/>
            <w:vAlign w:val="center"/>
          </w:tcPr>
          <w:p w14:paraId="38DB6671" w14:textId="77777777" w:rsidR="009C35F9" w:rsidRPr="009C35F9" w:rsidRDefault="009C35F9" w:rsidP="009C35F9">
            <w:pPr>
              <w:ind w:left="360"/>
              <w:rPr>
                <w:rFonts w:cs="Arial"/>
                <w:b/>
                <w:color w:val="000000" w:themeColor="text1"/>
              </w:rPr>
            </w:pPr>
            <w:r w:rsidRPr="009C35F9">
              <w:rPr>
                <w:rFonts w:cs="Arial"/>
                <w:b/>
                <w:color w:val="000000" w:themeColor="text1"/>
              </w:rPr>
              <w:t>Day 2- 4</w:t>
            </w:r>
          </w:p>
        </w:tc>
      </w:tr>
      <w:tr w:rsidR="009C35F9" w:rsidRPr="009C35F9" w14:paraId="6E1D5C9C" w14:textId="77777777" w:rsidTr="006829AD">
        <w:trPr>
          <w:trHeight w:val="404"/>
        </w:trPr>
        <w:tc>
          <w:tcPr>
            <w:tcW w:w="2622" w:type="dxa"/>
            <w:tcBorders>
              <w:top w:val="single" w:sz="24" w:space="0" w:color="auto"/>
              <w:left w:val="single" w:sz="24" w:space="0" w:color="auto"/>
              <w:bottom w:val="single" w:sz="24" w:space="0" w:color="auto"/>
            </w:tcBorders>
            <w:shd w:val="clear" w:color="auto" w:fill="auto"/>
            <w:vAlign w:val="center"/>
          </w:tcPr>
          <w:p w14:paraId="15B28380" w14:textId="77777777" w:rsidR="009C35F9" w:rsidRPr="009C35F9" w:rsidRDefault="009C35F9" w:rsidP="009C35F9">
            <w:pPr>
              <w:ind w:left="360"/>
              <w:rPr>
                <w:rFonts w:cs="Arial"/>
                <w:b/>
                <w:color w:val="000000" w:themeColor="text1"/>
              </w:rPr>
            </w:pPr>
            <w:r w:rsidRPr="009C35F9">
              <w:rPr>
                <w:rFonts w:cs="Arial"/>
                <w:b/>
                <w:color w:val="000000" w:themeColor="text1"/>
              </w:rPr>
              <w:t>8.30 am</w:t>
            </w:r>
          </w:p>
        </w:tc>
        <w:tc>
          <w:tcPr>
            <w:tcW w:w="2765" w:type="dxa"/>
            <w:tcBorders>
              <w:top w:val="single" w:sz="24" w:space="0" w:color="auto"/>
              <w:bottom w:val="single" w:sz="24" w:space="0" w:color="auto"/>
            </w:tcBorders>
            <w:shd w:val="clear" w:color="auto" w:fill="auto"/>
            <w:vAlign w:val="center"/>
          </w:tcPr>
          <w:p w14:paraId="7C6B7A8C" w14:textId="77777777" w:rsidR="009C35F9" w:rsidRPr="006829AD" w:rsidRDefault="009C35F9" w:rsidP="009C35F9">
            <w:pPr>
              <w:ind w:left="360"/>
              <w:rPr>
                <w:rFonts w:cs="Arial"/>
                <w:bCs/>
                <w:color w:val="000000" w:themeColor="text1"/>
              </w:rPr>
            </w:pPr>
            <w:r w:rsidRPr="006829AD">
              <w:rPr>
                <w:rFonts w:cs="Arial"/>
                <w:bCs/>
                <w:color w:val="000000" w:themeColor="text1"/>
              </w:rPr>
              <w:t xml:space="preserve">Arrival and check-in </w:t>
            </w:r>
          </w:p>
        </w:tc>
        <w:tc>
          <w:tcPr>
            <w:tcW w:w="2268" w:type="dxa"/>
            <w:tcBorders>
              <w:top w:val="single" w:sz="24" w:space="0" w:color="auto"/>
              <w:bottom w:val="single" w:sz="24" w:space="0" w:color="auto"/>
            </w:tcBorders>
            <w:shd w:val="clear" w:color="auto" w:fill="auto"/>
            <w:vAlign w:val="center"/>
          </w:tcPr>
          <w:p w14:paraId="42493DC7" w14:textId="77777777" w:rsidR="009C35F9" w:rsidRPr="006829AD" w:rsidRDefault="009C35F9" w:rsidP="009C35F9">
            <w:pPr>
              <w:ind w:left="360"/>
              <w:rPr>
                <w:rFonts w:cs="Arial"/>
                <w:bCs/>
                <w:color w:val="000000" w:themeColor="text1"/>
              </w:rPr>
            </w:pPr>
            <w:r w:rsidRPr="006829AD">
              <w:rPr>
                <w:rFonts w:cs="Arial"/>
                <w:bCs/>
                <w:color w:val="000000" w:themeColor="text1"/>
              </w:rPr>
              <w:t>Mrs Sarah Blair</w:t>
            </w:r>
          </w:p>
        </w:tc>
        <w:tc>
          <w:tcPr>
            <w:tcW w:w="1847" w:type="dxa"/>
            <w:tcBorders>
              <w:top w:val="single" w:sz="24" w:space="0" w:color="auto"/>
              <w:bottom w:val="single" w:sz="24" w:space="0" w:color="auto"/>
              <w:right w:val="single" w:sz="24" w:space="0" w:color="auto"/>
            </w:tcBorders>
            <w:shd w:val="clear" w:color="auto" w:fill="auto"/>
            <w:vAlign w:val="center"/>
          </w:tcPr>
          <w:p w14:paraId="0ED3CAF2" w14:textId="77777777" w:rsidR="009C35F9" w:rsidRPr="006829AD" w:rsidRDefault="009C35F9" w:rsidP="009C35F9">
            <w:pPr>
              <w:ind w:left="360"/>
              <w:rPr>
                <w:rFonts w:cs="Arial"/>
                <w:bCs/>
                <w:color w:val="000000" w:themeColor="text1"/>
              </w:rPr>
            </w:pPr>
            <w:r w:rsidRPr="006829AD">
              <w:rPr>
                <w:rFonts w:cs="Arial"/>
                <w:bCs/>
                <w:color w:val="000000" w:themeColor="text1"/>
              </w:rPr>
              <w:t>Main Office</w:t>
            </w:r>
          </w:p>
        </w:tc>
      </w:tr>
      <w:tr w:rsidR="009C35F9" w:rsidRPr="009C35F9" w14:paraId="1CAF713A" w14:textId="77777777" w:rsidTr="006829AD">
        <w:trPr>
          <w:trHeight w:val="201"/>
        </w:trPr>
        <w:tc>
          <w:tcPr>
            <w:tcW w:w="2622" w:type="dxa"/>
            <w:tcBorders>
              <w:top w:val="single" w:sz="24" w:space="0" w:color="auto"/>
              <w:left w:val="single" w:sz="24" w:space="0" w:color="auto"/>
            </w:tcBorders>
            <w:shd w:val="clear" w:color="auto" w:fill="auto"/>
          </w:tcPr>
          <w:p w14:paraId="7776BD70" w14:textId="77777777" w:rsidR="009C35F9" w:rsidRPr="009C35F9" w:rsidRDefault="009C35F9" w:rsidP="009C35F9">
            <w:pPr>
              <w:ind w:left="360"/>
              <w:rPr>
                <w:rFonts w:cs="Arial"/>
                <w:b/>
                <w:color w:val="000000" w:themeColor="text1"/>
              </w:rPr>
            </w:pPr>
            <w:r w:rsidRPr="009C35F9">
              <w:rPr>
                <w:rFonts w:cs="Arial"/>
                <w:b/>
                <w:color w:val="000000" w:themeColor="text1"/>
              </w:rPr>
              <w:t xml:space="preserve">Session 1  </w:t>
            </w:r>
          </w:p>
          <w:p w14:paraId="214E59C4" w14:textId="77777777" w:rsidR="009C35F9" w:rsidRPr="009C35F9" w:rsidRDefault="009C35F9" w:rsidP="009C35F9">
            <w:pPr>
              <w:ind w:left="360"/>
              <w:rPr>
                <w:rFonts w:cs="Arial"/>
                <w:b/>
                <w:color w:val="000000" w:themeColor="text1"/>
              </w:rPr>
            </w:pPr>
            <w:r w:rsidRPr="009C35F9">
              <w:rPr>
                <w:rFonts w:cs="Arial"/>
                <w:b/>
                <w:color w:val="000000" w:themeColor="text1"/>
              </w:rPr>
              <w:t>8.55 – 10.55am</w:t>
            </w:r>
          </w:p>
        </w:tc>
        <w:tc>
          <w:tcPr>
            <w:tcW w:w="2765" w:type="dxa"/>
            <w:tcBorders>
              <w:top w:val="single" w:sz="24" w:space="0" w:color="auto"/>
              <w:right w:val="single" w:sz="4" w:space="0" w:color="auto"/>
            </w:tcBorders>
            <w:shd w:val="clear" w:color="auto" w:fill="auto"/>
            <w:vAlign w:val="center"/>
          </w:tcPr>
          <w:p w14:paraId="55D67338" w14:textId="77777777" w:rsidR="009C35F9" w:rsidRPr="006829AD" w:rsidRDefault="009C35F9" w:rsidP="009C35F9">
            <w:pPr>
              <w:ind w:left="360"/>
              <w:rPr>
                <w:rFonts w:cs="Arial"/>
                <w:bCs/>
                <w:color w:val="000000" w:themeColor="text1"/>
              </w:rPr>
            </w:pPr>
            <w:r w:rsidRPr="006829AD">
              <w:rPr>
                <w:rFonts w:cs="Arial"/>
                <w:bCs/>
                <w:color w:val="000000" w:themeColor="text1"/>
              </w:rPr>
              <w:t>Lessons in class</w:t>
            </w:r>
          </w:p>
        </w:tc>
        <w:tc>
          <w:tcPr>
            <w:tcW w:w="2268" w:type="dxa"/>
            <w:tcBorders>
              <w:top w:val="single" w:sz="24" w:space="0" w:color="auto"/>
              <w:left w:val="single" w:sz="4" w:space="0" w:color="auto"/>
              <w:bottom w:val="single" w:sz="24" w:space="0" w:color="auto"/>
              <w:right w:val="single" w:sz="4" w:space="0" w:color="auto"/>
            </w:tcBorders>
            <w:shd w:val="clear" w:color="auto" w:fill="auto"/>
            <w:vAlign w:val="center"/>
          </w:tcPr>
          <w:p w14:paraId="1F0EFBF8" w14:textId="77777777" w:rsidR="009C35F9" w:rsidRPr="006829AD" w:rsidRDefault="009C35F9" w:rsidP="009C35F9">
            <w:pPr>
              <w:ind w:left="360"/>
              <w:rPr>
                <w:rFonts w:cs="Arial"/>
                <w:bCs/>
                <w:color w:val="000000" w:themeColor="text1"/>
              </w:rPr>
            </w:pPr>
          </w:p>
        </w:tc>
        <w:tc>
          <w:tcPr>
            <w:tcW w:w="1847" w:type="dxa"/>
            <w:tcBorders>
              <w:top w:val="single" w:sz="24" w:space="0" w:color="auto"/>
              <w:left w:val="single" w:sz="4" w:space="0" w:color="auto"/>
              <w:bottom w:val="single" w:sz="24" w:space="0" w:color="auto"/>
              <w:right w:val="single" w:sz="24" w:space="0" w:color="auto"/>
            </w:tcBorders>
            <w:shd w:val="clear" w:color="auto" w:fill="auto"/>
            <w:vAlign w:val="center"/>
          </w:tcPr>
          <w:p w14:paraId="1CE51DA8" w14:textId="77777777" w:rsidR="009C35F9" w:rsidRPr="006829AD" w:rsidRDefault="009C35F9" w:rsidP="009C35F9">
            <w:pPr>
              <w:ind w:left="360"/>
              <w:rPr>
                <w:rFonts w:cs="Arial"/>
                <w:bCs/>
                <w:color w:val="000000" w:themeColor="text1"/>
              </w:rPr>
            </w:pPr>
          </w:p>
        </w:tc>
      </w:tr>
      <w:tr w:rsidR="009C35F9" w:rsidRPr="009C35F9" w14:paraId="51E22006" w14:textId="77777777" w:rsidTr="006829AD">
        <w:trPr>
          <w:trHeight w:val="271"/>
        </w:trPr>
        <w:tc>
          <w:tcPr>
            <w:tcW w:w="2622" w:type="dxa"/>
            <w:tcBorders>
              <w:top w:val="single" w:sz="24" w:space="0" w:color="auto"/>
              <w:left w:val="single" w:sz="24" w:space="0" w:color="auto"/>
              <w:bottom w:val="single" w:sz="24" w:space="0" w:color="auto"/>
            </w:tcBorders>
            <w:shd w:val="clear" w:color="auto" w:fill="auto"/>
            <w:vAlign w:val="center"/>
          </w:tcPr>
          <w:p w14:paraId="11978495" w14:textId="77777777" w:rsidR="009C35F9" w:rsidRPr="009C35F9" w:rsidRDefault="009C35F9" w:rsidP="009C35F9">
            <w:pPr>
              <w:ind w:left="360"/>
              <w:rPr>
                <w:rFonts w:cs="Arial"/>
                <w:b/>
                <w:color w:val="000000" w:themeColor="text1"/>
              </w:rPr>
            </w:pPr>
            <w:r w:rsidRPr="009C35F9">
              <w:rPr>
                <w:rFonts w:cs="Arial"/>
                <w:b/>
                <w:color w:val="000000" w:themeColor="text1"/>
              </w:rPr>
              <w:t>MORNING TEA 10.55am</w:t>
            </w:r>
          </w:p>
        </w:tc>
        <w:tc>
          <w:tcPr>
            <w:tcW w:w="6880" w:type="dxa"/>
            <w:gridSpan w:val="3"/>
            <w:tcBorders>
              <w:top w:val="single" w:sz="24" w:space="0" w:color="auto"/>
              <w:bottom w:val="single" w:sz="24" w:space="0" w:color="auto"/>
              <w:right w:val="single" w:sz="24" w:space="0" w:color="auto"/>
            </w:tcBorders>
            <w:shd w:val="clear" w:color="auto" w:fill="auto"/>
            <w:vAlign w:val="center"/>
          </w:tcPr>
          <w:p w14:paraId="7CC5F8AE" w14:textId="77777777" w:rsidR="009C35F9" w:rsidRPr="006829AD" w:rsidRDefault="009C35F9" w:rsidP="009C35F9">
            <w:pPr>
              <w:ind w:left="360"/>
              <w:rPr>
                <w:rFonts w:cs="Arial"/>
                <w:bCs/>
                <w:color w:val="000000" w:themeColor="text1"/>
              </w:rPr>
            </w:pPr>
            <w:r w:rsidRPr="006829AD">
              <w:rPr>
                <w:rFonts w:cs="Arial"/>
                <w:bCs/>
                <w:color w:val="000000" w:themeColor="text1"/>
              </w:rPr>
              <w:t>Morning tea</w:t>
            </w:r>
          </w:p>
        </w:tc>
      </w:tr>
      <w:tr w:rsidR="009C35F9" w:rsidRPr="009C35F9" w14:paraId="1F839619" w14:textId="77777777" w:rsidTr="006829AD">
        <w:trPr>
          <w:trHeight w:val="15"/>
        </w:trPr>
        <w:tc>
          <w:tcPr>
            <w:tcW w:w="2622" w:type="dxa"/>
            <w:tcBorders>
              <w:left w:val="single" w:sz="24" w:space="0" w:color="auto"/>
              <w:bottom w:val="single" w:sz="24" w:space="0" w:color="auto"/>
            </w:tcBorders>
            <w:shd w:val="clear" w:color="auto" w:fill="auto"/>
          </w:tcPr>
          <w:p w14:paraId="6AF366E9" w14:textId="77777777" w:rsidR="009C35F9" w:rsidRPr="009C35F9" w:rsidRDefault="009C35F9" w:rsidP="009C35F9">
            <w:pPr>
              <w:ind w:left="360"/>
              <w:rPr>
                <w:rFonts w:cs="Arial"/>
                <w:b/>
                <w:color w:val="000000" w:themeColor="text1"/>
              </w:rPr>
            </w:pPr>
            <w:r w:rsidRPr="009C35F9">
              <w:rPr>
                <w:rFonts w:cs="Arial"/>
                <w:b/>
                <w:color w:val="000000" w:themeColor="text1"/>
              </w:rPr>
              <w:t xml:space="preserve">Session 2  </w:t>
            </w:r>
          </w:p>
          <w:p w14:paraId="16BFE598" w14:textId="77777777" w:rsidR="009C35F9" w:rsidRPr="009C35F9" w:rsidRDefault="009C35F9" w:rsidP="009C35F9">
            <w:pPr>
              <w:ind w:left="360"/>
              <w:rPr>
                <w:rFonts w:cs="Arial"/>
                <w:b/>
                <w:color w:val="000000" w:themeColor="text1"/>
              </w:rPr>
            </w:pPr>
            <w:r w:rsidRPr="009C35F9">
              <w:rPr>
                <w:rFonts w:cs="Arial"/>
                <w:b/>
                <w:color w:val="000000" w:themeColor="text1"/>
              </w:rPr>
              <w:t>11:35am – 1.20pm</w:t>
            </w:r>
          </w:p>
        </w:tc>
        <w:tc>
          <w:tcPr>
            <w:tcW w:w="6880" w:type="dxa"/>
            <w:gridSpan w:val="3"/>
            <w:tcBorders>
              <w:bottom w:val="single" w:sz="24" w:space="0" w:color="auto"/>
              <w:right w:val="single" w:sz="24" w:space="0" w:color="auto"/>
            </w:tcBorders>
            <w:shd w:val="clear" w:color="auto" w:fill="auto"/>
          </w:tcPr>
          <w:p w14:paraId="5AD7AFE4" w14:textId="77777777" w:rsidR="009C35F9" w:rsidRPr="006829AD" w:rsidRDefault="009C35F9" w:rsidP="009C35F9">
            <w:pPr>
              <w:ind w:left="360"/>
              <w:rPr>
                <w:rFonts w:cs="Arial"/>
                <w:bCs/>
                <w:color w:val="000000" w:themeColor="text1"/>
              </w:rPr>
            </w:pPr>
            <w:r w:rsidRPr="006829AD">
              <w:rPr>
                <w:rFonts w:cs="Arial"/>
                <w:bCs/>
                <w:color w:val="000000" w:themeColor="text1"/>
              </w:rPr>
              <w:t>Lessons in class</w:t>
            </w:r>
          </w:p>
        </w:tc>
      </w:tr>
      <w:tr w:rsidR="009C35F9" w:rsidRPr="009C35F9" w14:paraId="02EB35B0" w14:textId="77777777" w:rsidTr="006829AD">
        <w:trPr>
          <w:trHeight w:val="15"/>
        </w:trPr>
        <w:tc>
          <w:tcPr>
            <w:tcW w:w="2622" w:type="dxa"/>
            <w:tcBorders>
              <w:top w:val="single" w:sz="24" w:space="0" w:color="auto"/>
              <w:left w:val="single" w:sz="24" w:space="0" w:color="auto"/>
              <w:bottom w:val="single" w:sz="24" w:space="0" w:color="auto"/>
            </w:tcBorders>
            <w:shd w:val="clear" w:color="auto" w:fill="auto"/>
            <w:vAlign w:val="center"/>
          </w:tcPr>
          <w:p w14:paraId="1621EF83" w14:textId="77777777" w:rsidR="009C35F9" w:rsidRPr="009C35F9" w:rsidRDefault="009C35F9" w:rsidP="009C35F9">
            <w:pPr>
              <w:ind w:left="360"/>
              <w:rPr>
                <w:rFonts w:cs="Arial"/>
                <w:b/>
                <w:color w:val="000000" w:themeColor="text1"/>
              </w:rPr>
            </w:pPr>
            <w:r w:rsidRPr="009C35F9">
              <w:rPr>
                <w:rFonts w:cs="Arial"/>
                <w:b/>
                <w:color w:val="000000" w:themeColor="text1"/>
              </w:rPr>
              <w:t>LUNCH 1:20pm</w:t>
            </w:r>
          </w:p>
        </w:tc>
        <w:tc>
          <w:tcPr>
            <w:tcW w:w="6880" w:type="dxa"/>
            <w:gridSpan w:val="3"/>
            <w:tcBorders>
              <w:top w:val="single" w:sz="24" w:space="0" w:color="auto"/>
              <w:bottom w:val="single" w:sz="24" w:space="0" w:color="auto"/>
              <w:right w:val="single" w:sz="24" w:space="0" w:color="auto"/>
            </w:tcBorders>
            <w:shd w:val="clear" w:color="auto" w:fill="auto"/>
            <w:vAlign w:val="center"/>
          </w:tcPr>
          <w:p w14:paraId="2EEE316F" w14:textId="77777777" w:rsidR="009C35F9" w:rsidRPr="006829AD" w:rsidRDefault="009C35F9" w:rsidP="009C35F9">
            <w:pPr>
              <w:ind w:left="360"/>
              <w:rPr>
                <w:rFonts w:cs="Arial"/>
                <w:bCs/>
                <w:color w:val="000000" w:themeColor="text1"/>
              </w:rPr>
            </w:pPr>
            <w:r w:rsidRPr="006829AD">
              <w:rPr>
                <w:rFonts w:cs="Arial"/>
                <w:bCs/>
                <w:color w:val="000000" w:themeColor="text1"/>
              </w:rPr>
              <w:t>Lunch</w:t>
            </w:r>
          </w:p>
        </w:tc>
      </w:tr>
      <w:tr w:rsidR="009C35F9" w:rsidRPr="009C35F9" w14:paraId="1F32AC59" w14:textId="77777777" w:rsidTr="006829AD">
        <w:trPr>
          <w:trHeight w:val="616"/>
        </w:trPr>
        <w:tc>
          <w:tcPr>
            <w:tcW w:w="2622" w:type="dxa"/>
            <w:tcBorders>
              <w:left w:val="single" w:sz="24" w:space="0" w:color="auto"/>
              <w:bottom w:val="single" w:sz="24" w:space="0" w:color="auto"/>
            </w:tcBorders>
            <w:shd w:val="clear" w:color="auto" w:fill="auto"/>
          </w:tcPr>
          <w:p w14:paraId="1477438F" w14:textId="77777777" w:rsidR="009C35F9" w:rsidRPr="009C35F9" w:rsidRDefault="009C35F9" w:rsidP="009C35F9">
            <w:pPr>
              <w:ind w:left="360"/>
              <w:rPr>
                <w:rFonts w:cs="Arial"/>
                <w:b/>
                <w:color w:val="000000" w:themeColor="text1"/>
              </w:rPr>
            </w:pPr>
            <w:r w:rsidRPr="009C35F9">
              <w:rPr>
                <w:rFonts w:cs="Arial"/>
                <w:b/>
                <w:color w:val="000000" w:themeColor="text1"/>
              </w:rPr>
              <w:t xml:space="preserve">Session 3  </w:t>
            </w:r>
          </w:p>
          <w:p w14:paraId="3E677548" w14:textId="77777777" w:rsidR="009C35F9" w:rsidRPr="009C35F9" w:rsidRDefault="009C35F9" w:rsidP="009C35F9">
            <w:pPr>
              <w:ind w:left="360"/>
              <w:rPr>
                <w:rFonts w:cs="Arial"/>
                <w:b/>
                <w:color w:val="000000" w:themeColor="text1"/>
              </w:rPr>
            </w:pPr>
            <w:r w:rsidRPr="009C35F9">
              <w:rPr>
                <w:rFonts w:cs="Arial"/>
                <w:b/>
                <w:color w:val="000000" w:themeColor="text1"/>
              </w:rPr>
              <w:t>2:00 – 2:50pm</w:t>
            </w:r>
          </w:p>
        </w:tc>
        <w:tc>
          <w:tcPr>
            <w:tcW w:w="6880" w:type="dxa"/>
            <w:gridSpan w:val="3"/>
            <w:tcBorders>
              <w:bottom w:val="single" w:sz="24" w:space="0" w:color="auto"/>
              <w:right w:val="single" w:sz="24" w:space="0" w:color="auto"/>
            </w:tcBorders>
            <w:shd w:val="clear" w:color="auto" w:fill="auto"/>
            <w:vAlign w:val="center"/>
          </w:tcPr>
          <w:p w14:paraId="220B1BB5" w14:textId="77777777" w:rsidR="009C35F9" w:rsidRPr="006829AD" w:rsidRDefault="009C35F9" w:rsidP="009C35F9">
            <w:pPr>
              <w:ind w:left="360"/>
              <w:rPr>
                <w:rFonts w:cs="Arial"/>
                <w:bCs/>
                <w:color w:val="000000" w:themeColor="text1"/>
              </w:rPr>
            </w:pPr>
            <w:r w:rsidRPr="006829AD">
              <w:rPr>
                <w:rFonts w:cs="Arial"/>
                <w:bCs/>
                <w:color w:val="000000" w:themeColor="text1"/>
              </w:rPr>
              <w:t>Lessons in class</w:t>
            </w:r>
          </w:p>
        </w:tc>
      </w:tr>
      <w:tr w:rsidR="009C35F9" w:rsidRPr="009C35F9" w14:paraId="5B66C1FE" w14:textId="77777777" w:rsidTr="006829AD">
        <w:trPr>
          <w:trHeight w:val="448"/>
        </w:trPr>
        <w:tc>
          <w:tcPr>
            <w:tcW w:w="2622" w:type="dxa"/>
            <w:tcBorders>
              <w:left w:val="single" w:sz="24" w:space="0" w:color="auto"/>
              <w:bottom w:val="single" w:sz="24" w:space="0" w:color="auto"/>
            </w:tcBorders>
            <w:shd w:val="clear" w:color="auto" w:fill="auto"/>
            <w:vAlign w:val="center"/>
          </w:tcPr>
          <w:p w14:paraId="760A91A5" w14:textId="77777777" w:rsidR="009C35F9" w:rsidRPr="009C35F9" w:rsidRDefault="009C35F9" w:rsidP="009C35F9">
            <w:pPr>
              <w:ind w:left="360"/>
              <w:rPr>
                <w:rFonts w:cs="Arial"/>
                <w:b/>
                <w:color w:val="000000" w:themeColor="text1"/>
              </w:rPr>
            </w:pPr>
            <w:r w:rsidRPr="009C35F9">
              <w:rPr>
                <w:rFonts w:cs="Arial"/>
                <w:b/>
                <w:color w:val="000000" w:themeColor="text1"/>
              </w:rPr>
              <w:t>2.50pm</w:t>
            </w:r>
          </w:p>
        </w:tc>
        <w:tc>
          <w:tcPr>
            <w:tcW w:w="2765" w:type="dxa"/>
            <w:tcBorders>
              <w:bottom w:val="single" w:sz="24" w:space="0" w:color="auto"/>
              <w:right w:val="single" w:sz="4" w:space="0" w:color="auto"/>
            </w:tcBorders>
            <w:shd w:val="clear" w:color="auto" w:fill="auto"/>
            <w:vAlign w:val="center"/>
          </w:tcPr>
          <w:p w14:paraId="0E825371" w14:textId="77777777" w:rsidR="009C35F9" w:rsidRPr="006829AD" w:rsidRDefault="009C35F9" w:rsidP="009C35F9">
            <w:pPr>
              <w:ind w:left="360"/>
              <w:rPr>
                <w:rFonts w:cs="Arial"/>
                <w:bCs/>
                <w:color w:val="000000" w:themeColor="text1"/>
              </w:rPr>
            </w:pPr>
            <w:r w:rsidRPr="006829AD">
              <w:rPr>
                <w:rFonts w:cs="Arial"/>
                <w:bCs/>
                <w:color w:val="000000" w:themeColor="text1"/>
              </w:rPr>
              <w:t>Check-in: Reflections on day</w:t>
            </w:r>
          </w:p>
        </w:tc>
        <w:tc>
          <w:tcPr>
            <w:tcW w:w="2268" w:type="dxa"/>
            <w:tcBorders>
              <w:left w:val="single" w:sz="4" w:space="0" w:color="auto"/>
              <w:bottom w:val="single" w:sz="24" w:space="0" w:color="auto"/>
              <w:right w:val="single" w:sz="4" w:space="0" w:color="auto"/>
            </w:tcBorders>
            <w:shd w:val="clear" w:color="auto" w:fill="auto"/>
            <w:vAlign w:val="center"/>
          </w:tcPr>
          <w:p w14:paraId="38C7CA20" w14:textId="77777777" w:rsidR="009C35F9" w:rsidRPr="006829AD" w:rsidRDefault="009C35F9" w:rsidP="009C35F9">
            <w:pPr>
              <w:ind w:left="360"/>
              <w:rPr>
                <w:rFonts w:cs="Arial"/>
                <w:bCs/>
                <w:color w:val="000000" w:themeColor="text1"/>
              </w:rPr>
            </w:pPr>
            <w:r w:rsidRPr="006829AD">
              <w:rPr>
                <w:rFonts w:cs="Arial"/>
                <w:bCs/>
                <w:color w:val="000000" w:themeColor="text1"/>
              </w:rPr>
              <w:t>Mrs Sarah Blair</w:t>
            </w:r>
          </w:p>
        </w:tc>
        <w:tc>
          <w:tcPr>
            <w:tcW w:w="1847" w:type="dxa"/>
            <w:tcBorders>
              <w:left w:val="single" w:sz="4" w:space="0" w:color="auto"/>
              <w:bottom w:val="single" w:sz="24" w:space="0" w:color="auto"/>
              <w:right w:val="single" w:sz="24" w:space="0" w:color="auto"/>
            </w:tcBorders>
            <w:shd w:val="clear" w:color="auto" w:fill="auto"/>
            <w:vAlign w:val="center"/>
          </w:tcPr>
          <w:p w14:paraId="63A210AE" w14:textId="77777777" w:rsidR="009C35F9" w:rsidRPr="006829AD" w:rsidRDefault="009C35F9" w:rsidP="009C35F9">
            <w:pPr>
              <w:ind w:left="360"/>
              <w:rPr>
                <w:rFonts w:cs="Arial"/>
                <w:bCs/>
                <w:color w:val="000000" w:themeColor="text1"/>
              </w:rPr>
            </w:pPr>
            <w:r w:rsidRPr="006829AD">
              <w:rPr>
                <w:rFonts w:cs="Arial"/>
                <w:bCs/>
                <w:color w:val="000000" w:themeColor="text1"/>
              </w:rPr>
              <w:t>ISC Office</w:t>
            </w:r>
          </w:p>
        </w:tc>
      </w:tr>
      <w:tr w:rsidR="009C35F9" w:rsidRPr="009C35F9" w14:paraId="2EEBE1DE" w14:textId="77777777" w:rsidTr="00AB34DD">
        <w:trPr>
          <w:trHeight w:val="27"/>
        </w:trPr>
        <w:tc>
          <w:tcPr>
            <w:tcW w:w="9502" w:type="dxa"/>
            <w:gridSpan w:val="4"/>
            <w:tcBorders>
              <w:top w:val="single" w:sz="24" w:space="0" w:color="auto"/>
              <w:left w:val="single" w:sz="24" w:space="0" w:color="auto"/>
              <w:bottom w:val="single" w:sz="24" w:space="0" w:color="auto"/>
              <w:right w:val="single" w:sz="24" w:space="0" w:color="auto"/>
            </w:tcBorders>
            <w:shd w:val="clear" w:color="auto" w:fill="auto"/>
            <w:vAlign w:val="center"/>
          </w:tcPr>
          <w:p w14:paraId="102D24DD" w14:textId="77777777" w:rsidR="009C35F9" w:rsidRPr="009C35F9" w:rsidRDefault="009C35F9" w:rsidP="009C35F9">
            <w:pPr>
              <w:ind w:left="360"/>
              <w:rPr>
                <w:rFonts w:cs="Arial"/>
                <w:b/>
                <w:color w:val="000000" w:themeColor="text1"/>
              </w:rPr>
            </w:pPr>
            <w:r w:rsidRPr="009C35F9">
              <w:rPr>
                <w:rFonts w:cs="Arial"/>
                <w:b/>
                <w:color w:val="000000" w:themeColor="text1"/>
              </w:rPr>
              <w:t>3.00pm          End of School Day</w:t>
            </w:r>
          </w:p>
        </w:tc>
      </w:tr>
    </w:tbl>
    <w:p w14:paraId="7085E7E5" w14:textId="77777777" w:rsidR="009C35F9" w:rsidRDefault="009C35F9" w:rsidP="004E1733">
      <w:pPr>
        <w:ind w:left="360"/>
        <w:rPr>
          <w:rFonts w:cs="Arial"/>
          <w:b/>
          <w:color w:val="000000" w:themeColor="text1"/>
        </w:rPr>
      </w:pPr>
    </w:p>
    <w:tbl>
      <w:tblPr>
        <w:tblW w:w="9556"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892"/>
        <w:gridCol w:w="425"/>
        <w:gridCol w:w="1843"/>
        <w:gridCol w:w="486"/>
        <w:gridCol w:w="1273"/>
      </w:tblGrid>
      <w:tr w:rsidR="006C786D" w:rsidRPr="006C786D" w14:paraId="74B65EAB" w14:textId="77777777" w:rsidTr="00AB34DD">
        <w:trPr>
          <w:trHeight w:val="450"/>
        </w:trPr>
        <w:tc>
          <w:tcPr>
            <w:tcW w:w="9556" w:type="dxa"/>
            <w:gridSpan w:val="6"/>
            <w:tcBorders>
              <w:top w:val="single" w:sz="24" w:space="0" w:color="auto"/>
              <w:left w:val="single" w:sz="24" w:space="0" w:color="auto"/>
              <w:bottom w:val="single" w:sz="24" w:space="0" w:color="auto"/>
              <w:right w:val="single" w:sz="24" w:space="0" w:color="auto"/>
            </w:tcBorders>
            <w:shd w:val="clear" w:color="auto" w:fill="B3B3B3"/>
            <w:vAlign w:val="center"/>
          </w:tcPr>
          <w:p w14:paraId="15623C77" w14:textId="77777777" w:rsidR="006C786D" w:rsidRPr="006C786D" w:rsidRDefault="006C786D" w:rsidP="006C786D">
            <w:pPr>
              <w:ind w:left="360"/>
              <w:rPr>
                <w:rFonts w:cs="Arial"/>
                <w:b/>
                <w:color w:val="000000" w:themeColor="text1"/>
              </w:rPr>
            </w:pPr>
            <w:r w:rsidRPr="006C786D">
              <w:rPr>
                <w:rFonts w:cs="Arial"/>
                <w:b/>
                <w:color w:val="000000" w:themeColor="text1"/>
              </w:rPr>
              <w:t>Day 5</w:t>
            </w:r>
          </w:p>
        </w:tc>
      </w:tr>
      <w:tr w:rsidR="006C786D" w:rsidRPr="006C786D" w14:paraId="78D05F54" w14:textId="77777777" w:rsidTr="006829AD">
        <w:trPr>
          <w:trHeight w:val="287"/>
        </w:trPr>
        <w:tc>
          <w:tcPr>
            <w:tcW w:w="2637" w:type="dxa"/>
            <w:tcBorders>
              <w:top w:val="single" w:sz="24" w:space="0" w:color="auto"/>
              <w:left w:val="single" w:sz="24" w:space="0" w:color="auto"/>
              <w:bottom w:val="single" w:sz="24" w:space="0" w:color="auto"/>
            </w:tcBorders>
            <w:shd w:val="clear" w:color="auto" w:fill="auto"/>
            <w:vAlign w:val="center"/>
          </w:tcPr>
          <w:p w14:paraId="135AC43A" w14:textId="77777777" w:rsidR="006C786D" w:rsidRPr="006C786D" w:rsidRDefault="006C786D" w:rsidP="006C786D">
            <w:pPr>
              <w:ind w:left="360"/>
              <w:rPr>
                <w:rFonts w:cs="Arial"/>
                <w:b/>
                <w:color w:val="000000" w:themeColor="text1"/>
              </w:rPr>
            </w:pPr>
            <w:r w:rsidRPr="006C786D">
              <w:rPr>
                <w:rFonts w:cs="Arial"/>
                <w:b/>
                <w:color w:val="000000" w:themeColor="text1"/>
              </w:rPr>
              <w:t>8.30 am</w:t>
            </w:r>
          </w:p>
        </w:tc>
        <w:tc>
          <w:tcPr>
            <w:tcW w:w="2892" w:type="dxa"/>
            <w:tcBorders>
              <w:top w:val="single" w:sz="24" w:space="0" w:color="auto"/>
              <w:bottom w:val="single" w:sz="24" w:space="0" w:color="auto"/>
            </w:tcBorders>
            <w:shd w:val="clear" w:color="auto" w:fill="auto"/>
            <w:vAlign w:val="center"/>
          </w:tcPr>
          <w:p w14:paraId="1C26B386" w14:textId="77777777" w:rsidR="006C786D" w:rsidRPr="006829AD" w:rsidRDefault="006C786D" w:rsidP="006C786D">
            <w:pPr>
              <w:ind w:left="360"/>
              <w:rPr>
                <w:rFonts w:cs="Arial"/>
                <w:bCs/>
                <w:color w:val="000000" w:themeColor="text1"/>
              </w:rPr>
            </w:pPr>
            <w:r w:rsidRPr="006829AD">
              <w:rPr>
                <w:rFonts w:cs="Arial"/>
                <w:bCs/>
                <w:color w:val="000000" w:themeColor="text1"/>
              </w:rPr>
              <w:t xml:space="preserve">Arrival and check-in </w:t>
            </w:r>
          </w:p>
        </w:tc>
        <w:tc>
          <w:tcPr>
            <w:tcW w:w="2268" w:type="dxa"/>
            <w:gridSpan w:val="2"/>
            <w:tcBorders>
              <w:top w:val="single" w:sz="24" w:space="0" w:color="auto"/>
              <w:bottom w:val="single" w:sz="24" w:space="0" w:color="auto"/>
            </w:tcBorders>
            <w:shd w:val="clear" w:color="auto" w:fill="auto"/>
            <w:vAlign w:val="center"/>
          </w:tcPr>
          <w:p w14:paraId="13C1D5FA" w14:textId="77777777" w:rsidR="006C786D" w:rsidRPr="006829AD" w:rsidRDefault="006C786D" w:rsidP="006C786D">
            <w:pPr>
              <w:ind w:left="360"/>
              <w:rPr>
                <w:rFonts w:cs="Arial"/>
                <w:bCs/>
                <w:color w:val="000000" w:themeColor="text1"/>
              </w:rPr>
            </w:pPr>
            <w:r w:rsidRPr="006829AD">
              <w:rPr>
                <w:rFonts w:cs="Arial"/>
                <w:bCs/>
                <w:color w:val="000000" w:themeColor="text1"/>
              </w:rPr>
              <w:t>Mrs Sarah Blair</w:t>
            </w:r>
          </w:p>
        </w:tc>
        <w:tc>
          <w:tcPr>
            <w:tcW w:w="1759" w:type="dxa"/>
            <w:gridSpan w:val="2"/>
            <w:tcBorders>
              <w:top w:val="single" w:sz="24" w:space="0" w:color="auto"/>
              <w:bottom w:val="single" w:sz="24" w:space="0" w:color="auto"/>
              <w:right w:val="single" w:sz="24" w:space="0" w:color="auto"/>
            </w:tcBorders>
            <w:shd w:val="clear" w:color="auto" w:fill="auto"/>
            <w:vAlign w:val="center"/>
          </w:tcPr>
          <w:p w14:paraId="0E3A9770" w14:textId="77777777" w:rsidR="006C786D" w:rsidRPr="006829AD" w:rsidRDefault="006C786D" w:rsidP="006C786D">
            <w:pPr>
              <w:ind w:left="360"/>
              <w:rPr>
                <w:rFonts w:cs="Arial"/>
                <w:bCs/>
                <w:color w:val="000000" w:themeColor="text1"/>
              </w:rPr>
            </w:pPr>
            <w:r w:rsidRPr="006829AD">
              <w:rPr>
                <w:rFonts w:cs="Arial"/>
                <w:bCs/>
                <w:color w:val="000000" w:themeColor="text1"/>
              </w:rPr>
              <w:t>Main Office</w:t>
            </w:r>
          </w:p>
        </w:tc>
      </w:tr>
      <w:tr w:rsidR="006C786D" w:rsidRPr="006C786D" w14:paraId="40825AF8" w14:textId="77777777" w:rsidTr="006829AD">
        <w:trPr>
          <w:trHeight w:val="382"/>
        </w:trPr>
        <w:tc>
          <w:tcPr>
            <w:tcW w:w="2637" w:type="dxa"/>
            <w:tcBorders>
              <w:top w:val="single" w:sz="24" w:space="0" w:color="auto"/>
              <w:left w:val="single" w:sz="24" w:space="0" w:color="auto"/>
              <w:bottom w:val="single" w:sz="4" w:space="0" w:color="auto"/>
            </w:tcBorders>
            <w:shd w:val="clear" w:color="auto" w:fill="auto"/>
          </w:tcPr>
          <w:p w14:paraId="6CE609D5" w14:textId="77777777" w:rsidR="006C786D" w:rsidRPr="006C786D" w:rsidRDefault="006C786D" w:rsidP="006C786D">
            <w:pPr>
              <w:ind w:left="360"/>
              <w:rPr>
                <w:rFonts w:cs="Arial"/>
                <w:b/>
                <w:color w:val="000000" w:themeColor="text1"/>
              </w:rPr>
            </w:pPr>
            <w:r w:rsidRPr="006C786D">
              <w:rPr>
                <w:rFonts w:cs="Arial"/>
                <w:b/>
                <w:color w:val="000000" w:themeColor="text1"/>
              </w:rPr>
              <w:t xml:space="preserve">Session 1  </w:t>
            </w:r>
          </w:p>
          <w:p w14:paraId="50141502" w14:textId="77777777" w:rsidR="006C786D" w:rsidRPr="006C786D" w:rsidRDefault="006C786D" w:rsidP="006C786D">
            <w:pPr>
              <w:ind w:left="360"/>
              <w:rPr>
                <w:rFonts w:cs="Arial"/>
                <w:b/>
                <w:color w:val="000000" w:themeColor="text1"/>
              </w:rPr>
            </w:pPr>
            <w:r w:rsidRPr="006C786D">
              <w:rPr>
                <w:rFonts w:cs="Arial"/>
                <w:b/>
                <w:color w:val="000000" w:themeColor="text1"/>
              </w:rPr>
              <w:t>8.55 – 10.55am</w:t>
            </w:r>
          </w:p>
        </w:tc>
        <w:tc>
          <w:tcPr>
            <w:tcW w:w="6919" w:type="dxa"/>
            <w:gridSpan w:val="5"/>
            <w:tcBorders>
              <w:top w:val="single" w:sz="24" w:space="0" w:color="auto"/>
              <w:bottom w:val="single" w:sz="4" w:space="0" w:color="auto"/>
              <w:right w:val="single" w:sz="24" w:space="0" w:color="auto"/>
            </w:tcBorders>
            <w:shd w:val="clear" w:color="auto" w:fill="auto"/>
            <w:vAlign w:val="center"/>
          </w:tcPr>
          <w:p w14:paraId="2D76C578" w14:textId="77777777" w:rsidR="006C786D" w:rsidRPr="006829AD" w:rsidRDefault="006C786D" w:rsidP="006C786D">
            <w:pPr>
              <w:ind w:left="360"/>
              <w:rPr>
                <w:rFonts w:cs="Arial"/>
                <w:bCs/>
                <w:color w:val="000000" w:themeColor="text1"/>
              </w:rPr>
            </w:pPr>
            <w:r w:rsidRPr="006829AD">
              <w:rPr>
                <w:rFonts w:cs="Arial"/>
                <w:bCs/>
                <w:color w:val="000000" w:themeColor="text1"/>
              </w:rPr>
              <w:t>Lessons in class</w:t>
            </w:r>
          </w:p>
        </w:tc>
      </w:tr>
      <w:tr w:rsidR="006C786D" w:rsidRPr="006C786D" w14:paraId="21A104BF" w14:textId="77777777" w:rsidTr="006829AD">
        <w:trPr>
          <w:trHeight w:val="155"/>
        </w:trPr>
        <w:tc>
          <w:tcPr>
            <w:tcW w:w="2637" w:type="dxa"/>
            <w:tcBorders>
              <w:top w:val="single" w:sz="24" w:space="0" w:color="auto"/>
              <w:left w:val="single" w:sz="24" w:space="0" w:color="auto"/>
              <w:bottom w:val="single" w:sz="24" w:space="0" w:color="auto"/>
            </w:tcBorders>
            <w:shd w:val="clear" w:color="auto" w:fill="auto"/>
            <w:vAlign w:val="center"/>
          </w:tcPr>
          <w:p w14:paraId="63E8B5C8" w14:textId="77777777" w:rsidR="006C786D" w:rsidRPr="006C786D" w:rsidRDefault="006C786D" w:rsidP="006C786D">
            <w:pPr>
              <w:ind w:left="360"/>
              <w:rPr>
                <w:rFonts w:cs="Arial"/>
                <w:b/>
                <w:color w:val="000000" w:themeColor="text1"/>
              </w:rPr>
            </w:pPr>
            <w:r w:rsidRPr="006C786D">
              <w:rPr>
                <w:rFonts w:cs="Arial"/>
                <w:b/>
                <w:color w:val="000000" w:themeColor="text1"/>
              </w:rPr>
              <w:t>MORNING TEA 10:55am</w:t>
            </w:r>
          </w:p>
        </w:tc>
        <w:tc>
          <w:tcPr>
            <w:tcW w:w="6919" w:type="dxa"/>
            <w:gridSpan w:val="5"/>
            <w:tcBorders>
              <w:top w:val="single" w:sz="24" w:space="0" w:color="auto"/>
              <w:bottom w:val="single" w:sz="24" w:space="0" w:color="auto"/>
              <w:right w:val="single" w:sz="24" w:space="0" w:color="auto"/>
            </w:tcBorders>
            <w:shd w:val="clear" w:color="auto" w:fill="auto"/>
            <w:vAlign w:val="center"/>
          </w:tcPr>
          <w:p w14:paraId="7192A3C1" w14:textId="77777777" w:rsidR="006C786D" w:rsidRPr="006829AD" w:rsidRDefault="006C786D" w:rsidP="006C786D">
            <w:pPr>
              <w:ind w:left="360"/>
              <w:rPr>
                <w:rFonts w:cs="Arial"/>
                <w:bCs/>
                <w:color w:val="000000" w:themeColor="text1"/>
              </w:rPr>
            </w:pPr>
            <w:r w:rsidRPr="006829AD">
              <w:rPr>
                <w:rFonts w:cs="Arial"/>
                <w:bCs/>
                <w:color w:val="000000" w:themeColor="text1"/>
              </w:rPr>
              <w:t>Morning tea</w:t>
            </w:r>
          </w:p>
        </w:tc>
      </w:tr>
      <w:tr w:rsidR="006C786D" w:rsidRPr="006C786D" w14:paraId="07ACCC7C" w14:textId="77777777" w:rsidTr="006829AD">
        <w:trPr>
          <w:trHeight w:val="237"/>
        </w:trPr>
        <w:tc>
          <w:tcPr>
            <w:tcW w:w="2637" w:type="dxa"/>
            <w:tcBorders>
              <w:left w:val="single" w:sz="24" w:space="0" w:color="auto"/>
              <w:bottom w:val="single" w:sz="24" w:space="0" w:color="auto"/>
            </w:tcBorders>
            <w:shd w:val="clear" w:color="auto" w:fill="auto"/>
          </w:tcPr>
          <w:p w14:paraId="393FE0F0" w14:textId="77777777" w:rsidR="006C786D" w:rsidRPr="006C786D" w:rsidRDefault="006C786D" w:rsidP="006C786D">
            <w:pPr>
              <w:ind w:left="360"/>
              <w:rPr>
                <w:rFonts w:cs="Arial"/>
                <w:b/>
                <w:color w:val="000000" w:themeColor="text1"/>
              </w:rPr>
            </w:pPr>
            <w:r w:rsidRPr="006C786D">
              <w:rPr>
                <w:rFonts w:cs="Arial"/>
                <w:b/>
                <w:color w:val="000000" w:themeColor="text1"/>
              </w:rPr>
              <w:t xml:space="preserve">Session 2  </w:t>
            </w:r>
          </w:p>
          <w:p w14:paraId="62A530F3" w14:textId="77777777" w:rsidR="006C786D" w:rsidRPr="006C786D" w:rsidRDefault="006C786D" w:rsidP="006C786D">
            <w:pPr>
              <w:ind w:left="360"/>
              <w:rPr>
                <w:rFonts w:cs="Arial"/>
                <w:b/>
                <w:color w:val="000000" w:themeColor="text1"/>
              </w:rPr>
            </w:pPr>
            <w:r w:rsidRPr="006C786D">
              <w:rPr>
                <w:rFonts w:cs="Arial"/>
                <w:b/>
                <w:color w:val="000000" w:themeColor="text1"/>
              </w:rPr>
              <w:t>11:35am – 1.20pm</w:t>
            </w:r>
          </w:p>
        </w:tc>
        <w:tc>
          <w:tcPr>
            <w:tcW w:w="6919" w:type="dxa"/>
            <w:gridSpan w:val="5"/>
            <w:tcBorders>
              <w:bottom w:val="single" w:sz="24" w:space="0" w:color="auto"/>
              <w:right w:val="single" w:sz="24" w:space="0" w:color="auto"/>
            </w:tcBorders>
            <w:shd w:val="clear" w:color="auto" w:fill="auto"/>
            <w:vAlign w:val="center"/>
          </w:tcPr>
          <w:p w14:paraId="7653CB57" w14:textId="77777777" w:rsidR="006C786D" w:rsidRPr="006829AD" w:rsidRDefault="006C786D" w:rsidP="006C786D">
            <w:pPr>
              <w:ind w:left="360"/>
              <w:rPr>
                <w:rFonts w:cs="Arial"/>
                <w:bCs/>
                <w:color w:val="000000" w:themeColor="text1"/>
              </w:rPr>
            </w:pPr>
            <w:r w:rsidRPr="006829AD">
              <w:rPr>
                <w:rFonts w:cs="Arial"/>
                <w:bCs/>
                <w:color w:val="000000" w:themeColor="text1"/>
              </w:rPr>
              <w:t>Lessons in class</w:t>
            </w:r>
          </w:p>
        </w:tc>
      </w:tr>
      <w:tr w:rsidR="006C786D" w:rsidRPr="006C786D" w14:paraId="51A73994" w14:textId="77777777" w:rsidTr="006829AD">
        <w:trPr>
          <w:trHeight w:val="456"/>
        </w:trPr>
        <w:tc>
          <w:tcPr>
            <w:tcW w:w="2637" w:type="dxa"/>
            <w:tcBorders>
              <w:top w:val="single" w:sz="24" w:space="0" w:color="auto"/>
              <w:left w:val="single" w:sz="24" w:space="0" w:color="auto"/>
              <w:bottom w:val="single" w:sz="24" w:space="0" w:color="auto"/>
            </w:tcBorders>
            <w:shd w:val="clear" w:color="auto" w:fill="auto"/>
            <w:vAlign w:val="center"/>
          </w:tcPr>
          <w:p w14:paraId="0B2D588A" w14:textId="77777777" w:rsidR="006C786D" w:rsidRPr="006C786D" w:rsidRDefault="006C786D" w:rsidP="006C786D">
            <w:pPr>
              <w:ind w:left="360"/>
              <w:rPr>
                <w:rFonts w:cs="Arial"/>
                <w:b/>
                <w:color w:val="000000" w:themeColor="text1"/>
              </w:rPr>
            </w:pPr>
            <w:r w:rsidRPr="006C786D">
              <w:rPr>
                <w:rFonts w:cs="Arial"/>
                <w:b/>
                <w:color w:val="000000" w:themeColor="text1"/>
              </w:rPr>
              <w:t>LUNCH 1:20pm</w:t>
            </w:r>
          </w:p>
        </w:tc>
        <w:tc>
          <w:tcPr>
            <w:tcW w:w="6919" w:type="dxa"/>
            <w:gridSpan w:val="5"/>
            <w:tcBorders>
              <w:top w:val="single" w:sz="24" w:space="0" w:color="auto"/>
              <w:bottom w:val="single" w:sz="24" w:space="0" w:color="auto"/>
              <w:right w:val="single" w:sz="24" w:space="0" w:color="auto"/>
            </w:tcBorders>
            <w:shd w:val="clear" w:color="auto" w:fill="auto"/>
            <w:vAlign w:val="center"/>
          </w:tcPr>
          <w:p w14:paraId="65AA4F0B" w14:textId="77777777" w:rsidR="006C786D" w:rsidRPr="006829AD" w:rsidRDefault="006C786D" w:rsidP="006C786D">
            <w:pPr>
              <w:ind w:left="360"/>
              <w:rPr>
                <w:rFonts w:cs="Arial"/>
                <w:bCs/>
                <w:color w:val="000000" w:themeColor="text1"/>
              </w:rPr>
            </w:pPr>
            <w:r w:rsidRPr="006829AD">
              <w:rPr>
                <w:rFonts w:cs="Arial"/>
                <w:bCs/>
                <w:color w:val="000000" w:themeColor="text1"/>
              </w:rPr>
              <w:t>Lunch</w:t>
            </w:r>
          </w:p>
        </w:tc>
      </w:tr>
      <w:tr w:rsidR="006C786D" w:rsidRPr="006C786D" w14:paraId="3994A09E" w14:textId="77777777" w:rsidTr="006829AD">
        <w:trPr>
          <w:trHeight w:val="15"/>
        </w:trPr>
        <w:tc>
          <w:tcPr>
            <w:tcW w:w="2637" w:type="dxa"/>
            <w:tcBorders>
              <w:left w:val="single" w:sz="24" w:space="0" w:color="auto"/>
              <w:bottom w:val="single" w:sz="24" w:space="0" w:color="auto"/>
            </w:tcBorders>
            <w:shd w:val="clear" w:color="auto" w:fill="auto"/>
          </w:tcPr>
          <w:p w14:paraId="1758C1C7" w14:textId="77777777" w:rsidR="006C786D" w:rsidRPr="006C786D" w:rsidRDefault="006C786D" w:rsidP="006C786D">
            <w:pPr>
              <w:ind w:left="360"/>
              <w:rPr>
                <w:rFonts w:cs="Arial"/>
                <w:b/>
                <w:color w:val="000000" w:themeColor="text1"/>
              </w:rPr>
            </w:pPr>
            <w:r w:rsidRPr="006C786D">
              <w:rPr>
                <w:rFonts w:cs="Arial"/>
                <w:b/>
                <w:color w:val="000000" w:themeColor="text1"/>
              </w:rPr>
              <w:t xml:space="preserve">Session 3  </w:t>
            </w:r>
          </w:p>
          <w:p w14:paraId="430EAF0F" w14:textId="77777777" w:rsidR="006C786D" w:rsidRPr="006C786D" w:rsidRDefault="006C786D" w:rsidP="006C786D">
            <w:pPr>
              <w:ind w:left="360"/>
              <w:rPr>
                <w:rFonts w:cs="Arial"/>
                <w:b/>
                <w:color w:val="000000" w:themeColor="text1"/>
              </w:rPr>
            </w:pPr>
            <w:r w:rsidRPr="006C786D">
              <w:rPr>
                <w:rFonts w:cs="Arial"/>
                <w:b/>
                <w:color w:val="000000" w:themeColor="text1"/>
              </w:rPr>
              <w:t>2:00 – 2:50pm</w:t>
            </w:r>
          </w:p>
        </w:tc>
        <w:tc>
          <w:tcPr>
            <w:tcW w:w="6919" w:type="dxa"/>
            <w:gridSpan w:val="5"/>
            <w:tcBorders>
              <w:bottom w:val="single" w:sz="24" w:space="0" w:color="auto"/>
              <w:right w:val="single" w:sz="24" w:space="0" w:color="auto"/>
            </w:tcBorders>
            <w:shd w:val="clear" w:color="auto" w:fill="auto"/>
            <w:vAlign w:val="center"/>
          </w:tcPr>
          <w:p w14:paraId="255E9C08" w14:textId="77777777" w:rsidR="006C786D" w:rsidRPr="006829AD" w:rsidRDefault="006C786D" w:rsidP="006C786D">
            <w:pPr>
              <w:ind w:left="360"/>
              <w:rPr>
                <w:rFonts w:cs="Arial"/>
                <w:bCs/>
                <w:color w:val="000000" w:themeColor="text1"/>
              </w:rPr>
            </w:pPr>
            <w:r w:rsidRPr="006829AD">
              <w:rPr>
                <w:rFonts w:cs="Arial"/>
                <w:bCs/>
                <w:color w:val="000000" w:themeColor="text1"/>
              </w:rPr>
              <w:t>Lessons in class</w:t>
            </w:r>
          </w:p>
        </w:tc>
      </w:tr>
      <w:tr w:rsidR="006C786D" w:rsidRPr="006C786D" w14:paraId="04EEDBD7" w14:textId="77777777" w:rsidTr="006829AD">
        <w:trPr>
          <w:trHeight w:val="453"/>
        </w:trPr>
        <w:tc>
          <w:tcPr>
            <w:tcW w:w="2637" w:type="dxa"/>
            <w:tcBorders>
              <w:left w:val="single" w:sz="24" w:space="0" w:color="auto"/>
              <w:bottom w:val="single" w:sz="24" w:space="0" w:color="auto"/>
            </w:tcBorders>
            <w:shd w:val="clear" w:color="auto" w:fill="auto"/>
            <w:vAlign w:val="center"/>
          </w:tcPr>
          <w:p w14:paraId="15E2B2B4" w14:textId="77777777" w:rsidR="006C786D" w:rsidRPr="006C786D" w:rsidRDefault="006C786D" w:rsidP="006C786D">
            <w:pPr>
              <w:ind w:left="360"/>
              <w:rPr>
                <w:rFonts w:cs="Arial"/>
                <w:b/>
                <w:color w:val="000000" w:themeColor="text1"/>
              </w:rPr>
            </w:pPr>
            <w:r w:rsidRPr="006C786D">
              <w:rPr>
                <w:rFonts w:cs="Arial"/>
                <w:b/>
                <w:color w:val="000000" w:themeColor="text1"/>
              </w:rPr>
              <w:t>2.45pm</w:t>
            </w:r>
          </w:p>
        </w:tc>
        <w:tc>
          <w:tcPr>
            <w:tcW w:w="3317" w:type="dxa"/>
            <w:gridSpan w:val="2"/>
            <w:tcBorders>
              <w:bottom w:val="single" w:sz="24" w:space="0" w:color="auto"/>
              <w:right w:val="single" w:sz="4" w:space="0" w:color="auto"/>
            </w:tcBorders>
            <w:shd w:val="clear" w:color="auto" w:fill="auto"/>
            <w:vAlign w:val="center"/>
          </w:tcPr>
          <w:p w14:paraId="34EE6D0C" w14:textId="77777777" w:rsidR="006C786D" w:rsidRPr="006C786D" w:rsidRDefault="006C786D" w:rsidP="006C786D">
            <w:pPr>
              <w:ind w:left="360"/>
              <w:rPr>
                <w:rFonts w:cs="Arial"/>
                <w:b/>
                <w:color w:val="000000" w:themeColor="text1"/>
              </w:rPr>
            </w:pPr>
            <w:r w:rsidRPr="006C786D">
              <w:rPr>
                <w:rFonts w:cs="Arial"/>
                <w:b/>
                <w:color w:val="000000" w:themeColor="text1"/>
              </w:rPr>
              <w:t xml:space="preserve">Check-in: </w:t>
            </w:r>
          </w:p>
          <w:p w14:paraId="39DA2E0A" w14:textId="77777777" w:rsidR="006C786D" w:rsidRPr="006C786D" w:rsidRDefault="006C786D" w:rsidP="006C786D">
            <w:pPr>
              <w:numPr>
                <w:ilvl w:val="0"/>
                <w:numId w:val="59"/>
              </w:numPr>
              <w:rPr>
                <w:rFonts w:cs="Arial"/>
                <w:b/>
                <w:color w:val="000000" w:themeColor="text1"/>
              </w:rPr>
            </w:pPr>
            <w:r w:rsidRPr="006C786D">
              <w:rPr>
                <w:rFonts w:cs="Arial"/>
                <w:b/>
                <w:color w:val="000000" w:themeColor="text1"/>
              </w:rPr>
              <w:t>Reflections on Week</w:t>
            </w:r>
          </w:p>
          <w:p w14:paraId="022516D2" w14:textId="77777777" w:rsidR="006C786D" w:rsidRPr="006C786D" w:rsidRDefault="006C786D" w:rsidP="006C786D">
            <w:pPr>
              <w:numPr>
                <w:ilvl w:val="0"/>
                <w:numId w:val="59"/>
              </w:numPr>
              <w:rPr>
                <w:rFonts w:cs="Arial"/>
                <w:b/>
                <w:color w:val="000000" w:themeColor="text1"/>
              </w:rPr>
            </w:pPr>
            <w:r w:rsidRPr="006C786D">
              <w:rPr>
                <w:rFonts w:cs="Arial"/>
                <w:b/>
                <w:color w:val="000000" w:themeColor="text1"/>
              </w:rPr>
              <w:t>Getting ready for next week</w:t>
            </w:r>
          </w:p>
        </w:tc>
        <w:tc>
          <w:tcPr>
            <w:tcW w:w="2329" w:type="dxa"/>
            <w:gridSpan w:val="2"/>
            <w:tcBorders>
              <w:left w:val="single" w:sz="4" w:space="0" w:color="auto"/>
              <w:bottom w:val="single" w:sz="24" w:space="0" w:color="auto"/>
              <w:right w:val="single" w:sz="4" w:space="0" w:color="auto"/>
            </w:tcBorders>
            <w:shd w:val="clear" w:color="auto" w:fill="auto"/>
            <w:vAlign w:val="center"/>
          </w:tcPr>
          <w:p w14:paraId="63E919F4" w14:textId="77777777" w:rsidR="006C786D" w:rsidRPr="006C786D" w:rsidRDefault="006C786D" w:rsidP="006C786D">
            <w:pPr>
              <w:ind w:left="360"/>
              <w:rPr>
                <w:rFonts w:cs="Arial"/>
                <w:b/>
                <w:color w:val="000000" w:themeColor="text1"/>
              </w:rPr>
            </w:pPr>
            <w:r w:rsidRPr="006C786D">
              <w:rPr>
                <w:rFonts w:cs="Arial"/>
                <w:b/>
                <w:color w:val="000000" w:themeColor="text1"/>
              </w:rPr>
              <w:t>Mrs Sarah Blair</w:t>
            </w:r>
          </w:p>
        </w:tc>
        <w:tc>
          <w:tcPr>
            <w:tcW w:w="1273" w:type="dxa"/>
            <w:tcBorders>
              <w:left w:val="single" w:sz="4" w:space="0" w:color="auto"/>
              <w:bottom w:val="single" w:sz="24" w:space="0" w:color="auto"/>
              <w:right w:val="single" w:sz="24" w:space="0" w:color="auto"/>
            </w:tcBorders>
            <w:shd w:val="clear" w:color="auto" w:fill="auto"/>
            <w:vAlign w:val="center"/>
          </w:tcPr>
          <w:p w14:paraId="0095912B" w14:textId="77777777" w:rsidR="006C786D" w:rsidRPr="006C786D" w:rsidRDefault="006C786D" w:rsidP="006C786D">
            <w:pPr>
              <w:ind w:left="360"/>
              <w:rPr>
                <w:rFonts w:cs="Arial"/>
                <w:b/>
                <w:color w:val="000000" w:themeColor="text1"/>
              </w:rPr>
            </w:pPr>
            <w:r w:rsidRPr="006C786D">
              <w:rPr>
                <w:rFonts w:cs="Arial"/>
                <w:b/>
                <w:color w:val="000000" w:themeColor="text1"/>
              </w:rPr>
              <w:t>ISC Office</w:t>
            </w:r>
          </w:p>
        </w:tc>
      </w:tr>
      <w:tr w:rsidR="006C786D" w:rsidRPr="006C786D" w14:paraId="43DCC8C9" w14:textId="77777777" w:rsidTr="00AB34DD">
        <w:trPr>
          <w:trHeight w:val="15"/>
        </w:trPr>
        <w:tc>
          <w:tcPr>
            <w:tcW w:w="9556" w:type="dxa"/>
            <w:gridSpan w:val="6"/>
            <w:tcBorders>
              <w:top w:val="single" w:sz="24" w:space="0" w:color="auto"/>
              <w:left w:val="single" w:sz="24" w:space="0" w:color="auto"/>
              <w:bottom w:val="single" w:sz="24" w:space="0" w:color="auto"/>
              <w:right w:val="single" w:sz="24" w:space="0" w:color="auto"/>
            </w:tcBorders>
            <w:shd w:val="clear" w:color="auto" w:fill="auto"/>
            <w:vAlign w:val="center"/>
          </w:tcPr>
          <w:p w14:paraId="5A7489F1" w14:textId="77777777" w:rsidR="006C786D" w:rsidRPr="006C786D" w:rsidRDefault="006C786D" w:rsidP="006C786D">
            <w:pPr>
              <w:ind w:left="360"/>
              <w:rPr>
                <w:rFonts w:cs="Arial"/>
                <w:b/>
                <w:color w:val="000000" w:themeColor="text1"/>
              </w:rPr>
            </w:pPr>
            <w:r w:rsidRPr="006C786D">
              <w:rPr>
                <w:rFonts w:cs="Arial"/>
                <w:b/>
                <w:color w:val="000000" w:themeColor="text1"/>
              </w:rPr>
              <w:t>3.00pm          End of School Day</w:t>
            </w:r>
          </w:p>
        </w:tc>
      </w:tr>
    </w:tbl>
    <w:p w14:paraId="4CE9CB28" w14:textId="77777777" w:rsidR="006C786D" w:rsidRPr="004E1733" w:rsidRDefault="006C786D" w:rsidP="004E1733">
      <w:pPr>
        <w:ind w:left="360"/>
        <w:rPr>
          <w:rFonts w:cs="Arial"/>
          <w:b/>
          <w:color w:val="000000" w:themeColor="text1"/>
        </w:rPr>
      </w:pPr>
    </w:p>
    <w:p w14:paraId="59C7DEA7" w14:textId="26750641" w:rsidR="0077725F" w:rsidRPr="004E1733" w:rsidRDefault="007444C2" w:rsidP="004E1733">
      <w:pPr>
        <w:pStyle w:val="Heading2"/>
      </w:pPr>
      <w:bookmarkStart w:id="14" w:name="_Toc190244930"/>
      <w:r w:rsidRPr="004E1733">
        <w:t>O</w:t>
      </w:r>
      <w:r w:rsidR="008A0C95" w:rsidRPr="004E1733">
        <w:t>rientation h</w:t>
      </w:r>
      <w:r w:rsidR="0077725F" w:rsidRPr="004E1733">
        <w:t>andouts</w:t>
      </w:r>
      <w:bookmarkEnd w:id="14"/>
    </w:p>
    <w:p w14:paraId="63B595A4" w14:textId="674D9F4A" w:rsidR="0077725F" w:rsidRPr="004E1733" w:rsidRDefault="008D733F" w:rsidP="004E1733">
      <w:pPr>
        <w:pStyle w:val="ListBullet"/>
      </w:pPr>
      <w:r w:rsidRPr="004E1733">
        <w:t xml:space="preserve">International </w:t>
      </w:r>
      <w:r w:rsidR="00BD3D6D" w:rsidRPr="00BD3D6D">
        <w:t xml:space="preserve">Parent and Student </w:t>
      </w:r>
      <w:r w:rsidR="00BD3D6D">
        <w:t>Handbook</w:t>
      </w:r>
    </w:p>
    <w:p w14:paraId="292BB51A" w14:textId="7E3653B5" w:rsidR="0077725F" w:rsidRPr="004E1733" w:rsidRDefault="00DF2FF3" w:rsidP="004E1733">
      <w:pPr>
        <w:pStyle w:val="ListBullet"/>
      </w:pPr>
      <w:r>
        <w:t>School site map</w:t>
      </w:r>
    </w:p>
    <w:p w14:paraId="0A3DBE76" w14:textId="5B543560" w:rsidR="0077725F" w:rsidRPr="004E1733" w:rsidRDefault="00DF2FF3" w:rsidP="004E1733">
      <w:pPr>
        <w:pStyle w:val="ListBullet"/>
      </w:pPr>
      <w:r>
        <w:t>Student Absences Magnet</w:t>
      </w:r>
    </w:p>
    <w:p w14:paraId="7DC06A23" w14:textId="77777777" w:rsidR="0077725F" w:rsidRPr="004E1733" w:rsidRDefault="0077725F" w:rsidP="004E1733">
      <w:pPr>
        <w:pStyle w:val="ListBullet"/>
      </w:pPr>
      <w:r w:rsidRPr="004E1733">
        <w:t>Orientation evaluation</w:t>
      </w:r>
    </w:p>
    <w:p w14:paraId="1A939A43" w14:textId="3CA2AFD5" w:rsidR="00A16EF8" w:rsidRPr="004E1733" w:rsidRDefault="00FB2BAE" w:rsidP="004E1733">
      <w:pPr>
        <w:pStyle w:val="Heading2"/>
        <w:ind w:left="792" w:hanging="432"/>
      </w:pPr>
      <w:bookmarkStart w:id="15" w:name="_Toc190244932"/>
      <w:r w:rsidRPr="004E1733">
        <w:t>Assembly</w:t>
      </w:r>
      <w:bookmarkEnd w:id="15"/>
      <w:r w:rsidRPr="004E1733">
        <w:t xml:space="preserve"> </w:t>
      </w:r>
    </w:p>
    <w:p w14:paraId="35506B49" w14:textId="57FFC793" w:rsidR="008C00DF" w:rsidRPr="004E1733" w:rsidRDefault="001F6905" w:rsidP="00A16EF8">
      <w:pPr>
        <w:spacing w:before="120"/>
        <w:ind w:left="720"/>
        <w:contextualSpacing/>
        <w:rPr>
          <w:rFonts w:cs="Arial"/>
        </w:rPr>
      </w:pPr>
      <w:r w:rsidRPr="001F6905">
        <w:rPr>
          <w:rFonts w:cs="Arial"/>
        </w:rPr>
        <w:t>Assemblies at Burpengary State School are held each Monday afternoon, taking place at 2.15pm – 3.00pm in the School Hall. All students attend and parents are informed the week prior if their child will be receiving an award at Assembly.</w:t>
      </w:r>
      <w:r w:rsidR="00315EC3">
        <w:rPr>
          <w:rFonts w:cs="Arial"/>
        </w:rPr>
        <w:t xml:space="preserve"> </w:t>
      </w:r>
    </w:p>
    <w:p w14:paraId="1B880CE7" w14:textId="6A1E8AFB" w:rsidR="008C00DF" w:rsidRPr="004E1733" w:rsidRDefault="007A3FC4" w:rsidP="008A004C">
      <w:pPr>
        <w:ind w:left="720"/>
        <w:rPr>
          <w:rFonts w:cs="Arial"/>
        </w:rPr>
      </w:pPr>
      <w:r w:rsidRPr="004E1733">
        <w:rPr>
          <w:rFonts w:cs="Arial"/>
        </w:rPr>
        <w:t xml:space="preserve">  </w:t>
      </w:r>
    </w:p>
    <w:p w14:paraId="4D63C2AC" w14:textId="032AFFF6" w:rsidR="00347199" w:rsidRPr="004E1733" w:rsidRDefault="00347199" w:rsidP="00D17204">
      <w:pPr>
        <w:pStyle w:val="Heading1"/>
        <w:ind w:left="360" w:hanging="360"/>
        <w:rPr>
          <w:rFonts w:cs="Arial"/>
        </w:rPr>
      </w:pPr>
      <w:bookmarkStart w:id="16" w:name="_Toc190244933"/>
      <w:r w:rsidRPr="004E1733">
        <w:rPr>
          <w:rFonts w:cs="Arial"/>
        </w:rPr>
        <w:t>What to do when</w:t>
      </w:r>
      <w:bookmarkEnd w:id="16"/>
    </w:p>
    <w:p w14:paraId="077E802A" w14:textId="35384385" w:rsidR="00347199" w:rsidRDefault="00347199" w:rsidP="004E1733">
      <w:pPr>
        <w:pStyle w:val="Heading2"/>
      </w:pPr>
      <w:bookmarkStart w:id="17" w:name="_Toc190244934"/>
      <w:r w:rsidRPr="004E1733">
        <w:t>Late for school or class</w:t>
      </w:r>
      <w:bookmarkEnd w:id="17"/>
    </w:p>
    <w:p w14:paraId="6DA57666" w14:textId="5377306C" w:rsidR="008A004C" w:rsidRPr="008A004C" w:rsidRDefault="00A551CE" w:rsidP="008A004C">
      <w:r w:rsidRPr="00A551CE">
        <w:t>If you are late for school, please bring your student to the front office.  You will need to provide a reason and will be given a late slip.  Your student will take the late slip with them to class and hand it to their teacher.</w:t>
      </w:r>
    </w:p>
    <w:p w14:paraId="1B076DF4" w14:textId="53C51C17" w:rsidR="00347199" w:rsidRDefault="00347199" w:rsidP="004E1733">
      <w:pPr>
        <w:pStyle w:val="Heading2"/>
      </w:pPr>
      <w:bookmarkStart w:id="18" w:name="_Toc190244935"/>
      <w:r w:rsidRPr="004E1733">
        <w:t>Leaving school during the day</w:t>
      </w:r>
      <w:bookmarkEnd w:id="18"/>
    </w:p>
    <w:p w14:paraId="199DAF19" w14:textId="265D1066" w:rsidR="00A551CE" w:rsidRPr="00A551CE" w:rsidRDefault="0007742A" w:rsidP="00A551CE">
      <w:r w:rsidRPr="0007742A">
        <w:t>If you need to pick your student up early, please notify the office in the morning.  Please come through the office to collect your student about 10 minutes early.  The office will call your student’s class when you arrive and the classroom teacher will send your student to the office.</w:t>
      </w:r>
    </w:p>
    <w:p w14:paraId="0711E0F1" w14:textId="69899BB9" w:rsidR="00347199" w:rsidRDefault="00142701" w:rsidP="004E1733">
      <w:pPr>
        <w:pStyle w:val="Heading2"/>
        <w:ind w:left="792" w:hanging="432"/>
      </w:pPr>
      <w:bookmarkStart w:id="19" w:name="_Toc190244936"/>
      <w:r w:rsidRPr="004E1733">
        <w:t>Feeling sick or</w:t>
      </w:r>
      <w:r w:rsidR="00347199" w:rsidRPr="004E1733">
        <w:t xml:space="preserve"> unwell</w:t>
      </w:r>
      <w:bookmarkEnd w:id="19"/>
    </w:p>
    <w:p w14:paraId="2A80B7C4" w14:textId="75C07650" w:rsidR="0007742A" w:rsidRPr="0007742A" w:rsidRDefault="00BF2163" w:rsidP="0007742A">
      <w:r w:rsidRPr="00BF2163">
        <w:t>If you are feeling sick or are unwell before school starts, please call the school and let us know you will be away for the day.  If your student is sick during the school day, the office will contact you.  If you need to collect your student, they will be in the office.</w:t>
      </w:r>
    </w:p>
    <w:p w14:paraId="1A8367DB" w14:textId="178B93DF" w:rsidR="005A1F8D" w:rsidRDefault="005A1F8D" w:rsidP="004E1733">
      <w:pPr>
        <w:pStyle w:val="Heading2"/>
        <w:ind w:left="792" w:hanging="432"/>
      </w:pPr>
      <w:bookmarkStart w:id="20" w:name="_Toc190244937"/>
      <w:r w:rsidRPr="004E1733">
        <w:t>Changing address or contact details</w:t>
      </w:r>
      <w:bookmarkEnd w:id="20"/>
    </w:p>
    <w:p w14:paraId="1D5B494B" w14:textId="0DA88D76" w:rsidR="00BF2163" w:rsidRPr="00BF2163" w:rsidRDefault="00D72B69" w:rsidP="00BF2163">
      <w:r w:rsidRPr="00D72B69">
        <w:t>Please notify the office of any changes to your address or contact details.  It is important that your information is updated immediatel</w:t>
      </w:r>
      <w:r w:rsidR="002F396A">
        <w:t>y.  This will ensure we can contact you as needed and also keep you up to date with school communications.</w:t>
      </w:r>
    </w:p>
    <w:p w14:paraId="6AABCE02" w14:textId="1E988CD0" w:rsidR="00347199" w:rsidRDefault="00347199" w:rsidP="004E1733">
      <w:pPr>
        <w:pStyle w:val="Heading2"/>
        <w:ind w:left="792" w:hanging="432"/>
      </w:pPr>
      <w:bookmarkStart w:id="21" w:name="_Toc190244938"/>
      <w:r w:rsidRPr="004E1733">
        <w:t>Lost property</w:t>
      </w:r>
      <w:bookmarkEnd w:id="21"/>
    </w:p>
    <w:p w14:paraId="54C04966" w14:textId="08E87089" w:rsidR="002F396A" w:rsidRPr="002F396A" w:rsidRDefault="00A43C6C" w:rsidP="002F396A">
      <w:r w:rsidRPr="00A43C6C">
        <w:t>Please label all school items, including clothing. Any items of clothing, etc. that are found in the school grounds are returned to their owner if the item is clearly named.  If no name appears on the item it is held in the lost property bin situated inside the school office until claimed.  If your child does misplace a personal item, please ensure either they or you check lost property.</w:t>
      </w:r>
    </w:p>
    <w:p w14:paraId="5C0B0601" w14:textId="1F3329DD" w:rsidR="00347199" w:rsidRDefault="00347199" w:rsidP="004E1733">
      <w:pPr>
        <w:pStyle w:val="Heading2"/>
        <w:ind w:left="792" w:hanging="432"/>
      </w:pPr>
      <w:bookmarkStart w:id="22" w:name="_Toc190244939"/>
      <w:r w:rsidRPr="004E1733">
        <w:t>Toilet access during class time</w:t>
      </w:r>
      <w:bookmarkEnd w:id="22"/>
    </w:p>
    <w:p w14:paraId="546C2BF1" w14:textId="16E85D5D" w:rsidR="00A43C6C" w:rsidRPr="00A43C6C" w:rsidRDefault="00992043" w:rsidP="00A43C6C">
      <w:r w:rsidRPr="00992043">
        <w:t>All students are encouraged to go to the toilet before class starts and during each break time. Students are able to access toilets during class times by communicating with the teacher.</w:t>
      </w:r>
    </w:p>
    <w:p w14:paraId="42C305F2" w14:textId="7B1B39DE" w:rsidR="00E62711" w:rsidRPr="004E1733" w:rsidRDefault="00E62711" w:rsidP="00D17204">
      <w:pPr>
        <w:pStyle w:val="Heading1"/>
        <w:ind w:left="360" w:hanging="360"/>
        <w:rPr>
          <w:rFonts w:cs="Arial"/>
        </w:rPr>
      </w:pPr>
      <w:bookmarkStart w:id="23" w:name="_Toc190244940"/>
      <w:r w:rsidRPr="004E1733">
        <w:rPr>
          <w:rFonts w:cs="Arial"/>
        </w:rPr>
        <w:t>Accommodation and welfare</w:t>
      </w:r>
      <w:bookmarkEnd w:id="23"/>
    </w:p>
    <w:p w14:paraId="4EC7EBFB" w14:textId="476DD867" w:rsidR="00E62711" w:rsidRPr="004E1733" w:rsidRDefault="00705AC6" w:rsidP="004E1733">
      <w:pPr>
        <w:pStyle w:val="Heading2"/>
        <w:ind w:left="792" w:hanging="432"/>
      </w:pPr>
      <w:bookmarkStart w:id="24" w:name="_Toc190244941"/>
      <w:r w:rsidRPr="004E1733">
        <w:t>Care arrangements</w:t>
      </w:r>
      <w:bookmarkEnd w:id="24"/>
    </w:p>
    <w:p w14:paraId="3DFEC09D" w14:textId="37F9C61A" w:rsidR="00FF126B" w:rsidRPr="004E1733" w:rsidRDefault="00705AC6" w:rsidP="00F96D1F">
      <w:pPr>
        <w:spacing w:before="120" w:after="120"/>
        <w:ind w:left="360"/>
      </w:pPr>
      <w:r w:rsidRPr="004E1733">
        <w:rPr>
          <w:rFonts w:cs="Arial"/>
        </w:rPr>
        <w:t>While studying you</w:t>
      </w:r>
      <w:r w:rsidR="00106C5F">
        <w:rPr>
          <w:rFonts w:cs="Arial"/>
        </w:rPr>
        <w:t xml:space="preserve">r child </w:t>
      </w:r>
      <w:r w:rsidRPr="004E1733">
        <w:rPr>
          <w:rFonts w:cs="Arial"/>
        </w:rPr>
        <w:t>must live with</w:t>
      </w:r>
      <w:r w:rsidR="00106C5F">
        <w:rPr>
          <w:rFonts w:eastAsia="Times New Roman" w:cs="Times New Roman"/>
          <w:szCs w:val="20"/>
          <w:lang w:eastAsia="en-AU"/>
        </w:rPr>
        <w:t xml:space="preserve"> </w:t>
      </w:r>
      <w:r w:rsidRPr="004E1733">
        <w:rPr>
          <w:rFonts w:eastAsia="Times New Roman" w:cs="Times New Roman"/>
          <w:szCs w:val="20"/>
          <w:lang w:eastAsia="en-AU"/>
        </w:rPr>
        <w:t xml:space="preserve">a parent, legal custodian or </w:t>
      </w:r>
      <w:hyperlink r:id="rId23" w:history="1">
        <w:r w:rsidRPr="004E1733">
          <w:rPr>
            <w:rFonts w:eastAsia="Times New Roman" w:cs="Times New Roman"/>
            <w:szCs w:val="20"/>
            <w:lang w:eastAsia="en-AU"/>
          </w:rPr>
          <w:t xml:space="preserve"> </w:t>
        </w:r>
        <w:r w:rsidR="00FF126B" w:rsidRPr="004E1733">
          <w:rPr>
            <w:rFonts w:eastAsia="Times New Roman" w:cs="Times New Roman"/>
            <w:szCs w:val="20"/>
            <w:lang w:eastAsia="en-AU"/>
          </w:rPr>
          <w:t>DHA</w:t>
        </w:r>
        <w:r w:rsidR="0064572B">
          <w:rPr>
            <w:rFonts w:eastAsia="Times New Roman" w:cs="Times New Roman"/>
            <w:szCs w:val="20"/>
            <w:lang w:eastAsia="en-AU"/>
          </w:rPr>
          <w:t xml:space="preserve"> </w:t>
        </w:r>
        <w:r w:rsidRPr="004E1733">
          <w:rPr>
            <w:rFonts w:eastAsia="Times New Roman" w:cs="Times New Roman"/>
            <w:szCs w:val="20"/>
            <w:lang w:eastAsia="en-AU"/>
          </w:rPr>
          <w:t>approved guardian</w:t>
        </w:r>
      </w:hyperlink>
      <w:r w:rsidR="00BD3D6D">
        <w:rPr>
          <w:rFonts w:eastAsia="Times New Roman" w:cs="Times New Roman"/>
          <w:szCs w:val="20"/>
          <w:lang w:eastAsia="en-AU"/>
        </w:rPr>
        <w:t>.</w:t>
      </w:r>
      <w:r w:rsidR="00142701" w:rsidRPr="004E1733">
        <w:rPr>
          <w:rFonts w:eastAsia="Times New Roman" w:cs="Times New Roman"/>
          <w:szCs w:val="20"/>
          <w:lang w:eastAsia="en-AU"/>
        </w:rPr>
        <w:t xml:space="preserve"> </w:t>
      </w:r>
    </w:p>
    <w:p w14:paraId="71300E4A" w14:textId="11234F32" w:rsidR="00FF126B" w:rsidRPr="004E1733" w:rsidRDefault="00FF126B" w:rsidP="009F2474">
      <w:pPr>
        <w:ind w:left="786" w:hanging="426"/>
        <w:rPr>
          <w:rFonts w:cs="Arial"/>
        </w:rPr>
      </w:pPr>
      <w:r w:rsidRPr="004E1733">
        <w:rPr>
          <w:rFonts w:cs="Arial"/>
        </w:rPr>
        <w:t>You must not change these arrangements unless we give you written approval.</w:t>
      </w:r>
    </w:p>
    <w:p w14:paraId="5BA1231E" w14:textId="3318E44C" w:rsidR="00FF126B" w:rsidRPr="004E1733" w:rsidRDefault="00FF126B" w:rsidP="00E475C8">
      <w:pPr>
        <w:spacing w:before="120"/>
        <w:ind w:left="426"/>
        <w:rPr>
          <w:rFonts w:cs="Arial"/>
          <w:b/>
          <w:i/>
        </w:rPr>
      </w:pPr>
      <w:r w:rsidRPr="004E1733">
        <w:rPr>
          <w:rFonts w:cs="Arial"/>
        </w:rPr>
        <w:t xml:space="preserve">If </w:t>
      </w:r>
      <w:r w:rsidR="00106C5F" w:rsidRPr="004E1733">
        <w:rPr>
          <w:rFonts w:cs="Arial"/>
        </w:rPr>
        <w:t>yo</w:t>
      </w:r>
      <w:r w:rsidR="00106C5F">
        <w:rPr>
          <w:rFonts w:cs="Arial"/>
        </w:rPr>
        <w:t>ur child</w:t>
      </w:r>
      <w:r w:rsidR="00106C5F" w:rsidRPr="004E1733">
        <w:rPr>
          <w:rFonts w:cs="Arial"/>
        </w:rPr>
        <w:t xml:space="preserve"> </w:t>
      </w:r>
      <w:r w:rsidRPr="004E1733">
        <w:rPr>
          <w:rFonts w:cs="Arial"/>
        </w:rPr>
        <w:t>live</w:t>
      </w:r>
      <w:r w:rsidR="00106C5F">
        <w:rPr>
          <w:rFonts w:cs="Arial"/>
        </w:rPr>
        <w:t>s</w:t>
      </w:r>
      <w:r w:rsidRPr="004E1733">
        <w:rPr>
          <w:rFonts w:cs="Arial"/>
        </w:rPr>
        <w:t xml:space="preserve"> with a </w:t>
      </w:r>
      <w:r w:rsidR="00B16FFC" w:rsidRPr="004E1733">
        <w:rPr>
          <w:rFonts w:cs="Arial"/>
        </w:rPr>
        <w:t>DHA</w:t>
      </w:r>
      <w:r w:rsidRPr="004E1733">
        <w:rPr>
          <w:rFonts w:cs="Arial"/>
        </w:rPr>
        <w:t xml:space="preserve"> approv</w:t>
      </w:r>
      <w:r w:rsidR="00481B3E" w:rsidRPr="004E1733">
        <w:rPr>
          <w:rFonts w:cs="Arial"/>
        </w:rPr>
        <w:t>ed guardian</w:t>
      </w:r>
      <w:r w:rsidRPr="004E1733">
        <w:rPr>
          <w:rFonts w:cs="Arial"/>
        </w:rPr>
        <w:t>, we will</w:t>
      </w:r>
      <w:r w:rsidR="00D513EB" w:rsidRPr="004E1733">
        <w:rPr>
          <w:rFonts w:cs="Arial"/>
        </w:rPr>
        <w:t xml:space="preserve"> </w:t>
      </w:r>
      <w:r w:rsidRPr="004E1733">
        <w:rPr>
          <w:rFonts w:cs="Arial"/>
        </w:rPr>
        <w:t>communicate with that guardian on all matters to do with your</w:t>
      </w:r>
      <w:r w:rsidR="0064572B">
        <w:rPr>
          <w:rFonts w:cs="Arial"/>
        </w:rPr>
        <w:t xml:space="preserve"> child’s</w:t>
      </w:r>
      <w:r w:rsidRPr="004E1733">
        <w:rPr>
          <w:rFonts w:cs="Arial"/>
        </w:rPr>
        <w:t xml:space="preserve"> enrolment</w:t>
      </w:r>
      <w:r w:rsidR="00481B3E" w:rsidRPr="004E1733">
        <w:rPr>
          <w:rFonts w:cs="Arial"/>
        </w:rPr>
        <w:t xml:space="preserve"> </w:t>
      </w:r>
      <w:r w:rsidRPr="004E1733">
        <w:rPr>
          <w:rFonts w:cs="Arial"/>
        </w:rPr>
        <w:t>and schooling</w:t>
      </w:r>
      <w:r w:rsidR="00D513EB" w:rsidRPr="004E1733">
        <w:rPr>
          <w:rFonts w:cs="Arial"/>
        </w:rPr>
        <w:t xml:space="preserve"> </w:t>
      </w:r>
      <w:r w:rsidRPr="004E1733">
        <w:rPr>
          <w:rFonts w:cs="Arial"/>
        </w:rPr>
        <w:t xml:space="preserve">(including welfare matters) as if the guardian is </w:t>
      </w:r>
      <w:r w:rsidR="00106C5F">
        <w:rPr>
          <w:rFonts w:cs="Arial"/>
        </w:rPr>
        <w:t xml:space="preserve">your child’s </w:t>
      </w:r>
      <w:r w:rsidRPr="004E1733">
        <w:rPr>
          <w:rFonts w:cs="Arial"/>
        </w:rPr>
        <w:t>parent.</w:t>
      </w:r>
      <w:r w:rsidR="00D513EB" w:rsidRPr="004E1733">
        <w:rPr>
          <w:rFonts w:cs="Arial"/>
        </w:rPr>
        <w:t xml:space="preserve"> </w:t>
      </w:r>
      <w:r w:rsidRPr="004E1733">
        <w:rPr>
          <w:rFonts w:cs="Arial"/>
        </w:rPr>
        <w:t>You can read more about EQI’s</w:t>
      </w:r>
      <w:r w:rsidR="00D513EB" w:rsidRPr="004E1733">
        <w:rPr>
          <w:rFonts w:cs="Arial"/>
        </w:rPr>
        <w:t xml:space="preserve"> </w:t>
      </w:r>
      <w:r w:rsidRPr="004E1733">
        <w:rPr>
          <w:rFonts w:cs="Arial"/>
        </w:rPr>
        <w:t>Welfare and accommodation in the following documents:</w:t>
      </w:r>
    </w:p>
    <w:p w14:paraId="4FCD2803" w14:textId="568035A1" w:rsidR="00FF126B" w:rsidRPr="004E1733" w:rsidRDefault="0087164D" w:rsidP="004E1733">
      <w:pPr>
        <w:pStyle w:val="ListBullet"/>
        <w:rPr>
          <w:rStyle w:val="Hyperlink"/>
        </w:rPr>
      </w:pPr>
      <w:hyperlink r:id="rId24" w:history="1">
        <w:r w:rsidR="00FF126B" w:rsidRPr="004E1733">
          <w:rPr>
            <w:rStyle w:val="Hyperlink"/>
          </w:rPr>
          <w:t xml:space="preserve">Standard terms </w:t>
        </w:r>
        <w:r w:rsidR="00FF126B" w:rsidRPr="00AA184C">
          <w:rPr>
            <w:rStyle w:val="Hyperlink"/>
          </w:rPr>
          <w:t>and conditions</w:t>
        </w:r>
      </w:hyperlink>
      <w:r w:rsidR="00965A53" w:rsidRPr="004E1733">
        <w:rPr>
          <w:rStyle w:val="Hyperlink"/>
        </w:rPr>
        <w:t xml:space="preserve">  </w:t>
      </w:r>
    </w:p>
    <w:p w14:paraId="629575D7" w14:textId="537DE3B5" w:rsidR="00FF126B" w:rsidRPr="004E1733" w:rsidRDefault="00827FC0" w:rsidP="004E1733">
      <w:pPr>
        <w:pStyle w:val="ListBullet"/>
        <w:rPr>
          <w:rStyle w:val="Hyperlink"/>
        </w:rPr>
      </w:pPr>
      <w:r w:rsidRPr="004E1733">
        <w:rPr>
          <w:rStyle w:val="Hyperlink"/>
        </w:rPr>
        <w:fldChar w:fldCharType="begin"/>
      </w:r>
      <w:r w:rsidRPr="004E1733">
        <w:rPr>
          <w:rStyle w:val="Hyperlink"/>
        </w:rPr>
        <w:instrText xml:space="preserve"> HYPERLINK "https://eqi.com.au/apply-now/policies-and-procedures" </w:instrText>
      </w:r>
      <w:r w:rsidRPr="004E1733">
        <w:rPr>
          <w:rStyle w:val="Hyperlink"/>
        </w:rPr>
        <w:fldChar w:fldCharType="separate"/>
      </w:r>
      <w:r w:rsidR="00FF126B" w:rsidRPr="004E1733">
        <w:rPr>
          <w:rStyle w:val="Hyperlink"/>
        </w:rPr>
        <w:t>Accommodation an</w:t>
      </w:r>
      <w:r w:rsidR="00FF126B" w:rsidRPr="00AA184C">
        <w:rPr>
          <w:rStyle w:val="Hyperlink"/>
        </w:rPr>
        <w:t>d welfare</w:t>
      </w:r>
    </w:p>
    <w:p w14:paraId="79D5F57E" w14:textId="32353A31" w:rsidR="001E0382" w:rsidRPr="004E1733" w:rsidRDefault="00827FC0" w:rsidP="00827FC0">
      <w:pPr>
        <w:pStyle w:val="Heading1"/>
        <w:spacing w:before="120" w:after="120"/>
        <w:ind w:left="360" w:hanging="360"/>
        <w:rPr>
          <w:rFonts w:cs="Arial"/>
        </w:rPr>
      </w:pPr>
      <w:r w:rsidRPr="004E1733">
        <w:rPr>
          <w:rStyle w:val="Hyperlink"/>
          <w:sz w:val="28"/>
          <w:szCs w:val="26"/>
        </w:rPr>
        <w:fldChar w:fldCharType="end"/>
      </w:r>
      <w:bookmarkStart w:id="25" w:name="_Toc190244942"/>
      <w:r w:rsidR="003D34FC" w:rsidRPr="004E1733">
        <w:rPr>
          <w:rFonts w:cs="Arial"/>
        </w:rPr>
        <w:t>C</w:t>
      </w:r>
      <w:r w:rsidR="001E0382" w:rsidRPr="004E1733">
        <w:rPr>
          <w:rFonts w:cs="Arial"/>
        </w:rPr>
        <w:t>ulture shock</w:t>
      </w:r>
      <w:bookmarkEnd w:id="25"/>
    </w:p>
    <w:p w14:paraId="2037EE11" w14:textId="06D007B6" w:rsidR="0055560E" w:rsidRPr="004E1733" w:rsidRDefault="0055560E" w:rsidP="00827FC0">
      <w:pPr>
        <w:spacing w:before="120" w:after="120"/>
        <w:rPr>
          <w:rFonts w:cs="Arial"/>
        </w:rPr>
      </w:pPr>
      <w:r w:rsidRPr="004E1733">
        <w:rPr>
          <w:rFonts w:cs="Arial"/>
          <w:color w:val="000000" w:themeColor="text1"/>
        </w:rPr>
        <w:t>Culture</w:t>
      </w:r>
      <w:r w:rsidRPr="004E1733">
        <w:rPr>
          <w:rFonts w:cs="Arial"/>
        </w:rPr>
        <w:t xml:space="preserve"> shock refers to the emotional and psychological reactions to an unfamiliar culture and environment.</w:t>
      </w:r>
    </w:p>
    <w:p w14:paraId="1CB4CF6E" w14:textId="45AF3306" w:rsidR="0055560E" w:rsidRPr="004E1733" w:rsidRDefault="0055560E" w:rsidP="00F67D82">
      <w:pPr>
        <w:rPr>
          <w:rFonts w:cs="Arial"/>
        </w:rPr>
      </w:pPr>
      <w:r w:rsidRPr="004E1733">
        <w:rPr>
          <w:rFonts w:cs="Arial"/>
          <w:color w:val="000000"/>
          <w:lang w:val="en-GB"/>
        </w:rPr>
        <w:t xml:space="preserve">For </w:t>
      </w:r>
      <w:r w:rsidR="009F2474" w:rsidRPr="004E1733">
        <w:rPr>
          <w:rFonts w:cs="Arial"/>
          <w:color w:val="000000"/>
          <w:lang w:val="en-GB"/>
        </w:rPr>
        <w:t>international</w:t>
      </w:r>
      <w:r w:rsidR="006D73ED" w:rsidRPr="004E1733">
        <w:rPr>
          <w:rFonts w:cs="Arial"/>
          <w:color w:val="000000"/>
          <w:lang w:val="en-GB"/>
        </w:rPr>
        <w:t xml:space="preserve"> student</w:t>
      </w:r>
      <w:r w:rsidRPr="004E1733">
        <w:rPr>
          <w:rFonts w:cs="Arial"/>
          <w:color w:val="000000"/>
          <w:lang w:val="en-GB"/>
        </w:rPr>
        <w:t xml:space="preserve">s, culture shock is often uncomfortable and disorienting. Although culture shock can </w:t>
      </w:r>
      <w:r w:rsidR="00A932E3" w:rsidRPr="004E1733">
        <w:rPr>
          <w:rFonts w:cs="Arial"/>
          <w:color w:val="000000"/>
          <w:lang w:val="en-GB"/>
        </w:rPr>
        <w:t>be positive</w:t>
      </w:r>
      <w:r w:rsidRPr="004E1733">
        <w:rPr>
          <w:rFonts w:cs="Arial"/>
          <w:color w:val="000000"/>
          <w:lang w:val="en-GB"/>
        </w:rPr>
        <w:t xml:space="preserve"> in some ways, it’s important for students to understand what culture shock is, what causes it, and how to manage its effects.</w:t>
      </w:r>
    </w:p>
    <w:p w14:paraId="24D3E34B" w14:textId="2ED39073" w:rsidR="002B1EED" w:rsidRPr="004E1733" w:rsidRDefault="002B1EED" w:rsidP="004E1733">
      <w:pPr>
        <w:rPr>
          <w:rFonts w:cs="Arial"/>
          <w:b/>
          <w:lang w:val="en"/>
        </w:rPr>
      </w:pPr>
      <w:r w:rsidRPr="004E1733">
        <w:rPr>
          <w:rFonts w:cs="Arial"/>
          <w:lang w:val="en"/>
        </w:rPr>
        <w:t xml:space="preserve">Some of the signs of culture shock </w:t>
      </w:r>
      <w:r w:rsidR="00935628">
        <w:rPr>
          <w:rFonts w:cs="Arial"/>
          <w:lang w:val="en"/>
        </w:rPr>
        <w:t xml:space="preserve">may </w:t>
      </w:r>
      <w:r w:rsidRPr="004E1733">
        <w:rPr>
          <w:rFonts w:cs="Arial"/>
          <w:lang w:val="en"/>
        </w:rPr>
        <w:t>include</w:t>
      </w:r>
      <w:r w:rsidR="00BD3D6D">
        <w:rPr>
          <w:rFonts w:cs="Arial"/>
          <w:lang w:val="en"/>
        </w:rPr>
        <w:t xml:space="preserve"> where your child is</w:t>
      </w:r>
      <w:r w:rsidRPr="004E1733">
        <w:rPr>
          <w:rFonts w:cs="Arial"/>
          <w:lang w:val="en"/>
        </w:rPr>
        <w:t>:</w:t>
      </w:r>
    </w:p>
    <w:p w14:paraId="6FC38AC9" w14:textId="77777777" w:rsidR="002B1EED" w:rsidRPr="004E1733" w:rsidRDefault="002B1EED" w:rsidP="004E1733">
      <w:pPr>
        <w:pStyle w:val="ListBullet"/>
      </w:pPr>
      <w:r w:rsidRPr="004E1733">
        <w:t>feeling isolated</w:t>
      </w:r>
    </w:p>
    <w:p w14:paraId="3BB0395B" w14:textId="4E0C3833" w:rsidR="002B1EED" w:rsidRPr="004E1733" w:rsidRDefault="002B1EED" w:rsidP="004E1733">
      <w:pPr>
        <w:pStyle w:val="ListBullet"/>
      </w:pPr>
      <w:r w:rsidRPr="004E1733">
        <w:t>increasing frustration with your host country, the school and host family</w:t>
      </w:r>
    </w:p>
    <w:p w14:paraId="7295271B" w14:textId="77777777" w:rsidR="002B1EED" w:rsidRPr="004E1733" w:rsidRDefault="002B1EED" w:rsidP="004E1733">
      <w:pPr>
        <w:pStyle w:val="ListBullet"/>
      </w:pPr>
      <w:r w:rsidRPr="004E1733">
        <w:t>irregular sleep patterns</w:t>
      </w:r>
    </w:p>
    <w:p w14:paraId="5F0A28D9" w14:textId="4F1CBA1C" w:rsidR="002B1EED" w:rsidRPr="004E1733" w:rsidRDefault="002B1EED" w:rsidP="004E1733">
      <w:pPr>
        <w:pStyle w:val="ListBullet"/>
      </w:pPr>
      <w:r w:rsidRPr="004E1733">
        <w:t xml:space="preserve">spending a lot of time alone in </w:t>
      </w:r>
      <w:r w:rsidR="00BD3D6D">
        <w:t>their</w:t>
      </w:r>
      <w:r w:rsidR="00BD3D6D" w:rsidRPr="004E1733">
        <w:t xml:space="preserve"> </w:t>
      </w:r>
      <w:r w:rsidRPr="004E1733">
        <w:t>room</w:t>
      </w:r>
    </w:p>
    <w:p w14:paraId="557C4E18" w14:textId="747726DD" w:rsidR="002B1EED" w:rsidRPr="004E1733" w:rsidRDefault="002B1EED" w:rsidP="004E1733">
      <w:pPr>
        <w:pStyle w:val="ListBullet"/>
      </w:pPr>
      <w:r w:rsidRPr="004E1733">
        <w:t>easily upset and can’t concentrate at school.</w:t>
      </w:r>
    </w:p>
    <w:p w14:paraId="652BE3F3" w14:textId="77777777" w:rsidR="009D16BE" w:rsidRPr="004E1733" w:rsidRDefault="009D16BE" w:rsidP="004E1733">
      <w:pPr>
        <w:spacing w:after="0"/>
        <w:ind w:left="1134"/>
        <w:rPr>
          <w:rFonts w:cs="Arial"/>
          <w:lang w:val="en"/>
        </w:rPr>
      </w:pPr>
    </w:p>
    <w:p w14:paraId="7B3FF21B" w14:textId="6F718D0D" w:rsidR="009D16BE" w:rsidRDefault="009D16BE" w:rsidP="00AF77BF">
      <w:pPr>
        <w:pStyle w:val="Heading2"/>
        <w:ind w:left="792" w:hanging="432"/>
      </w:pPr>
      <w:bookmarkStart w:id="26" w:name="_Toc180075857"/>
      <w:bookmarkStart w:id="27" w:name="_Toc190244943"/>
      <w:bookmarkStart w:id="28" w:name="_Ref179899695"/>
      <w:bookmarkEnd w:id="26"/>
      <w:r>
        <w:t>Culture shock phases</w:t>
      </w:r>
      <w:bookmarkEnd w:id="27"/>
    </w:p>
    <w:p w14:paraId="2E6964AE" w14:textId="18E2B574" w:rsidR="009D16BE" w:rsidRPr="009D16BE" w:rsidRDefault="009D16BE" w:rsidP="00F96D1F">
      <w:pPr>
        <w:pStyle w:val="ListParagraph"/>
        <w:ind w:left="357"/>
        <w:jc w:val="left"/>
        <w:rPr>
          <w:rFonts w:cs="Arial"/>
          <w:lang w:val="en"/>
        </w:rPr>
      </w:pPr>
      <w:r w:rsidRPr="009D16BE">
        <w:rPr>
          <w:rFonts w:cs="Arial"/>
          <w:lang w:val="en"/>
        </w:rPr>
        <w:t xml:space="preserve">Culture shock can be described as consisting of at least one of four distinct phases: </w:t>
      </w:r>
      <w:r w:rsidRPr="009D16BE">
        <w:rPr>
          <w:rStyle w:val="HyperlinkCrossReferenceChar"/>
          <w:sz w:val="22"/>
          <w:szCs w:val="22"/>
        </w:rPr>
        <w:fldChar w:fldCharType="begin"/>
      </w:r>
      <w:r w:rsidRPr="009D16BE">
        <w:rPr>
          <w:rStyle w:val="HyperlinkCrossReferenceChar"/>
          <w:sz w:val="22"/>
          <w:szCs w:val="22"/>
        </w:rPr>
        <w:instrText xml:space="preserve"> REF _Ref179899695 \h  \* MERGEFORMAT </w:instrText>
      </w:r>
      <w:r w:rsidRPr="009D16BE">
        <w:rPr>
          <w:rStyle w:val="HyperlinkCrossReferenceChar"/>
          <w:sz w:val="22"/>
          <w:szCs w:val="22"/>
        </w:rPr>
      </w:r>
      <w:r w:rsidRPr="009D16BE">
        <w:rPr>
          <w:rStyle w:val="HyperlinkCrossReferenceChar"/>
          <w:sz w:val="22"/>
          <w:szCs w:val="22"/>
        </w:rPr>
        <w:fldChar w:fldCharType="separate"/>
      </w:r>
      <w:r w:rsidRPr="009D16BE">
        <w:rPr>
          <w:rStyle w:val="HyperlinkCrossReferenceChar"/>
          <w:sz w:val="22"/>
          <w:szCs w:val="22"/>
        </w:rPr>
        <w:t>Honeymoon phase</w:t>
      </w:r>
      <w:r w:rsidRPr="009D16BE">
        <w:rPr>
          <w:rStyle w:val="HyperlinkCrossReferenceChar"/>
          <w:sz w:val="22"/>
          <w:szCs w:val="22"/>
        </w:rPr>
        <w:fldChar w:fldCharType="end"/>
      </w:r>
      <w:r w:rsidRPr="009D16BE">
        <w:rPr>
          <w:rFonts w:cs="Arial"/>
          <w:lang w:val="en"/>
        </w:rPr>
        <w:t xml:space="preserve">, </w:t>
      </w:r>
      <w:r w:rsidRPr="009D16BE">
        <w:rPr>
          <w:rStyle w:val="HyperlinkCrossReferenceChar"/>
          <w:sz w:val="22"/>
          <w:szCs w:val="22"/>
        </w:rPr>
        <w:fldChar w:fldCharType="begin"/>
      </w:r>
      <w:r w:rsidRPr="009D16BE">
        <w:rPr>
          <w:rStyle w:val="HyperlinkCrossReferenceChar"/>
          <w:sz w:val="22"/>
          <w:szCs w:val="22"/>
        </w:rPr>
        <w:instrText xml:space="preserve"> REF _Ref179899637 \h  \* MERGEFORMAT </w:instrText>
      </w:r>
      <w:r w:rsidRPr="009D16BE">
        <w:rPr>
          <w:rStyle w:val="HyperlinkCrossReferenceChar"/>
          <w:sz w:val="22"/>
          <w:szCs w:val="22"/>
        </w:rPr>
      </w:r>
      <w:r w:rsidRPr="009D16BE">
        <w:rPr>
          <w:rStyle w:val="HyperlinkCrossReferenceChar"/>
          <w:sz w:val="22"/>
          <w:szCs w:val="22"/>
        </w:rPr>
        <w:fldChar w:fldCharType="separate"/>
      </w:r>
      <w:r w:rsidRPr="009D16BE">
        <w:rPr>
          <w:rStyle w:val="HyperlinkCrossReferenceChar"/>
          <w:sz w:val="22"/>
          <w:szCs w:val="22"/>
        </w:rPr>
        <w:t>Frustration/Distress phase</w:t>
      </w:r>
      <w:r w:rsidRPr="009D16BE">
        <w:rPr>
          <w:rStyle w:val="HyperlinkCrossReferenceChar"/>
          <w:sz w:val="22"/>
          <w:szCs w:val="22"/>
        </w:rPr>
        <w:fldChar w:fldCharType="end"/>
      </w:r>
      <w:r>
        <w:t xml:space="preserve">, </w:t>
      </w:r>
      <w:r w:rsidRPr="009D16BE">
        <w:rPr>
          <w:rStyle w:val="HyperlinkCrossReferenceChar"/>
          <w:sz w:val="22"/>
          <w:szCs w:val="22"/>
        </w:rPr>
        <w:fldChar w:fldCharType="begin"/>
      </w:r>
      <w:r w:rsidRPr="009D16BE">
        <w:rPr>
          <w:rStyle w:val="HyperlinkCrossReferenceChar"/>
          <w:sz w:val="22"/>
          <w:szCs w:val="22"/>
        </w:rPr>
        <w:instrText xml:space="preserve"> REF _Ref179899644 \h  \* MERGEFORMAT </w:instrText>
      </w:r>
      <w:r w:rsidRPr="009D16BE">
        <w:rPr>
          <w:rStyle w:val="HyperlinkCrossReferenceChar"/>
          <w:sz w:val="22"/>
          <w:szCs w:val="22"/>
        </w:rPr>
      </w:r>
      <w:r w:rsidRPr="009D16BE">
        <w:rPr>
          <w:rStyle w:val="HyperlinkCrossReferenceChar"/>
          <w:sz w:val="22"/>
          <w:szCs w:val="22"/>
        </w:rPr>
        <w:fldChar w:fldCharType="separate"/>
      </w:r>
      <w:r w:rsidRPr="009D16BE">
        <w:rPr>
          <w:rStyle w:val="HyperlinkCrossReferenceChar"/>
          <w:sz w:val="22"/>
          <w:szCs w:val="22"/>
        </w:rPr>
        <w:t>Adjusting phase</w:t>
      </w:r>
      <w:r w:rsidRPr="009D16BE">
        <w:rPr>
          <w:rStyle w:val="HyperlinkCrossReferenceChar"/>
          <w:sz w:val="22"/>
          <w:szCs w:val="22"/>
        </w:rPr>
        <w:fldChar w:fldCharType="end"/>
      </w:r>
      <w:r w:rsidRPr="009D16BE">
        <w:rPr>
          <w:rFonts w:cs="Arial"/>
          <w:lang w:val="en"/>
        </w:rPr>
        <w:t>, and</w:t>
      </w:r>
      <w:r>
        <w:rPr>
          <w:rFonts w:cs="Arial"/>
          <w:lang w:val="en"/>
        </w:rPr>
        <w:t xml:space="preserve"> </w:t>
      </w:r>
      <w:r w:rsidRPr="004E1733">
        <w:rPr>
          <w:rStyle w:val="HyperlinkCrossReferenceChar"/>
          <w:sz w:val="22"/>
          <w:szCs w:val="22"/>
        </w:rPr>
        <w:fldChar w:fldCharType="begin"/>
      </w:r>
      <w:r w:rsidRPr="004E1733">
        <w:rPr>
          <w:rStyle w:val="HyperlinkCrossReferenceChar"/>
          <w:sz w:val="22"/>
          <w:szCs w:val="22"/>
        </w:rPr>
        <w:instrText xml:space="preserve"> REF _Ref179900350 \h  \* MERGEFORMAT </w:instrText>
      </w:r>
      <w:r w:rsidRPr="004E1733">
        <w:rPr>
          <w:rStyle w:val="HyperlinkCrossReferenceChar"/>
          <w:sz w:val="22"/>
          <w:szCs w:val="22"/>
        </w:rPr>
      </w:r>
      <w:r w:rsidRPr="004E1733">
        <w:rPr>
          <w:rStyle w:val="HyperlinkCrossReferenceChar"/>
          <w:sz w:val="22"/>
          <w:szCs w:val="22"/>
        </w:rPr>
        <w:fldChar w:fldCharType="separate"/>
      </w:r>
      <w:r w:rsidRPr="004E1733">
        <w:rPr>
          <w:rStyle w:val="HyperlinkCrossReferenceChar"/>
          <w:sz w:val="22"/>
          <w:szCs w:val="22"/>
        </w:rPr>
        <w:t>Acceptance/Autonomy phase</w:t>
      </w:r>
      <w:r w:rsidRPr="004E1733">
        <w:rPr>
          <w:rStyle w:val="HyperlinkCrossReferenceChar"/>
          <w:sz w:val="22"/>
          <w:szCs w:val="22"/>
        </w:rPr>
        <w:fldChar w:fldCharType="end"/>
      </w:r>
      <w:r w:rsidRPr="009D16BE">
        <w:rPr>
          <w:rFonts w:cs="Arial"/>
          <w:lang w:val="en"/>
        </w:rPr>
        <w:t xml:space="preserve">. </w:t>
      </w:r>
    </w:p>
    <w:p w14:paraId="430AC262" w14:textId="40D7F4C8" w:rsidR="00F67D82" w:rsidRPr="004E1733" w:rsidRDefault="00F67D82" w:rsidP="004E1733">
      <w:pPr>
        <w:pStyle w:val="Heading3"/>
        <w:ind w:left="1224" w:hanging="504"/>
      </w:pPr>
      <w:bookmarkStart w:id="29" w:name="_Toc190244944"/>
      <w:r w:rsidRPr="004E1733">
        <w:t xml:space="preserve">Honeymoon </w:t>
      </w:r>
      <w:r w:rsidR="002B1EED" w:rsidRPr="004E1733">
        <w:t>phase</w:t>
      </w:r>
      <w:bookmarkEnd w:id="28"/>
      <w:bookmarkEnd w:id="29"/>
      <w:r w:rsidR="002B1EED" w:rsidRPr="004E1733">
        <w:t xml:space="preserve"> </w:t>
      </w:r>
    </w:p>
    <w:p w14:paraId="0ED0059E" w14:textId="5CFB07EE" w:rsidR="00F67D82" w:rsidRPr="004E1733" w:rsidRDefault="002B1EED" w:rsidP="002B1EED">
      <w:pPr>
        <w:ind w:left="720"/>
        <w:rPr>
          <w:rFonts w:cs="Arial"/>
          <w:lang w:val="en"/>
        </w:rPr>
      </w:pPr>
      <w:r w:rsidRPr="004E1733">
        <w:rPr>
          <w:rFonts w:cs="Arial"/>
          <w:lang w:val="en"/>
        </w:rPr>
        <w:t xml:space="preserve">The first stage of culture shock is usually positive. </w:t>
      </w:r>
      <w:r w:rsidR="00F67D82" w:rsidRPr="004E1733">
        <w:rPr>
          <w:rFonts w:cs="Arial"/>
          <w:lang w:val="en"/>
        </w:rPr>
        <w:t xml:space="preserve">During the honeymoon phase the differences between the old and </w:t>
      </w:r>
      <w:r w:rsidRPr="004E1733">
        <w:rPr>
          <w:rFonts w:cs="Arial"/>
          <w:lang w:val="en"/>
        </w:rPr>
        <w:t xml:space="preserve">new culture are seen in </w:t>
      </w:r>
      <w:r w:rsidR="00F67D82" w:rsidRPr="004E1733">
        <w:rPr>
          <w:rFonts w:cs="Arial"/>
          <w:lang w:val="en"/>
        </w:rPr>
        <w:t xml:space="preserve">a romantic light. For example, in moving to </w:t>
      </w:r>
      <w:r w:rsidR="0055560E" w:rsidRPr="004E1733">
        <w:rPr>
          <w:rFonts w:cs="Arial"/>
          <w:lang w:val="en"/>
        </w:rPr>
        <w:t>Australia to study</w:t>
      </w:r>
      <w:r w:rsidR="00F67D82" w:rsidRPr="004E1733">
        <w:rPr>
          <w:rFonts w:cs="Arial"/>
          <w:lang w:val="en"/>
        </w:rPr>
        <w:t>, you</w:t>
      </w:r>
      <w:r w:rsidR="005408EF">
        <w:rPr>
          <w:rFonts w:cs="Arial"/>
          <w:lang w:val="en"/>
        </w:rPr>
        <w:t xml:space="preserve">r child </w:t>
      </w:r>
      <w:r w:rsidR="00F67D82" w:rsidRPr="004E1733">
        <w:rPr>
          <w:rFonts w:cs="Arial"/>
          <w:lang w:val="en"/>
        </w:rPr>
        <w:t>might love the new food, the pace of life, and the locals' habits. During the first few weeks</w:t>
      </w:r>
      <w:r w:rsidR="00757E36" w:rsidRPr="004E1733">
        <w:rPr>
          <w:rFonts w:cs="Arial"/>
          <w:lang w:val="en"/>
        </w:rPr>
        <w:t>,</w:t>
      </w:r>
      <w:r w:rsidR="00F67D82" w:rsidRPr="004E1733">
        <w:rPr>
          <w:rFonts w:cs="Arial"/>
          <w:lang w:val="en"/>
        </w:rPr>
        <w:t xml:space="preserve"> </w:t>
      </w:r>
      <w:r w:rsidR="0055560E" w:rsidRPr="004E1733">
        <w:rPr>
          <w:rFonts w:cs="Arial"/>
          <w:lang w:val="en"/>
        </w:rPr>
        <w:t xml:space="preserve">students </w:t>
      </w:r>
      <w:r w:rsidR="00F67D82" w:rsidRPr="004E1733">
        <w:rPr>
          <w:rFonts w:cs="Arial"/>
          <w:lang w:val="en"/>
        </w:rPr>
        <w:t>are fascinated by the new culture.</w:t>
      </w:r>
    </w:p>
    <w:p w14:paraId="5D7433F8" w14:textId="58A1ABDA" w:rsidR="00F67D82" w:rsidRPr="004E1733" w:rsidRDefault="002B1EED" w:rsidP="004E1733">
      <w:pPr>
        <w:pStyle w:val="Heading3"/>
        <w:ind w:left="1224" w:hanging="504"/>
      </w:pPr>
      <w:bookmarkStart w:id="30" w:name="_Ref179899637"/>
      <w:bookmarkStart w:id="31" w:name="_Toc190244945"/>
      <w:r w:rsidRPr="004E1733">
        <w:t>Frustration/Distress phase</w:t>
      </w:r>
      <w:bookmarkEnd w:id="30"/>
      <w:bookmarkEnd w:id="31"/>
      <w:r w:rsidRPr="004E1733">
        <w:t xml:space="preserve"> </w:t>
      </w:r>
    </w:p>
    <w:p w14:paraId="4DFAAC6D" w14:textId="5309D13C" w:rsidR="00F67D82" w:rsidRPr="004E1733" w:rsidRDefault="00F67D82" w:rsidP="418C784C">
      <w:pPr>
        <w:ind w:left="720"/>
        <w:jc w:val="left"/>
        <w:rPr>
          <w:rFonts w:cs="Arial"/>
          <w:lang w:val="en-US"/>
        </w:rPr>
      </w:pPr>
      <w:r w:rsidRPr="418C784C">
        <w:rPr>
          <w:rFonts w:cs="Arial"/>
          <w:lang w:val="en-US"/>
        </w:rPr>
        <w:t xml:space="preserve">After some time (usually around three months, depending on the individual), differences between the old and new culture become apparent and </w:t>
      </w:r>
      <w:r w:rsidR="0055560E" w:rsidRPr="418C784C">
        <w:rPr>
          <w:rFonts w:cs="Arial"/>
          <w:lang w:val="en-US"/>
        </w:rPr>
        <w:t>you</w:t>
      </w:r>
      <w:r w:rsidR="005408EF" w:rsidRPr="418C784C">
        <w:rPr>
          <w:rFonts w:cs="Arial"/>
          <w:lang w:val="en-US"/>
        </w:rPr>
        <w:t>r child</w:t>
      </w:r>
      <w:r w:rsidR="0055560E" w:rsidRPr="418C784C">
        <w:rPr>
          <w:rFonts w:cs="Arial"/>
          <w:lang w:val="en-US"/>
        </w:rPr>
        <w:t xml:space="preserve"> </w:t>
      </w:r>
      <w:r w:rsidRPr="418C784C">
        <w:rPr>
          <w:rFonts w:cs="Arial"/>
          <w:lang w:val="en-US"/>
        </w:rPr>
        <w:t xml:space="preserve">may </w:t>
      </w:r>
      <w:r w:rsidR="002B1EED" w:rsidRPr="418C784C">
        <w:rPr>
          <w:rFonts w:cs="Arial"/>
          <w:lang w:val="en-US"/>
        </w:rPr>
        <w:t>feel uneasy.</w:t>
      </w:r>
      <w:r w:rsidRPr="418C784C">
        <w:rPr>
          <w:rFonts w:cs="Arial"/>
          <w:lang w:val="en-US"/>
        </w:rPr>
        <w:t xml:space="preserve"> Excitement may eventually give way to unpleasant feelings of frustration as a person</w:t>
      </w:r>
      <w:r w:rsidR="0055560E" w:rsidRPr="418C784C">
        <w:rPr>
          <w:rFonts w:cs="Arial"/>
          <w:lang w:val="en-US"/>
        </w:rPr>
        <w:t xml:space="preserve"> </w:t>
      </w:r>
      <w:r w:rsidRPr="418C784C">
        <w:rPr>
          <w:rFonts w:cs="Arial"/>
          <w:lang w:val="en-US"/>
        </w:rPr>
        <w:t xml:space="preserve">continues to experience unfavorable events that may </w:t>
      </w:r>
      <w:r w:rsidR="002B1EED" w:rsidRPr="418C784C">
        <w:rPr>
          <w:rFonts w:cs="Arial"/>
          <w:lang w:val="en-US"/>
        </w:rPr>
        <w:t>feel</w:t>
      </w:r>
      <w:r w:rsidRPr="418C784C">
        <w:rPr>
          <w:rFonts w:cs="Arial"/>
          <w:lang w:val="en-US"/>
        </w:rPr>
        <w:t xml:space="preserve"> strange. Language barriers, tr</w:t>
      </w:r>
      <w:r w:rsidR="002B1EED" w:rsidRPr="418C784C">
        <w:rPr>
          <w:rFonts w:cs="Arial"/>
          <w:lang w:val="en-US"/>
        </w:rPr>
        <w:t xml:space="preserve">affic safety and food differences </w:t>
      </w:r>
      <w:r w:rsidRPr="418C784C">
        <w:rPr>
          <w:rFonts w:cs="Arial"/>
          <w:lang w:val="en-US"/>
        </w:rPr>
        <w:t>may heighten the sense of disconnection from the</w:t>
      </w:r>
      <w:r w:rsidR="0055560E" w:rsidRPr="418C784C">
        <w:rPr>
          <w:rFonts w:cs="Arial"/>
          <w:lang w:val="en-US"/>
        </w:rPr>
        <w:t xml:space="preserve"> </w:t>
      </w:r>
      <w:r w:rsidRPr="418C784C">
        <w:rPr>
          <w:rFonts w:cs="Arial"/>
          <w:lang w:val="en-US"/>
        </w:rPr>
        <w:t>surroundings</w:t>
      </w:r>
      <w:r w:rsidR="0004682E" w:rsidRPr="418C784C">
        <w:rPr>
          <w:rFonts w:cs="Arial"/>
          <w:lang w:val="en-US"/>
        </w:rPr>
        <w:t>.</w:t>
      </w:r>
    </w:p>
    <w:p w14:paraId="24B5AAB0" w14:textId="256C2AE0" w:rsidR="0004682E" w:rsidRPr="004E1733" w:rsidRDefault="0004682E" w:rsidP="418C784C">
      <w:pPr>
        <w:ind w:left="709"/>
        <w:rPr>
          <w:rFonts w:cs="Arial"/>
          <w:b/>
          <w:bCs/>
          <w:lang w:val="en-US"/>
        </w:rPr>
      </w:pPr>
      <w:r w:rsidRPr="418C784C">
        <w:rPr>
          <w:rFonts w:cs="Arial"/>
          <w:lang w:val="en-US"/>
        </w:rPr>
        <w:t xml:space="preserve">During this phase students adjusting to a new culture may feel </w:t>
      </w:r>
      <w:hyperlink r:id="rId25">
        <w:r w:rsidRPr="418C784C">
          <w:rPr>
            <w:rFonts w:cs="Arial"/>
            <w:lang w:val="en-US"/>
          </w:rPr>
          <w:t>lonely</w:t>
        </w:r>
      </w:hyperlink>
      <w:r w:rsidRPr="418C784C">
        <w:rPr>
          <w:rFonts w:cs="Arial"/>
          <w:lang w:val="en-US"/>
        </w:rPr>
        <w:t xml:space="preserve"> and homesick because they are not yet used to the new environment </w:t>
      </w:r>
      <w:r w:rsidR="002B1EED" w:rsidRPr="418C784C">
        <w:rPr>
          <w:rFonts w:cs="Arial"/>
          <w:lang w:val="en-US"/>
        </w:rPr>
        <w:t xml:space="preserve">and new </w:t>
      </w:r>
      <w:proofErr w:type="gramStart"/>
      <w:r w:rsidR="00757E36" w:rsidRPr="418C784C">
        <w:rPr>
          <w:rFonts w:cs="Arial"/>
          <w:lang w:val="en-US"/>
        </w:rPr>
        <w:t>people</w:t>
      </w:r>
      <w:proofErr w:type="gramEnd"/>
      <w:r w:rsidR="002B1EED" w:rsidRPr="418C784C">
        <w:rPr>
          <w:rFonts w:cs="Arial"/>
          <w:lang w:val="en-US"/>
        </w:rPr>
        <w:t xml:space="preserve"> they are meeting.</w:t>
      </w:r>
    </w:p>
    <w:p w14:paraId="6861FAA7" w14:textId="4B0EF5F1" w:rsidR="00F67D82" w:rsidRPr="004E1733" w:rsidRDefault="003A0176" w:rsidP="004E1733">
      <w:pPr>
        <w:pStyle w:val="Heading3"/>
        <w:ind w:left="1224" w:hanging="504"/>
      </w:pPr>
      <w:bookmarkStart w:id="32" w:name="_Ref179899644"/>
      <w:bookmarkStart w:id="33" w:name="_Toc190244946"/>
      <w:r w:rsidRPr="004E1733">
        <w:t>Adjusting</w:t>
      </w:r>
      <w:r w:rsidR="002B1EED" w:rsidRPr="004E1733">
        <w:t xml:space="preserve"> phase</w:t>
      </w:r>
      <w:bookmarkEnd w:id="32"/>
      <w:bookmarkEnd w:id="33"/>
    </w:p>
    <w:p w14:paraId="11D9B4E8" w14:textId="14D80F30" w:rsidR="0004682E" w:rsidRPr="004E1733" w:rsidRDefault="002B1EED" w:rsidP="418C784C">
      <w:pPr>
        <w:ind w:left="720"/>
        <w:jc w:val="left"/>
        <w:rPr>
          <w:rFonts w:cs="Arial"/>
          <w:lang w:val="en-US"/>
        </w:rPr>
      </w:pPr>
      <w:r w:rsidRPr="418C784C">
        <w:rPr>
          <w:rFonts w:cs="Arial"/>
          <w:lang w:val="en-US"/>
        </w:rPr>
        <w:t>After</w:t>
      </w:r>
      <w:r w:rsidR="0004682E" w:rsidRPr="418C784C">
        <w:rPr>
          <w:rFonts w:cs="Arial"/>
          <w:lang w:val="en-US"/>
        </w:rPr>
        <w:t xml:space="preserve"> some time (usually 6 to 12 months), a person </w:t>
      </w:r>
      <w:r w:rsidRPr="418C784C">
        <w:rPr>
          <w:rFonts w:cs="Arial"/>
          <w:lang w:val="en-US"/>
        </w:rPr>
        <w:t xml:space="preserve">grows accustomed to the new </w:t>
      </w:r>
      <w:r w:rsidR="0004682E" w:rsidRPr="418C784C">
        <w:rPr>
          <w:rFonts w:cs="Arial"/>
          <w:lang w:val="en-US"/>
        </w:rPr>
        <w:t xml:space="preserve">culture and develops routines. During this phase a person knows what to expect in most situations and the host country no longer feels new. </w:t>
      </w:r>
      <w:r w:rsidRPr="418C784C">
        <w:rPr>
          <w:rFonts w:cs="Arial"/>
          <w:lang w:val="en-US"/>
        </w:rPr>
        <w:t>During this phase</w:t>
      </w:r>
      <w:r w:rsidR="0064572B" w:rsidRPr="418C784C">
        <w:rPr>
          <w:rFonts w:cs="Arial"/>
          <w:lang w:val="en-US"/>
        </w:rPr>
        <w:t>,</w:t>
      </w:r>
      <w:r w:rsidRPr="418C784C">
        <w:rPr>
          <w:rFonts w:cs="Arial"/>
          <w:lang w:val="en-US"/>
        </w:rPr>
        <w:t xml:space="preserve"> people</w:t>
      </w:r>
      <w:r w:rsidR="0004682E" w:rsidRPr="418C784C">
        <w:rPr>
          <w:rFonts w:cs="Arial"/>
          <w:lang w:val="en-US"/>
        </w:rPr>
        <w:t xml:space="preserve"> develop problem-solving skills for</w:t>
      </w:r>
      <w:r w:rsidRPr="418C784C">
        <w:rPr>
          <w:rFonts w:cs="Arial"/>
          <w:lang w:val="en-US"/>
        </w:rPr>
        <w:t xml:space="preserve"> </w:t>
      </w:r>
      <w:r w:rsidR="0004682E" w:rsidRPr="418C784C">
        <w:rPr>
          <w:rFonts w:cs="Arial"/>
          <w:lang w:val="en-US"/>
        </w:rPr>
        <w:t xml:space="preserve">dealing with the culture and begin to accept the culture's ways with a </w:t>
      </w:r>
      <w:hyperlink r:id="rId26">
        <w:r w:rsidR="003A0176" w:rsidRPr="418C784C">
          <w:rPr>
            <w:rFonts w:cs="Arial"/>
            <w:lang w:val="en-US"/>
          </w:rPr>
          <w:t>positive attitude</w:t>
        </w:r>
      </w:hyperlink>
      <w:r w:rsidR="0004682E" w:rsidRPr="418C784C">
        <w:rPr>
          <w:rFonts w:cs="Arial"/>
          <w:lang w:val="en-US"/>
        </w:rPr>
        <w:t>. The culture begins to make sense, and negative reactions and responses to the culture are reduced.</w:t>
      </w:r>
    </w:p>
    <w:p w14:paraId="67FDF2C2" w14:textId="3C03A547" w:rsidR="0004682E" w:rsidRPr="004E1733" w:rsidRDefault="002B1EED" w:rsidP="004E1733">
      <w:pPr>
        <w:pStyle w:val="Heading3"/>
        <w:ind w:left="1224" w:hanging="504"/>
      </w:pPr>
      <w:bookmarkStart w:id="34" w:name="_Ref179900350"/>
      <w:bookmarkStart w:id="35" w:name="_Toc190244947"/>
      <w:r w:rsidRPr="004E1733">
        <w:t>Acceptance/Autonomy</w:t>
      </w:r>
      <w:r w:rsidR="0004682E" w:rsidRPr="004E1733">
        <w:t xml:space="preserve"> </w:t>
      </w:r>
      <w:r w:rsidRPr="004E1733">
        <w:t>phase</w:t>
      </w:r>
      <w:bookmarkEnd w:id="34"/>
      <w:bookmarkEnd w:id="35"/>
      <w:r w:rsidRPr="004E1733">
        <w:t xml:space="preserve"> </w:t>
      </w:r>
    </w:p>
    <w:p w14:paraId="1456EB73" w14:textId="2E4FF0D3" w:rsidR="0004682E" w:rsidRPr="004E1733" w:rsidRDefault="002B1EED" w:rsidP="418C784C">
      <w:pPr>
        <w:ind w:left="720"/>
        <w:rPr>
          <w:rFonts w:cs="Arial"/>
          <w:lang w:val="en-US"/>
        </w:rPr>
      </w:pPr>
      <w:r w:rsidRPr="418C784C">
        <w:rPr>
          <w:rFonts w:cs="Arial"/>
          <w:lang w:val="en-US"/>
        </w:rPr>
        <w:t>Individuals in the acceptance phase</w:t>
      </w:r>
      <w:r w:rsidR="0004682E" w:rsidRPr="418C784C">
        <w:rPr>
          <w:rFonts w:cs="Arial"/>
          <w:lang w:val="en-US"/>
        </w:rPr>
        <w:t xml:space="preserve"> are able to participate fully and comfortably in the host culture. Mastery does not mean total conversion; people often keep many traits from </w:t>
      </w:r>
      <w:r w:rsidR="003A0176" w:rsidRPr="418C784C">
        <w:rPr>
          <w:rFonts w:cs="Arial"/>
          <w:lang w:val="en-US"/>
        </w:rPr>
        <w:t xml:space="preserve">their </w:t>
      </w:r>
      <w:r w:rsidR="0004682E" w:rsidRPr="418C784C">
        <w:rPr>
          <w:rFonts w:cs="Arial"/>
          <w:lang w:val="en-US"/>
        </w:rPr>
        <w:t xml:space="preserve">earlier culture, such as accents and languages. </w:t>
      </w:r>
    </w:p>
    <w:p w14:paraId="65934EA0" w14:textId="77777777" w:rsidR="004A14CA" w:rsidRPr="004E1733" w:rsidRDefault="0055560E" w:rsidP="0004682E">
      <w:pPr>
        <w:rPr>
          <w:rFonts w:cs="Arial"/>
          <w:lang w:val="en"/>
        </w:rPr>
      </w:pPr>
      <w:r w:rsidRPr="004E1733">
        <w:rPr>
          <w:rFonts w:cs="Arial"/>
          <w:noProof/>
          <w:color w:val="2962FF"/>
        </w:rPr>
        <w:drawing>
          <wp:inline distT="0" distB="0" distL="0" distR="0" wp14:anchorId="40BA53D7" wp14:editId="472F289C">
            <wp:extent cx="5731510" cy="3112031"/>
            <wp:effectExtent l="0" t="0" r="2540" b="0"/>
            <wp:docPr id="9" name="Picture 9" descr="Image result for culture shock images">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culture shock images">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112031"/>
                    </a:xfrm>
                    <a:prstGeom prst="rect">
                      <a:avLst/>
                    </a:prstGeom>
                    <a:noFill/>
                    <a:ln>
                      <a:noFill/>
                    </a:ln>
                  </pic:spPr>
                </pic:pic>
              </a:graphicData>
            </a:graphic>
          </wp:inline>
        </w:drawing>
      </w:r>
    </w:p>
    <w:p w14:paraId="0CFFFB57" w14:textId="79344ED0" w:rsidR="002B1EED" w:rsidRPr="004E1733" w:rsidRDefault="002B1EED" w:rsidP="00B16FFC">
      <w:pPr>
        <w:ind w:left="426"/>
        <w:rPr>
          <w:rFonts w:cs="Arial"/>
          <w:lang w:val="en"/>
        </w:rPr>
      </w:pPr>
      <w:r w:rsidRPr="004E1733">
        <w:rPr>
          <w:rFonts w:cs="Arial"/>
          <w:lang w:val="en"/>
        </w:rPr>
        <w:t>If you think you</w:t>
      </w:r>
      <w:r w:rsidR="005408EF">
        <w:rPr>
          <w:rFonts w:cs="Arial"/>
          <w:lang w:val="en"/>
        </w:rPr>
        <w:t xml:space="preserve">r child is </w:t>
      </w:r>
      <w:r w:rsidRPr="004E1733">
        <w:rPr>
          <w:rFonts w:cs="Arial"/>
          <w:lang w:val="en"/>
        </w:rPr>
        <w:t xml:space="preserve">feeling culture shock, here are some things that you can do: </w:t>
      </w:r>
    </w:p>
    <w:p w14:paraId="1E93AB9B" w14:textId="66C06E48" w:rsidR="002B1EED" w:rsidRPr="004E1733" w:rsidRDefault="002D57A9" w:rsidP="004E1733">
      <w:pPr>
        <w:pStyle w:val="ListBullet"/>
      </w:pPr>
      <w:r w:rsidRPr="004E1733">
        <w:t>b</w:t>
      </w:r>
      <w:r w:rsidR="007A6562" w:rsidRPr="004E1733">
        <w:t>e</w:t>
      </w:r>
      <w:r w:rsidR="002B1EED" w:rsidRPr="004E1733">
        <w:t xml:space="preserve"> patient </w:t>
      </w:r>
      <w:r w:rsidR="007A6562" w:rsidRPr="004E1733">
        <w:t xml:space="preserve">as </w:t>
      </w:r>
      <w:r w:rsidR="002B1EED" w:rsidRPr="004E1733">
        <w:t>culture shock is a normal reaction to a changed environment</w:t>
      </w:r>
    </w:p>
    <w:p w14:paraId="6BDC4F0A" w14:textId="76A1D9BF" w:rsidR="004A14CA" w:rsidRPr="004E1733" w:rsidRDefault="002D57A9" w:rsidP="004E1733">
      <w:pPr>
        <w:pStyle w:val="ListBullet"/>
      </w:pPr>
      <w:r w:rsidRPr="004E1733">
        <w:t>t</w:t>
      </w:r>
      <w:r w:rsidR="007A6562" w:rsidRPr="004E1733">
        <w:t>alk</w:t>
      </w:r>
      <w:r w:rsidR="005408EF">
        <w:t xml:space="preserve"> to your children</w:t>
      </w:r>
      <w:r w:rsidR="004A14CA" w:rsidRPr="004E1733">
        <w:t xml:space="preserve"> about how </w:t>
      </w:r>
      <w:r w:rsidR="005408EF">
        <w:t>they</w:t>
      </w:r>
      <w:r w:rsidR="004A14CA" w:rsidRPr="004E1733">
        <w:t xml:space="preserve"> are feeling </w:t>
      </w:r>
    </w:p>
    <w:p w14:paraId="7DD119CE" w14:textId="5D1A32E2" w:rsidR="004A14CA" w:rsidRPr="004E1733" w:rsidRDefault="002D57A9" w:rsidP="004E1733">
      <w:pPr>
        <w:pStyle w:val="ListBullet"/>
      </w:pPr>
      <w:r w:rsidRPr="004E1733">
        <w:t>k</w:t>
      </w:r>
      <w:r w:rsidR="007A6562" w:rsidRPr="004E1733">
        <w:t>eep</w:t>
      </w:r>
      <w:r w:rsidR="002F6D9B" w:rsidRPr="004E1733">
        <w:t xml:space="preserve"> in contact with your loved ones back home</w:t>
      </w:r>
    </w:p>
    <w:p w14:paraId="69CD37DB" w14:textId="511EFFF3" w:rsidR="002D57A9" w:rsidRPr="004E1733" w:rsidRDefault="002D57A9" w:rsidP="004E1733">
      <w:pPr>
        <w:pStyle w:val="ListBullet"/>
      </w:pPr>
      <w:r w:rsidRPr="004E1733">
        <w:t>s</w:t>
      </w:r>
      <w:r w:rsidR="003D34FC" w:rsidRPr="004E1733">
        <w:t>ocialise</w:t>
      </w:r>
      <w:r w:rsidR="002F6D9B" w:rsidRPr="004E1733">
        <w:t xml:space="preserve"> and make</w:t>
      </w:r>
      <w:r w:rsidR="007A6562" w:rsidRPr="004E1733">
        <w:t xml:space="preserve"> new</w:t>
      </w:r>
      <w:r w:rsidR="002F6D9B" w:rsidRPr="004E1733">
        <w:t xml:space="preserve"> friends</w:t>
      </w:r>
      <w:r w:rsidR="007A6562" w:rsidRPr="004E1733">
        <w:t>.</w:t>
      </w:r>
    </w:p>
    <w:p w14:paraId="2F185B9E" w14:textId="02148A7C" w:rsidR="00965A53" w:rsidRPr="004E1733" w:rsidRDefault="00965A53" w:rsidP="004E1733">
      <w:pPr>
        <w:pStyle w:val="Heading2"/>
        <w:ind w:left="792" w:hanging="432"/>
      </w:pPr>
      <w:bookmarkStart w:id="36" w:name="_Toc190244948"/>
      <w:r w:rsidRPr="004E1733">
        <w:t>Expressing emotions</w:t>
      </w:r>
      <w:bookmarkEnd w:id="36"/>
    </w:p>
    <w:p w14:paraId="0D338158" w14:textId="706A3C06" w:rsidR="00965A53" w:rsidRPr="004E1733" w:rsidRDefault="00965A53" w:rsidP="00FE5840">
      <w:pPr>
        <w:autoSpaceDE w:val="0"/>
        <w:autoSpaceDN w:val="0"/>
        <w:adjustRightInd w:val="0"/>
        <w:spacing w:before="120" w:after="120" w:line="240" w:lineRule="auto"/>
        <w:ind w:left="360"/>
        <w:rPr>
          <w:rFonts w:cs="Arial"/>
        </w:rPr>
      </w:pPr>
      <w:r w:rsidRPr="004E1733">
        <w:rPr>
          <w:rFonts w:cs="Arial"/>
          <w:color w:val="000000" w:themeColor="text1"/>
        </w:rPr>
        <w:t xml:space="preserve">Australians tend to express </w:t>
      </w:r>
      <w:r w:rsidRPr="004E1733">
        <w:rPr>
          <w:rFonts w:cs="Arial"/>
        </w:rPr>
        <w:t>their emotions openly and are not usually embarrassed about</w:t>
      </w:r>
      <w:r w:rsidR="00B16FFC" w:rsidRPr="004E1733">
        <w:rPr>
          <w:rFonts w:cs="Arial"/>
        </w:rPr>
        <w:t xml:space="preserve"> </w:t>
      </w:r>
      <w:r w:rsidRPr="004E1733">
        <w:rPr>
          <w:rFonts w:cs="Arial"/>
        </w:rPr>
        <w:t>showing others that they are happy, sad, etc.</w:t>
      </w:r>
    </w:p>
    <w:p w14:paraId="0BF5BE80" w14:textId="3A2B6FB8" w:rsidR="00965A53" w:rsidRPr="004E1733" w:rsidRDefault="00965A53" w:rsidP="00FE5840">
      <w:pPr>
        <w:autoSpaceDE w:val="0"/>
        <w:autoSpaceDN w:val="0"/>
        <w:adjustRightInd w:val="0"/>
        <w:spacing w:before="120" w:after="120" w:line="240" w:lineRule="auto"/>
        <w:ind w:left="360"/>
        <w:rPr>
          <w:rFonts w:cs="Arial"/>
          <w:color w:val="000000" w:themeColor="text1"/>
        </w:rPr>
      </w:pPr>
      <w:r w:rsidRPr="004E1733">
        <w:rPr>
          <w:rFonts w:cs="Arial"/>
          <w:color w:val="000000" w:themeColor="text1"/>
        </w:rPr>
        <w:t>Many Australians find it quite acceptable to openly disagree with another person’s opinion, as long as this is done in a non-aggressive and reasonable manner. In mos</w:t>
      </w:r>
      <w:r w:rsidR="00FA474E" w:rsidRPr="004E1733">
        <w:rPr>
          <w:rFonts w:cs="Arial"/>
          <w:color w:val="000000" w:themeColor="text1"/>
        </w:rPr>
        <w:t xml:space="preserve">t </w:t>
      </w:r>
      <w:r w:rsidRPr="004E1733">
        <w:rPr>
          <w:rFonts w:cs="Arial"/>
          <w:color w:val="000000" w:themeColor="text1"/>
        </w:rPr>
        <w:t>cases, it is also considered acceptable to discuss personal problems with other people, especially friends, family and trained professionals.</w:t>
      </w:r>
    </w:p>
    <w:p w14:paraId="70DC1C3A" w14:textId="387E1A99" w:rsidR="00FA474E" w:rsidRPr="004E1733" w:rsidRDefault="00FA474E" w:rsidP="004E1733">
      <w:pPr>
        <w:pStyle w:val="Heading2"/>
        <w:ind w:left="792" w:hanging="432"/>
      </w:pPr>
      <w:bookmarkStart w:id="37" w:name="_Toc190244949"/>
      <w:r w:rsidRPr="004E1733">
        <w:t>Manners</w:t>
      </w:r>
      <w:bookmarkEnd w:id="37"/>
    </w:p>
    <w:p w14:paraId="40BEC017" w14:textId="2B8A9D91" w:rsidR="00FA474E" w:rsidRPr="004E1733" w:rsidRDefault="00FA474E" w:rsidP="00F96D1F">
      <w:pPr>
        <w:autoSpaceDE w:val="0"/>
        <w:autoSpaceDN w:val="0"/>
        <w:adjustRightInd w:val="0"/>
        <w:spacing w:before="120" w:after="120" w:line="240" w:lineRule="auto"/>
        <w:ind w:left="360"/>
        <w:jc w:val="left"/>
        <w:rPr>
          <w:rFonts w:cs="Arial"/>
        </w:rPr>
      </w:pPr>
      <w:r w:rsidRPr="004E1733">
        <w:rPr>
          <w:rFonts w:cs="Arial"/>
          <w:color w:val="000000" w:themeColor="text1"/>
        </w:rPr>
        <w:t xml:space="preserve">Manners are very important in Australian culture, and parents encourage their children to say “please” and “thank you” when they ask for something. They also encourage them to apologise (say “I am sorry”) when they have done something wrong, or have upset someone. When asking for something, please remember to say, “Can I </w:t>
      </w:r>
      <w:r w:rsidRPr="004E1733">
        <w:rPr>
          <w:rFonts w:cs="Arial"/>
          <w:i/>
          <w:iCs/>
          <w:color w:val="000000" w:themeColor="text1"/>
        </w:rPr>
        <w:t xml:space="preserve">please </w:t>
      </w:r>
      <w:r w:rsidRPr="004E1733">
        <w:rPr>
          <w:rFonts w:cs="Arial"/>
          <w:color w:val="000000" w:themeColor="text1"/>
        </w:rPr>
        <w:t>have …” and say “thank you” when you receive it.</w:t>
      </w:r>
    </w:p>
    <w:p w14:paraId="4D6C2D5C" w14:textId="7870ABC8" w:rsidR="003D34FC" w:rsidRPr="004E1733" w:rsidRDefault="007A6562" w:rsidP="00B16FFC">
      <w:pPr>
        <w:spacing w:before="120" w:after="120"/>
        <w:ind w:left="336"/>
        <w:rPr>
          <w:rFonts w:cs="Arial"/>
          <w:lang w:val="en"/>
        </w:rPr>
      </w:pPr>
      <w:r w:rsidRPr="004E1733">
        <w:rPr>
          <w:rFonts w:cs="Arial"/>
          <w:lang w:val="en"/>
        </w:rPr>
        <w:t xml:space="preserve">It is important to remember the following: </w:t>
      </w:r>
    </w:p>
    <w:p w14:paraId="4A150FD1" w14:textId="0E841B4E" w:rsidR="003D34FC" w:rsidRPr="004E1733" w:rsidRDefault="003D34FC" w:rsidP="004E1733">
      <w:pPr>
        <w:pStyle w:val="ListBullet"/>
        <w:rPr>
          <w:lang w:val="en-GB"/>
        </w:rPr>
      </w:pPr>
      <w:r w:rsidRPr="004E1733">
        <w:rPr>
          <w:lang w:val="en-GB"/>
        </w:rPr>
        <w:t xml:space="preserve">Culture shock is a perfectly normal part of the study </w:t>
      </w:r>
      <w:r w:rsidR="00B55234">
        <w:rPr>
          <w:lang w:val="en-GB"/>
        </w:rPr>
        <w:t>overseas</w:t>
      </w:r>
      <w:r w:rsidR="00B55234" w:rsidRPr="004E1733">
        <w:rPr>
          <w:lang w:val="en-GB"/>
        </w:rPr>
        <w:t xml:space="preserve"> </w:t>
      </w:r>
      <w:r w:rsidRPr="004E1733">
        <w:rPr>
          <w:lang w:val="en-GB"/>
        </w:rPr>
        <w:t>experience.</w:t>
      </w:r>
    </w:p>
    <w:p w14:paraId="250CA642" w14:textId="179E615C" w:rsidR="003D34FC" w:rsidRPr="004E1733" w:rsidRDefault="007A6562" w:rsidP="004E1733">
      <w:pPr>
        <w:pStyle w:val="ListBullet"/>
        <w:rPr>
          <w:lang w:val="en-GB"/>
        </w:rPr>
      </w:pPr>
      <w:r w:rsidRPr="004E1733">
        <w:rPr>
          <w:lang w:val="en-GB"/>
        </w:rPr>
        <w:t>It is important to remember that it will pass</w:t>
      </w:r>
      <w:r w:rsidR="003D34FC" w:rsidRPr="004E1733">
        <w:rPr>
          <w:lang w:val="en-GB"/>
        </w:rPr>
        <w:t>.</w:t>
      </w:r>
    </w:p>
    <w:p w14:paraId="715309F1" w14:textId="2CD8CA69" w:rsidR="003D34FC" w:rsidRPr="004E1733" w:rsidRDefault="003D34FC" w:rsidP="004E1733">
      <w:pPr>
        <w:pStyle w:val="ListBullet"/>
        <w:rPr>
          <w:lang w:val="en-GB"/>
        </w:rPr>
      </w:pPr>
      <w:r w:rsidRPr="004E1733">
        <w:rPr>
          <w:lang w:val="en-GB"/>
        </w:rPr>
        <w:t>Use the experience as an important learning opportunity, helping you</w:t>
      </w:r>
      <w:r w:rsidR="00570113">
        <w:rPr>
          <w:lang w:val="en-GB"/>
        </w:rPr>
        <w:t xml:space="preserve">r child </w:t>
      </w:r>
      <w:r w:rsidRPr="004E1733">
        <w:rPr>
          <w:lang w:val="en-GB"/>
        </w:rPr>
        <w:t>to become versatile and adaptable to change. It will equip you</w:t>
      </w:r>
      <w:r w:rsidR="00570113">
        <w:rPr>
          <w:lang w:val="en-GB"/>
        </w:rPr>
        <w:t xml:space="preserve">r child </w:t>
      </w:r>
      <w:r w:rsidRPr="004E1733">
        <w:rPr>
          <w:lang w:val="en-GB"/>
        </w:rPr>
        <w:t xml:space="preserve">with valuable life skills </w:t>
      </w:r>
      <w:r w:rsidR="00691529" w:rsidRPr="004E1733">
        <w:rPr>
          <w:lang w:val="en-GB"/>
        </w:rPr>
        <w:t>that are some of the greatest</w:t>
      </w:r>
      <w:r w:rsidRPr="004E1733">
        <w:rPr>
          <w:lang w:val="en-GB"/>
        </w:rPr>
        <w:t xml:space="preserve"> benefits of studying </w:t>
      </w:r>
      <w:r w:rsidR="00B55234">
        <w:rPr>
          <w:lang w:val="en-GB"/>
        </w:rPr>
        <w:t>overseas</w:t>
      </w:r>
      <w:r w:rsidR="00691529" w:rsidRPr="004E1733">
        <w:rPr>
          <w:lang w:val="en-GB"/>
        </w:rPr>
        <w:t>.</w:t>
      </w:r>
    </w:p>
    <w:p w14:paraId="52136CFE" w14:textId="3D4175BE" w:rsidR="0055560E" w:rsidRPr="004E1733" w:rsidRDefault="004E4A62" w:rsidP="00B16FFC">
      <w:pPr>
        <w:spacing w:line="240" w:lineRule="auto"/>
        <w:ind w:left="284"/>
        <w:rPr>
          <w:rFonts w:cs="Arial"/>
          <w:color w:val="000000"/>
          <w:lang w:val="en-GB"/>
        </w:rPr>
      </w:pPr>
      <w:r w:rsidRPr="004E1733">
        <w:rPr>
          <w:rFonts w:cs="Arial"/>
          <w:color w:val="000000"/>
          <w:lang w:val="en-GB"/>
        </w:rPr>
        <w:t>The international team are</w:t>
      </w:r>
      <w:r w:rsidR="003D34FC" w:rsidRPr="004E1733">
        <w:rPr>
          <w:rFonts w:cs="Arial"/>
          <w:color w:val="000000"/>
          <w:lang w:val="en-GB"/>
        </w:rPr>
        <w:t xml:space="preserve"> here to support you</w:t>
      </w:r>
      <w:r w:rsidR="00570113">
        <w:rPr>
          <w:rFonts w:cs="Arial"/>
          <w:color w:val="000000"/>
          <w:lang w:val="en-GB"/>
        </w:rPr>
        <w:t xml:space="preserve">r child </w:t>
      </w:r>
      <w:r w:rsidR="003D34FC" w:rsidRPr="004E1733">
        <w:rPr>
          <w:rFonts w:cs="Arial"/>
          <w:color w:val="000000"/>
          <w:lang w:val="en-GB"/>
        </w:rPr>
        <w:t>so t</w:t>
      </w:r>
      <w:r w:rsidRPr="004E1733">
        <w:rPr>
          <w:rFonts w:cs="Arial"/>
          <w:color w:val="000000"/>
          <w:lang w:val="en-GB"/>
        </w:rPr>
        <w:t xml:space="preserve">hat </w:t>
      </w:r>
      <w:r w:rsidR="00570113">
        <w:rPr>
          <w:rFonts w:cs="Arial"/>
          <w:color w:val="000000"/>
          <w:lang w:val="en-GB"/>
        </w:rPr>
        <w:t xml:space="preserve">your child </w:t>
      </w:r>
      <w:r w:rsidRPr="004E1733">
        <w:rPr>
          <w:rFonts w:cs="Arial"/>
          <w:color w:val="000000"/>
          <w:lang w:val="en-GB"/>
        </w:rPr>
        <w:t>meet</w:t>
      </w:r>
      <w:r w:rsidR="00570113">
        <w:rPr>
          <w:rFonts w:cs="Arial"/>
          <w:color w:val="000000"/>
          <w:lang w:val="en-GB"/>
        </w:rPr>
        <w:t>s</w:t>
      </w:r>
      <w:r w:rsidRPr="004E1733">
        <w:rPr>
          <w:rFonts w:cs="Arial"/>
          <w:color w:val="000000"/>
          <w:lang w:val="en-GB"/>
        </w:rPr>
        <w:t xml:space="preserve"> academic goals</w:t>
      </w:r>
      <w:r w:rsidR="003D34FC" w:rsidRPr="004E1733">
        <w:rPr>
          <w:rFonts w:cs="Arial"/>
          <w:color w:val="000000"/>
          <w:lang w:val="en-GB"/>
        </w:rPr>
        <w:t xml:space="preserve"> and ha</w:t>
      </w:r>
      <w:r w:rsidR="0064572B">
        <w:rPr>
          <w:rFonts w:cs="Arial"/>
          <w:color w:val="000000"/>
          <w:lang w:val="en-GB"/>
        </w:rPr>
        <w:t>s</w:t>
      </w:r>
      <w:r w:rsidR="003D34FC" w:rsidRPr="004E1733">
        <w:rPr>
          <w:rFonts w:cs="Arial"/>
          <w:color w:val="000000"/>
          <w:lang w:val="en-GB"/>
        </w:rPr>
        <w:t xml:space="preserve"> a wonderful study experience while at </w:t>
      </w:r>
      <w:r w:rsidR="00F57D43" w:rsidRPr="00F57D43">
        <w:rPr>
          <w:rFonts w:cs="Arial"/>
          <w:color w:val="000000"/>
          <w:lang w:val="en-GB"/>
        </w:rPr>
        <w:t>Burpengary</w:t>
      </w:r>
      <w:r w:rsidR="003D34FC" w:rsidRPr="00F57D43">
        <w:rPr>
          <w:rFonts w:cs="Arial"/>
          <w:color w:val="000000"/>
          <w:lang w:val="en-GB"/>
        </w:rPr>
        <w:t xml:space="preserve"> </w:t>
      </w:r>
      <w:r w:rsidRPr="00F57D43">
        <w:rPr>
          <w:rFonts w:cs="Arial"/>
          <w:color w:val="000000"/>
          <w:lang w:val="en-GB"/>
        </w:rPr>
        <w:t>State S</w:t>
      </w:r>
      <w:r w:rsidR="003D34FC" w:rsidRPr="00F57D43">
        <w:rPr>
          <w:rFonts w:cs="Arial"/>
          <w:color w:val="000000"/>
          <w:lang w:val="en-GB"/>
        </w:rPr>
        <w:t>chool.</w:t>
      </w:r>
    </w:p>
    <w:p w14:paraId="67B81329" w14:textId="199DA43B" w:rsidR="00FE32E6" w:rsidRPr="004E1733" w:rsidRDefault="00FE32E6" w:rsidP="00D17204">
      <w:pPr>
        <w:pStyle w:val="Heading1"/>
        <w:ind w:left="360" w:hanging="360"/>
        <w:rPr>
          <w:rFonts w:cs="Arial"/>
        </w:rPr>
      </w:pPr>
      <w:bookmarkStart w:id="38" w:name="_Toc190244950"/>
      <w:r w:rsidRPr="004E1733">
        <w:rPr>
          <w:rFonts w:cs="Arial"/>
        </w:rPr>
        <w:t>Contact details</w:t>
      </w:r>
      <w:bookmarkEnd w:id="38"/>
    </w:p>
    <w:p w14:paraId="1BC40462" w14:textId="3FCCD85F" w:rsidR="00FE32E6" w:rsidRPr="004E1733" w:rsidRDefault="00FE32E6" w:rsidP="00827FC0">
      <w:pPr>
        <w:spacing w:before="120"/>
        <w:rPr>
          <w:rFonts w:cs="Arial"/>
          <w:color w:val="000000" w:themeColor="text1"/>
        </w:rPr>
      </w:pPr>
      <w:r w:rsidRPr="004E1733">
        <w:rPr>
          <w:rFonts w:cs="Arial"/>
          <w:color w:val="000000" w:themeColor="text1"/>
        </w:rPr>
        <w:t xml:space="preserve">You must </w:t>
      </w:r>
      <w:r w:rsidR="004E4A62" w:rsidRPr="004E1733">
        <w:rPr>
          <w:rFonts w:cs="Arial"/>
          <w:color w:val="000000" w:themeColor="text1"/>
        </w:rPr>
        <w:t xml:space="preserve">let </w:t>
      </w:r>
      <w:r w:rsidR="00570113">
        <w:rPr>
          <w:rFonts w:cs="Arial"/>
          <w:color w:val="000000" w:themeColor="text1"/>
        </w:rPr>
        <w:t>the</w:t>
      </w:r>
      <w:r w:rsidRPr="004E1733">
        <w:rPr>
          <w:rFonts w:cs="Arial"/>
          <w:color w:val="000000" w:themeColor="text1"/>
        </w:rPr>
        <w:t xml:space="preserve"> school </w:t>
      </w:r>
      <w:r w:rsidR="004E4A62" w:rsidRPr="004E1733">
        <w:rPr>
          <w:rFonts w:cs="Arial"/>
          <w:color w:val="000000" w:themeColor="text1"/>
        </w:rPr>
        <w:t xml:space="preserve">know </w:t>
      </w:r>
      <w:r w:rsidRPr="004E1733">
        <w:rPr>
          <w:rFonts w:cs="Arial"/>
          <w:color w:val="000000" w:themeColor="text1"/>
        </w:rPr>
        <w:t>your residential address in Australia within seven days of a</w:t>
      </w:r>
      <w:r w:rsidR="004E4A62" w:rsidRPr="004E1733">
        <w:rPr>
          <w:rFonts w:cs="Arial"/>
          <w:color w:val="000000" w:themeColor="text1"/>
        </w:rPr>
        <w:t xml:space="preserve">rriving. You must also tell the school of any changes of residential address within seven days. </w:t>
      </w:r>
      <w:r w:rsidRPr="004E1733">
        <w:rPr>
          <w:rFonts w:cs="Arial"/>
          <w:color w:val="000000" w:themeColor="text1"/>
        </w:rPr>
        <w:t xml:space="preserve">Failure to do this may affect </w:t>
      </w:r>
      <w:r w:rsidR="00570113">
        <w:rPr>
          <w:rFonts w:cs="Arial"/>
          <w:color w:val="000000" w:themeColor="text1"/>
        </w:rPr>
        <w:t>the</w:t>
      </w:r>
      <w:r w:rsidR="00570113" w:rsidRPr="004E1733">
        <w:rPr>
          <w:rFonts w:cs="Arial"/>
          <w:color w:val="000000" w:themeColor="text1"/>
        </w:rPr>
        <w:t xml:space="preserve"> </w:t>
      </w:r>
      <w:r w:rsidRPr="004E1733">
        <w:rPr>
          <w:rFonts w:cs="Arial"/>
          <w:color w:val="000000" w:themeColor="text1"/>
        </w:rPr>
        <w:t>student visa.</w:t>
      </w:r>
    </w:p>
    <w:p w14:paraId="0502E6C5" w14:textId="41F34FD1" w:rsidR="00FE32E6" w:rsidRPr="004E1733" w:rsidRDefault="004E4A62" w:rsidP="00827FC0">
      <w:pPr>
        <w:spacing w:before="120"/>
        <w:rPr>
          <w:rFonts w:cs="Arial"/>
          <w:color w:val="000000" w:themeColor="text1"/>
        </w:rPr>
      </w:pPr>
      <w:r w:rsidRPr="004E1733">
        <w:rPr>
          <w:rFonts w:cs="Arial"/>
          <w:color w:val="000000" w:themeColor="text1"/>
        </w:rPr>
        <w:t>We also need your</w:t>
      </w:r>
      <w:r w:rsidR="00FE32E6" w:rsidRPr="004E1733">
        <w:rPr>
          <w:rFonts w:cs="Arial"/>
          <w:color w:val="000000" w:themeColor="text1"/>
        </w:rPr>
        <w:t xml:space="preserve"> current telephone</w:t>
      </w:r>
      <w:r w:rsidRPr="004E1733">
        <w:rPr>
          <w:rFonts w:cs="Arial"/>
          <w:color w:val="000000" w:themeColor="text1"/>
        </w:rPr>
        <w:t xml:space="preserve"> number</w:t>
      </w:r>
      <w:r w:rsidR="00FE32E6" w:rsidRPr="004E1733">
        <w:rPr>
          <w:rFonts w:cs="Arial"/>
          <w:color w:val="000000" w:themeColor="text1"/>
        </w:rPr>
        <w:t xml:space="preserve"> and email contact details, </w:t>
      </w:r>
      <w:r w:rsidRPr="004E1733">
        <w:rPr>
          <w:rFonts w:cs="Arial"/>
          <w:color w:val="000000" w:themeColor="text1"/>
        </w:rPr>
        <w:t>as well as</w:t>
      </w:r>
      <w:r w:rsidR="00FE32E6" w:rsidRPr="004E1733">
        <w:rPr>
          <w:rFonts w:cs="Arial"/>
          <w:color w:val="000000" w:themeColor="text1"/>
        </w:rPr>
        <w:t xml:space="preserve"> the contact details of emergency contact person/s</w:t>
      </w:r>
      <w:r w:rsidRPr="004E1733">
        <w:rPr>
          <w:rFonts w:cs="Arial"/>
          <w:color w:val="000000" w:themeColor="text1"/>
        </w:rPr>
        <w:t xml:space="preserve">. Any changes need to be given to us within seven days. </w:t>
      </w:r>
    </w:p>
    <w:p w14:paraId="69299719" w14:textId="79B217BD" w:rsidR="008D733F" w:rsidRPr="004E1733" w:rsidRDefault="00142D87" w:rsidP="00827FC0">
      <w:pPr>
        <w:pStyle w:val="Heading1"/>
        <w:spacing w:before="120" w:after="120"/>
        <w:ind w:left="360" w:hanging="360"/>
        <w:rPr>
          <w:rFonts w:cs="Arial"/>
        </w:rPr>
      </w:pPr>
      <w:bookmarkStart w:id="39" w:name="_Toc190244951"/>
      <w:r>
        <w:rPr>
          <w:rFonts w:cs="Arial"/>
        </w:rPr>
        <w:t>ISP</w:t>
      </w:r>
      <w:r w:rsidRPr="00142D87">
        <w:rPr>
          <w:rFonts w:cs="Arial"/>
        </w:rPr>
        <w:t xml:space="preserve"> </w:t>
      </w:r>
      <w:r w:rsidR="008D733F" w:rsidRPr="00142D87">
        <w:rPr>
          <w:rFonts w:cs="Arial"/>
        </w:rPr>
        <w:t>Standard Terms and Condi</w:t>
      </w:r>
      <w:r w:rsidR="00806CBA" w:rsidRPr="004E1733">
        <w:rPr>
          <w:rFonts w:cs="Arial"/>
        </w:rPr>
        <w:t>tions</w:t>
      </w:r>
      <w:bookmarkEnd w:id="39"/>
    </w:p>
    <w:p w14:paraId="7B9698C8" w14:textId="2CAE9D27" w:rsidR="007444C2" w:rsidRPr="004E1733" w:rsidRDefault="00AA097D" w:rsidP="0064572B">
      <w:pPr>
        <w:spacing w:before="120" w:after="120"/>
        <w:rPr>
          <w:rFonts w:cs="Arial"/>
        </w:rPr>
      </w:pPr>
      <w:r w:rsidRPr="004E1733">
        <w:rPr>
          <w:rFonts w:cs="Arial"/>
        </w:rPr>
        <w:t>Before you</w:t>
      </w:r>
      <w:r w:rsidR="009A2969">
        <w:rPr>
          <w:rFonts w:cs="Arial"/>
        </w:rPr>
        <w:t>r child</w:t>
      </w:r>
      <w:r w:rsidRPr="004E1733">
        <w:rPr>
          <w:rFonts w:cs="Arial"/>
        </w:rPr>
        <w:t xml:space="preserve"> arrived in </w:t>
      </w:r>
      <w:proofErr w:type="gramStart"/>
      <w:r w:rsidRPr="004E1733">
        <w:rPr>
          <w:rFonts w:cs="Arial"/>
        </w:rPr>
        <w:t>Australia</w:t>
      </w:r>
      <w:proofErr w:type="gramEnd"/>
      <w:r w:rsidRPr="004E1733">
        <w:rPr>
          <w:rFonts w:cs="Arial"/>
        </w:rPr>
        <w:t xml:space="preserve"> </w:t>
      </w:r>
      <w:r w:rsidR="009A2969">
        <w:rPr>
          <w:rFonts w:cs="Arial"/>
        </w:rPr>
        <w:t>they</w:t>
      </w:r>
      <w:r w:rsidR="009A2969" w:rsidRPr="004E1733">
        <w:rPr>
          <w:rFonts w:cs="Arial"/>
        </w:rPr>
        <w:t xml:space="preserve"> </w:t>
      </w:r>
      <w:r w:rsidRPr="004E1733">
        <w:rPr>
          <w:rFonts w:cs="Arial"/>
        </w:rPr>
        <w:t>were provided</w:t>
      </w:r>
      <w:r w:rsidR="008805E8" w:rsidRPr="004E1733">
        <w:rPr>
          <w:rFonts w:cs="Arial"/>
        </w:rPr>
        <w:t xml:space="preserve"> with a copy of</w:t>
      </w:r>
      <w:r w:rsidR="0065253C" w:rsidRPr="004E1733">
        <w:rPr>
          <w:rFonts w:cs="Arial"/>
        </w:rPr>
        <w:t xml:space="preserve"> </w:t>
      </w:r>
      <w:r w:rsidR="0065253C" w:rsidRPr="004E1733">
        <w:t>the</w:t>
      </w:r>
      <w:r w:rsidRPr="004E1733">
        <w:t xml:space="preserve"> </w:t>
      </w:r>
      <w:hyperlink r:id="rId29" w:history="1">
        <w:r w:rsidR="00142D87">
          <w:rPr>
            <w:rStyle w:val="Hyperlink"/>
          </w:rPr>
          <w:t>ISP standard terms and conditions</w:t>
        </w:r>
      </w:hyperlink>
      <w:r w:rsidRPr="004E1733">
        <w:rPr>
          <w:rFonts w:cs="Arial"/>
        </w:rPr>
        <w:t>.</w:t>
      </w:r>
      <w:r w:rsidR="008805E8" w:rsidRPr="004E1733">
        <w:rPr>
          <w:rFonts w:cs="Arial"/>
        </w:rPr>
        <w:t xml:space="preserve"> </w:t>
      </w:r>
      <w:r w:rsidR="0064572B" w:rsidRPr="0064572B">
        <w:rPr>
          <w:rFonts w:cs="Arial"/>
        </w:rPr>
        <w:t>The standard terms and conditions explain EQI policies regarding your child’s responsibilities and rights, as well as EQI’s responsibilities and required actions during your child’s course of study in Queensland</w:t>
      </w:r>
      <w:r w:rsidR="0064572B">
        <w:rPr>
          <w:rFonts w:cs="Arial"/>
        </w:rPr>
        <w:t>.</w:t>
      </w:r>
    </w:p>
    <w:p w14:paraId="5B7036C7" w14:textId="1AB7FCDF" w:rsidR="007444C2" w:rsidRPr="004E1733" w:rsidRDefault="007444C2" w:rsidP="00827FC0">
      <w:pPr>
        <w:rPr>
          <w:rFonts w:cs="Arial"/>
        </w:rPr>
      </w:pPr>
      <w:r w:rsidRPr="004E1733">
        <w:rPr>
          <w:rFonts w:cs="Arial"/>
        </w:rPr>
        <w:t xml:space="preserve">If you have not read the </w:t>
      </w:r>
      <w:r w:rsidR="00142D87">
        <w:rPr>
          <w:rFonts w:cs="Arial"/>
        </w:rPr>
        <w:t>s</w:t>
      </w:r>
      <w:r w:rsidRPr="004E1733">
        <w:rPr>
          <w:rFonts w:cs="Arial"/>
        </w:rPr>
        <w:t xml:space="preserve">tandard </w:t>
      </w:r>
      <w:r w:rsidR="00142D87">
        <w:rPr>
          <w:rFonts w:cs="Arial"/>
        </w:rPr>
        <w:t>t</w:t>
      </w:r>
      <w:r w:rsidRPr="004E1733">
        <w:rPr>
          <w:rFonts w:cs="Arial"/>
        </w:rPr>
        <w:t xml:space="preserve">erms and </w:t>
      </w:r>
      <w:r w:rsidR="00142D87">
        <w:rPr>
          <w:rFonts w:cs="Arial"/>
        </w:rPr>
        <w:t>c</w:t>
      </w:r>
      <w:r w:rsidRPr="004E1733">
        <w:rPr>
          <w:rFonts w:cs="Arial"/>
        </w:rPr>
        <w:t xml:space="preserve">onditions </w:t>
      </w:r>
      <w:r w:rsidR="004E4A62" w:rsidRPr="004E1733">
        <w:rPr>
          <w:rFonts w:cs="Arial"/>
        </w:rPr>
        <w:t xml:space="preserve">please do so. </w:t>
      </w:r>
      <w:r w:rsidRPr="004E1733">
        <w:rPr>
          <w:rFonts w:cs="Arial"/>
        </w:rPr>
        <w:t xml:space="preserve">The </w:t>
      </w:r>
      <w:r w:rsidR="00142D87">
        <w:rPr>
          <w:rFonts w:cs="Arial"/>
        </w:rPr>
        <w:t>s</w:t>
      </w:r>
      <w:r w:rsidRPr="004E1733">
        <w:rPr>
          <w:rFonts w:cs="Arial"/>
        </w:rPr>
        <w:t xml:space="preserve">tandard </w:t>
      </w:r>
      <w:r w:rsidR="00142D87">
        <w:rPr>
          <w:rFonts w:cs="Arial"/>
        </w:rPr>
        <w:t>t</w:t>
      </w:r>
      <w:r w:rsidRPr="004E1733">
        <w:rPr>
          <w:rFonts w:cs="Arial"/>
        </w:rPr>
        <w:t xml:space="preserve">erms and </w:t>
      </w:r>
      <w:r w:rsidR="00142D87">
        <w:rPr>
          <w:rFonts w:cs="Arial"/>
        </w:rPr>
        <w:t>c</w:t>
      </w:r>
      <w:r w:rsidRPr="004E1733">
        <w:rPr>
          <w:rFonts w:cs="Arial"/>
        </w:rPr>
        <w:t>ondition</w:t>
      </w:r>
      <w:r w:rsidR="00D513EB" w:rsidRPr="004E1733">
        <w:rPr>
          <w:rFonts w:cs="Arial"/>
        </w:rPr>
        <w:t>s</w:t>
      </w:r>
      <w:r w:rsidRPr="004E1733">
        <w:rPr>
          <w:rFonts w:cs="Arial"/>
        </w:rPr>
        <w:t xml:space="preserve"> are available in the following languages:</w:t>
      </w:r>
    </w:p>
    <w:p w14:paraId="7AF24F86" w14:textId="3B4F86CF" w:rsidR="00AB051D" w:rsidRPr="004E1733" w:rsidRDefault="00647C69" w:rsidP="004E1733">
      <w:pPr>
        <w:pStyle w:val="ListBullet"/>
      </w:pPr>
      <w:r w:rsidRPr="004E1733">
        <w:fldChar w:fldCharType="begin"/>
      </w:r>
      <w:r w:rsidRPr="004E1733">
        <w:instrText xml:space="preserve"> HYPERLINK "https://eqi.com.au/apply-now/terms-and-conditions" </w:instrText>
      </w:r>
      <w:r w:rsidRPr="004E1733">
        <w:fldChar w:fldCharType="separate"/>
      </w:r>
      <w:r w:rsidR="007444C2" w:rsidRPr="004E1733">
        <w:t>Simplified Chinese</w:t>
      </w:r>
    </w:p>
    <w:p w14:paraId="3CE1C2B6" w14:textId="782AE3E3" w:rsidR="00AB051D" w:rsidRPr="004E1733" w:rsidRDefault="00647C69" w:rsidP="004E1733">
      <w:pPr>
        <w:pStyle w:val="ListBullet"/>
      </w:pPr>
      <w:r w:rsidRPr="004E1733">
        <w:fldChar w:fldCharType="end"/>
      </w:r>
      <w:hyperlink r:id="rId30" w:history="1">
        <w:r w:rsidR="007444C2" w:rsidRPr="004E1733">
          <w:t>German</w:t>
        </w:r>
      </w:hyperlink>
    </w:p>
    <w:p w14:paraId="3BF7A3D9" w14:textId="3674B80F" w:rsidR="00AB051D" w:rsidRPr="004E1733" w:rsidRDefault="0087164D" w:rsidP="004E1733">
      <w:pPr>
        <w:pStyle w:val="ListBullet"/>
      </w:pPr>
      <w:hyperlink r:id="rId31" w:history="1">
        <w:r w:rsidR="007444C2" w:rsidRPr="004E1733">
          <w:t>Italian</w:t>
        </w:r>
      </w:hyperlink>
    </w:p>
    <w:p w14:paraId="26558C9B" w14:textId="77D0F5D8" w:rsidR="00AB051D" w:rsidRPr="004E1733" w:rsidRDefault="0087164D" w:rsidP="004E1733">
      <w:pPr>
        <w:pStyle w:val="ListBullet"/>
      </w:pPr>
      <w:hyperlink r:id="rId32" w:history="1">
        <w:r w:rsidR="007444C2" w:rsidRPr="004E1733">
          <w:t>Japanese</w:t>
        </w:r>
      </w:hyperlink>
    </w:p>
    <w:p w14:paraId="3AFFE8CE" w14:textId="0092CB08" w:rsidR="007444C2" w:rsidRPr="004E1733" w:rsidRDefault="0087164D" w:rsidP="004E1733">
      <w:pPr>
        <w:pStyle w:val="ListBullet"/>
      </w:pPr>
      <w:hyperlink r:id="rId33" w:history="1">
        <w:r w:rsidR="007444C2" w:rsidRPr="004E1733">
          <w:t>Vietnamese</w:t>
        </w:r>
      </w:hyperlink>
    </w:p>
    <w:p w14:paraId="06930027" w14:textId="3BF73F60" w:rsidR="00676FD6" w:rsidRPr="004E1733" w:rsidRDefault="00642599" w:rsidP="00D17204">
      <w:pPr>
        <w:pStyle w:val="Heading1"/>
        <w:ind w:left="360" w:hanging="360"/>
        <w:rPr>
          <w:rFonts w:cs="Arial"/>
        </w:rPr>
      </w:pPr>
      <w:bookmarkStart w:id="40" w:name="_Toc190244952"/>
      <w:r w:rsidRPr="004E1733">
        <w:rPr>
          <w:rFonts w:cs="Arial"/>
        </w:rPr>
        <w:t>Visa Conditions</w:t>
      </w:r>
      <w:bookmarkEnd w:id="40"/>
    </w:p>
    <w:p w14:paraId="50799F6D" w14:textId="385F3EB9" w:rsidR="00C17F7B" w:rsidRPr="004E1733" w:rsidRDefault="00C17F7B" w:rsidP="004E1733">
      <w:pPr>
        <w:pStyle w:val="Heading2"/>
        <w:ind w:left="792" w:hanging="432"/>
      </w:pPr>
      <w:bookmarkStart w:id="41" w:name="_Toc190244953"/>
      <w:r w:rsidRPr="004E1733">
        <w:t>Attendance</w:t>
      </w:r>
      <w:bookmarkEnd w:id="41"/>
    </w:p>
    <w:p w14:paraId="64E5E878" w14:textId="21ACEA44" w:rsidR="00CE245F" w:rsidRPr="004E1733" w:rsidRDefault="002717EB" w:rsidP="00827FC0">
      <w:pPr>
        <w:spacing w:before="120"/>
        <w:ind w:left="360"/>
        <w:rPr>
          <w:rFonts w:cs="Arial"/>
        </w:rPr>
      </w:pPr>
      <w:r w:rsidRPr="002717EB">
        <w:rPr>
          <w:rFonts w:cs="Arial"/>
        </w:rPr>
        <w:t>Burpengary</w:t>
      </w:r>
      <w:r w:rsidR="00CE245F" w:rsidRPr="002717EB">
        <w:rPr>
          <w:rFonts w:cs="Arial"/>
        </w:rPr>
        <w:t xml:space="preserve"> </w:t>
      </w:r>
      <w:r w:rsidR="004E4A62" w:rsidRPr="002717EB">
        <w:rPr>
          <w:rFonts w:cs="Arial"/>
        </w:rPr>
        <w:t>State S</w:t>
      </w:r>
      <w:r w:rsidR="00CE245F" w:rsidRPr="002717EB">
        <w:rPr>
          <w:rFonts w:cs="Arial"/>
        </w:rPr>
        <w:t>chool</w:t>
      </w:r>
      <w:r w:rsidR="004E4A62" w:rsidRPr="002717EB">
        <w:rPr>
          <w:rFonts w:cs="Arial"/>
        </w:rPr>
        <w:t>’</w:t>
      </w:r>
      <w:r w:rsidR="00CE245F" w:rsidRPr="002717EB">
        <w:rPr>
          <w:rFonts w:cs="Arial"/>
        </w:rPr>
        <w:t>s</w:t>
      </w:r>
      <w:r w:rsidR="00CE245F" w:rsidRPr="004E1733">
        <w:rPr>
          <w:rFonts w:cs="Arial"/>
        </w:rPr>
        <w:t xml:space="preserve"> attendance </w:t>
      </w:r>
      <w:r w:rsidR="00CE245F" w:rsidRPr="008E4669">
        <w:rPr>
          <w:rFonts w:cs="Arial"/>
        </w:rPr>
        <w:t>policy</w:t>
      </w:r>
      <w:r w:rsidR="000B007A" w:rsidRPr="008E4669">
        <w:rPr>
          <w:rFonts w:cs="Arial"/>
        </w:rPr>
        <w:t xml:space="preserve"> </w:t>
      </w:r>
      <w:r w:rsidRPr="008E4669">
        <w:rPr>
          <w:rStyle w:val="Hyperlink"/>
          <w:color w:val="auto"/>
          <w:u w:val="none"/>
        </w:rPr>
        <w:t xml:space="preserve">for International Students </w:t>
      </w:r>
      <w:r w:rsidR="008E4669" w:rsidRPr="008E4669">
        <w:rPr>
          <w:rStyle w:val="Hyperlink"/>
          <w:color w:val="auto"/>
          <w:u w:val="none"/>
        </w:rPr>
        <w:t xml:space="preserve"> </w:t>
      </w:r>
      <w:hyperlink r:id="rId34" w:history="1">
        <w:r w:rsidR="008E4669" w:rsidRPr="00E35CF2">
          <w:rPr>
            <w:rStyle w:val="Hyperlink"/>
          </w:rPr>
          <w:t>https://ppr.qed.qld.gov.au/pp/attendance-subclass-500-schools-visa-procedure</w:t>
        </w:r>
      </w:hyperlink>
      <w:r w:rsidR="008E4669">
        <w:rPr>
          <w:rStyle w:val="Hyperlink"/>
        </w:rPr>
        <w:t xml:space="preserve"> </w:t>
      </w:r>
      <w:r w:rsidR="00B82C4C" w:rsidRPr="004E1733">
        <w:rPr>
          <w:rFonts w:cs="Arial"/>
        </w:rPr>
        <w:t xml:space="preserve">aims </w:t>
      </w:r>
      <w:r w:rsidR="00CE245F" w:rsidRPr="004E1733">
        <w:rPr>
          <w:rFonts w:cs="Arial"/>
        </w:rPr>
        <w:t>to ensure students are actively engaged in school and attend every day to ensure optimal individual outcomes and student engagement. We have high expectations of student attendance. Once you</w:t>
      </w:r>
      <w:r w:rsidR="009A2969">
        <w:rPr>
          <w:rFonts w:cs="Arial"/>
        </w:rPr>
        <w:t>r child is</w:t>
      </w:r>
      <w:r w:rsidR="00CE245F" w:rsidRPr="004E1733">
        <w:rPr>
          <w:rFonts w:cs="Arial"/>
        </w:rPr>
        <w:t xml:space="preserve"> enrolled at </w:t>
      </w:r>
      <w:proofErr w:type="gramStart"/>
      <w:r w:rsidR="008E4669" w:rsidRPr="008E4669">
        <w:rPr>
          <w:rFonts w:cs="Arial"/>
        </w:rPr>
        <w:t xml:space="preserve">Burpengary </w:t>
      </w:r>
      <w:r w:rsidR="004E4A62" w:rsidRPr="008E4669">
        <w:rPr>
          <w:rFonts w:cs="Arial"/>
        </w:rPr>
        <w:t xml:space="preserve"> State</w:t>
      </w:r>
      <w:proofErr w:type="gramEnd"/>
      <w:r w:rsidR="004E4A62" w:rsidRPr="008E4669">
        <w:rPr>
          <w:rFonts w:cs="Arial"/>
        </w:rPr>
        <w:t xml:space="preserve"> School</w:t>
      </w:r>
      <w:r w:rsidR="00CE245F" w:rsidRPr="008E4669">
        <w:rPr>
          <w:rFonts w:cs="Arial"/>
        </w:rPr>
        <w:t xml:space="preserve"> it</w:t>
      </w:r>
      <w:r w:rsidR="00CE245F" w:rsidRPr="004E1733">
        <w:rPr>
          <w:rFonts w:cs="Arial"/>
        </w:rPr>
        <w:t xml:space="preserve"> is your responsibility to ensure that you</w:t>
      </w:r>
      <w:r w:rsidR="00570113">
        <w:rPr>
          <w:rFonts w:cs="Arial"/>
        </w:rPr>
        <w:t>r child is</w:t>
      </w:r>
      <w:r w:rsidR="00CE245F" w:rsidRPr="004E1733">
        <w:rPr>
          <w:rFonts w:cs="Arial"/>
        </w:rPr>
        <w:t xml:space="preserve"> at school every day and arrive</w:t>
      </w:r>
      <w:r w:rsidR="0064572B">
        <w:rPr>
          <w:rFonts w:cs="Arial"/>
        </w:rPr>
        <w:t>s</w:t>
      </w:r>
      <w:r w:rsidR="00CE245F" w:rsidRPr="004E1733">
        <w:rPr>
          <w:rFonts w:cs="Arial"/>
        </w:rPr>
        <w:t xml:space="preserve"> on time, ready to start class at </w:t>
      </w:r>
      <w:r w:rsidR="008E4669">
        <w:rPr>
          <w:rFonts w:cs="Arial"/>
        </w:rPr>
        <w:t>8:55am.</w:t>
      </w:r>
    </w:p>
    <w:p w14:paraId="6314358F" w14:textId="16849F7D" w:rsidR="000B007A" w:rsidRPr="004E1733" w:rsidRDefault="00CE245F" w:rsidP="00827FC0">
      <w:pPr>
        <w:spacing w:before="120"/>
        <w:ind w:left="360"/>
        <w:rPr>
          <w:rFonts w:cs="Arial"/>
        </w:rPr>
      </w:pPr>
      <w:r w:rsidRPr="004E1733">
        <w:rPr>
          <w:rFonts w:cs="Arial"/>
        </w:rPr>
        <w:t>You</w:t>
      </w:r>
      <w:r w:rsidR="00570113">
        <w:rPr>
          <w:rFonts w:cs="Arial"/>
        </w:rPr>
        <w:t>r child is</w:t>
      </w:r>
      <w:r w:rsidRPr="004E1733">
        <w:rPr>
          <w:rFonts w:cs="Arial"/>
        </w:rPr>
        <w:t xml:space="preserve"> expected to maintain 100% attendance unless </w:t>
      </w:r>
      <w:r w:rsidR="00570113">
        <w:rPr>
          <w:rFonts w:cs="Arial"/>
        </w:rPr>
        <w:t xml:space="preserve">they are </w:t>
      </w:r>
      <w:r w:rsidRPr="004E1733">
        <w:rPr>
          <w:rFonts w:cs="Arial"/>
        </w:rPr>
        <w:t xml:space="preserve">sick. </w:t>
      </w:r>
      <w:r w:rsidR="000B007A" w:rsidRPr="004E1733">
        <w:rPr>
          <w:rFonts w:cs="Arial"/>
        </w:rPr>
        <w:t>You should always tell the school if you</w:t>
      </w:r>
      <w:r w:rsidR="00570113">
        <w:rPr>
          <w:rFonts w:cs="Arial"/>
        </w:rPr>
        <w:t>r child</w:t>
      </w:r>
      <w:r w:rsidR="000B007A" w:rsidRPr="004E1733">
        <w:rPr>
          <w:rFonts w:cs="Arial"/>
        </w:rPr>
        <w:t xml:space="preserve"> cannot attend for all or part of the day. </w:t>
      </w:r>
    </w:p>
    <w:p w14:paraId="1957935B" w14:textId="7B07D22E" w:rsidR="00CE245F" w:rsidRPr="004E1733" w:rsidRDefault="00CE245F" w:rsidP="00827FC0">
      <w:pPr>
        <w:spacing w:before="120"/>
        <w:ind w:left="360"/>
        <w:rPr>
          <w:rFonts w:cs="Arial"/>
        </w:rPr>
      </w:pPr>
      <w:r w:rsidRPr="004E1733">
        <w:rPr>
          <w:rFonts w:cs="Arial"/>
        </w:rPr>
        <w:t>In the event that you</w:t>
      </w:r>
      <w:r w:rsidR="00945E6D">
        <w:rPr>
          <w:rFonts w:cs="Arial"/>
        </w:rPr>
        <w:t>r child is</w:t>
      </w:r>
      <w:r w:rsidRPr="004E1733">
        <w:rPr>
          <w:rFonts w:cs="Arial"/>
        </w:rPr>
        <w:t xml:space="preserve"> going to be absent from school</w:t>
      </w:r>
      <w:r w:rsidR="009F2474" w:rsidRPr="004E1733">
        <w:rPr>
          <w:rFonts w:cs="Arial"/>
        </w:rPr>
        <w:t>,</w:t>
      </w:r>
      <w:r w:rsidRPr="004E1733">
        <w:rPr>
          <w:rFonts w:cs="Arial"/>
        </w:rPr>
        <w:t xml:space="preserve"> notify the school on the day of the absence via the absentee </w:t>
      </w:r>
      <w:proofErr w:type="gramStart"/>
      <w:r w:rsidRPr="004E1733">
        <w:rPr>
          <w:rFonts w:cs="Arial"/>
        </w:rPr>
        <w:t>line</w:t>
      </w:r>
      <w:r w:rsidR="000B007A" w:rsidRPr="004E1733">
        <w:rPr>
          <w:rFonts w:cs="Arial"/>
        </w:rPr>
        <w:t xml:space="preserve"> </w:t>
      </w:r>
      <w:r w:rsidR="00AD4B52">
        <w:rPr>
          <w:rFonts w:cs="Arial"/>
        </w:rPr>
        <w:t xml:space="preserve"> </w:t>
      </w:r>
      <w:r w:rsidR="00AD4B52" w:rsidRPr="00AD4B52">
        <w:rPr>
          <w:rFonts w:cs="Arial"/>
        </w:rPr>
        <w:t>07</w:t>
      </w:r>
      <w:proofErr w:type="gramEnd"/>
      <w:r w:rsidR="00AD4B52" w:rsidRPr="00AD4B52">
        <w:rPr>
          <w:rFonts w:cs="Arial"/>
        </w:rPr>
        <w:t xml:space="preserve"> 3491 0366</w:t>
      </w:r>
      <w:r w:rsidRPr="004E1733">
        <w:rPr>
          <w:rFonts w:cs="Arial"/>
        </w:rPr>
        <w:t xml:space="preserve"> stating your</w:t>
      </w:r>
      <w:r w:rsidR="00945E6D">
        <w:rPr>
          <w:rFonts w:cs="Arial"/>
        </w:rPr>
        <w:t xml:space="preserve"> child’s</w:t>
      </w:r>
      <w:r w:rsidRPr="004E1733">
        <w:rPr>
          <w:rFonts w:cs="Arial"/>
        </w:rPr>
        <w:t xml:space="preserve"> name and class, </w:t>
      </w:r>
      <w:r w:rsidR="00945E6D">
        <w:rPr>
          <w:rFonts w:cs="Arial"/>
        </w:rPr>
        <w:t>your name</w:t>
      </w:r>
      <w:r w:rsidRPr="004E1733">
        <w:rPr>
          <w:rFonts w:cs="Arial"/>
        </w:rPr>
        <w:t>, the reason for the absence and the expected return date.</w:t>
      </w:r>
    </w:p>
    <w:p w14:paraId="190A6810" w14:textId="17285032" w:rsidR="00CE245F" w:rsidRPr="004E1733" w:rsidRDefault="000B007A" w:rsidP="00827FC0">
      <w:pPr>
        <w:ind w:left="360"/>
        <w:rPr>
          <w:rFonts w:cs="Arial"/>
        </w:rPr>
      </w:pPr>
      <w:r w:rsidRPr="004E1733">
        <w:rPr>
          <w:rFonts w:cs="Arial"/>
        </w:rPr>
        <w:t xml:space="preserve">The school will record your </w:t>
      </w:r>
      <w:r w:rsidR="00945E6D">
        <w:rPr>
          <w:rFonts w:cs="Arial"/>
        </w:rPr>
        <w:t xml:space="preserve">child’s </w:t>
      </w:r>
      <w:r w:rsidRPr="004E1733">
        <w:rPr>
          <w:rFonts w:cs="Arial"/>
        </w:rPr>
        <w:t>attendance or absence every day.</w:t>
      </w:r>
      <w:r w:rsidR="0065253C" w:rsidRPr="004E1733">
        <w:rPr>
          <w:rFonts w:cs="Arial"/>
        </w:rPr>
        <w:t xml:space="preserve"> </w:t>
      </w:r>
      <w:r w:rsidR="00CE245F" w:rsidRPr="004E1733">
        <w:rPr>
          <w:rFonts w:cs="Arial"/>
        </w:rPr>
        <w:t xml:space="preserve">All absences are recorded on </w:t>
      </w:r>
      <w:r w:rsidR="000E3AF9" w:rsidRPr="004E1733">
        <w:rPr>
          <w:rFonts w:cs="Arial"/>
        </w:rPr>
        <w:t xml:space="preserve">your </w:t>
      </w:r>
      <w:r w:rsidR="00945E6D">
        <w:rPr>
          <w:rFonts w:cs="Arial"/>
        </w:rPr>
        <w:t xml:space="preserve">child’s </w:t>
      </w:r>
      <w:r w:rsidR="000E3AF9" w:rsidRPr="004E1733">
        <w:rPr>
          <w:rFonts w:cs="Arial"/>
        </w:rPr>
        <w:t>school report</w:t>
      </w:r>
      <w:r w:rsidR="00CE245F" w:rsidRPr="004E1733">
        <w:rPr>
          <w:rFonts w:cs="Arial"/>
        </w:rPr>
        <w:t>. Electronic rolls will be marked every period. A</w:t>
      </w:r>
      <w:r w:rsidR="008855C0" w:rsidRPr="004E1733">
        <w:rPr>
          <w:rFonts w:cs="Arial"/>
        </w:rPr>
        <w:t>n</w:t>
      </w:r>
      <w:r w:rsidR="00CE245F" w:rsidRPr="004E1733">
        <w:rPr>
          <w:rFonts w:cs="Arial"/>
        </w:rPr>
        <w:t xml:space="preserve"> SMS message will be sent to </w:t>
      </w:r>
      <w:r w:rsidR="00945E6D">
        <w:rPr>
          <w:rFonts w:cs="Arial"/>
        </w:rPr>
        <w:t>you</w:t>
      </w:r>
      <w:r w:rsidR="00CE245F" w:rsidRPr="004E1733">
        <w:rPr>
          <w:rFonts w:cs="Arial"/>
        </w:rPr>
        <w:t xml:space="preserve"> </w:t>
      </w:r>
      <w:r w:rsidR="0064572B">
        <w:rPr>
          <w:rFonts w:cs="Arial"/>
        </w:rPr>
        <w:t>for</w:t>
      </w:r>
      <w:r w:rsidR="00CE245F" w:rsidRPr="004E1733">
        <w:rPr>
          <w:rFonts w:cs="Arial"/>
        </w:rPr>
        <w:t xml:space="preserve"> an unexplained full day absence.</w:t>
      </w:r>
    </w:p>
    <w:p w14:paraId="07F6FA23" w14:textId="24CDC623" w:rsidR="003A58D9" w:rsidRPr="004E1733" w:rsidRDefault="00110F9D" w:rsidP="00827FC0">
      <w:pPr>
        <w:ind w:left="360"/>
        <w:rPr>
          <w:rFonts w:cs="Arial"/>
        </w:rPr>
      </w:pPr>
      <w:r>
        <w:rPr>
          <w:rFonts w:cs="Arial"/>
        </w:rPr>
        <w:t>S</w:t>
      </w:r>
      <w:r w:rsidRPr="00110F9D">
        <w:rPr>
          <w:rFonts w:cs="Arial"/>
        </w:rPr>
        <w:t xml:space="preserve">atisfactory attendance is a </w:t>
      </w:r>
      <w:hyperlink r:id="rId35" w:history="1">
        <w:r w:rsidRPr="00110F9D">
          <w:rPr>
            <w:rStyle w:val="Hyperlink"/>
            <w:rFonts w:cs="Arial"/>
          </w:rPr>
          <w:t>student visa condition</w:t>
        </w:r>
      </w:hyperlink>
      <w:r w:rsidRPr="00110F9D">
        <w:rPr>
          <w:rFonts w:cs="Arial"/>
        </w:rPr>
        <w:t xml:space="preserve"> for </w:t>
      </w:r>
      <w:r w:rsidR="00945E6D">
        <w:rPr>
          <w:rFonts w:cs="Arial"/>
        </w:rPr>
        <w:t>international</w:t>
      </w:r>
      <w:r w:rsidRPr="00110F9D">
        <w:rPr>
          <w:rFonts w:cs="Arial"/>
        </w:rPr>
        <w:t xml:space="preserve"> students enrolled in an EQI course</w:t>
      </w:r>
      <w:r w:rsidR="003F655B">
        <w:rPr>
          <w:rFonts w:cs="Arial"/>
        </w:rPr>
        <w:t xml:space="preserve">, studying </w:t>
      </w:r>
      <w:r>
        <w:rPr>
          <w:rFonts w:cs="Arial"/>
        </w:rPr>
        <w:t xml:space="preserve">on a subclass 500 (schools) visa for the duration of your </w:t>
      </w:r>
      <w:r w:rsidR="00945E6D">
        <w:rPr>
          <w:rFonts w:cs="Arial"/>
        </w:rPr>
        <w:t xml:space="preserve">child’s </w:t>
      </w:r>
      <w:r w:rsidR="003F655B">
        <w:rPr>
          <w:rFonts w:cs="Arial"/>
        </w:rPr>
        <w:t>study</w:t>
      </w:r>
      <w:r>
        <w:rPr>
          <w:rFonts w:cs="Arial"/>
        </w:rPr>
        <w:t>.</w:t>
      </w:r>
      <w:r w:rsidR="0065253C" w:rsidRPr="004E1733">
        <w:rPr>
          <w:rFonts w:cs="Arial"/>
        </w:rPr>
        <w:t xml:space="preserve"> </w:t>
      </w:r>
      <w:r w:rsidR="00CE245F" w:rsidRPr="004E1733">
        <w:rPr>
          <w:rFonts w:cs="Arial"/>
        </w:rPr>
        <w:t xml:space="preserve">Commonwealth law requires EQI to be proactive in notifying and counselling </w:t>
      </w:r>
      <w:r w:rsidR="00945E6D">
        <w:rPr>
          <w:rFonts w:cs="Arial"/>
        </w:rPr>
        <w:t xml:space="preserve">parents of </w:t>
      </w:r>
      <w:r w:rsidR="006D73ED" w:rsidRPr="004E1733">
        <w:rPr>
          <w:rFonts w:cs="Arial"/>
        </w:rPr>
        <w:t>student</w:t>
      </w:r>
      <w:r w:rsidR="00CE245F" w:rsidRPr="004E1733">
        <w:rPr>
          <w:rFonts w:cs="Arial"/>
        </w:rPr>
        <w:t xml:space="preserve">s who are at risk of failing to meet </w:t>
      </w:r>
      <w:r w:rsidR="003F655B">
        <w:rPr>
          <w:rFonts w:cs="Arial"/>
        </w:rPr>
        <w:t xml:space="preserve">these </w:t>
      </w:r>
      <w:r w:rsidR="00CE245F" w:rsidRPr="004E1733">
        <w:rPr>
          <w:rFonts w:cs="Arial"/>
        </w:rPr>
        <w:t xml:space="preserve">attendance </w:t>
      </w:r>
      <w:r w:rsidR="00B82C4C" w:rsidRPr="004E1733">
        <w:rPr>
          <w:rFonts w:cs="Arial"/>
        </w:rPr>
        <w:t>r</w:t>
      </w:r>
      <w:r w:rsidR="00CE245F" w:rsidRPr="004E1733">
        <w:rPr>
          <w:rFonts w:cs="Arial"/>
        </w:rPr>
        <w:t>equirements.</w:t>
      </w:r>
      <w:r w:rsidR="0065253C" w:rsidRPr="004E1733">
        <w:rPr>
          <w:rFonts w:cs="Arial"/>
        </w:rPr>
        <w:t xml:space="preserve"> </w:t>
      </w:r>
      <w:r w:rsidR="00CE245F" w:rsidRPr="004E1733">
        <w:rPr>
          <w:rFonts w:cs="Arial"/>
        </w:rPr>
        <w:t xml:space="preserve">EQI is required by law to report </w:t>
      </w:r>
      <w:r w:rsidR="005B2CF9" w:rsidRPr="004E1733">
        <w:rPr>
          <w:rFonts w:cs="Arial"/>
        </w:rPr>
        <w:t>international</w:t>
      </w:r>
      <w:r w:rsidR="006D73ED" w:rsidRPr="004E1733">
        <w:rPr>
          <w:rFonts w:cs="Arial"/>
        </w:rPr>
        <w:t xml:space="preserve"> student</w:t>
      </w:r>
      <w:r w:rsidR="0065253C" w:rsidRPr="004E1733">
        <w:rPr>
          <w:rFonts w:cs="Arial"/>
        </w:rPr>
        <w:t xml:space="preserve">s who have breached attendance </w:t>
      </w:r>
      <w:r w:rsidR="00CE245F" w:rsidRPr="004E1733">
        <w:rPr>
          <w:rFonts w:cs="Arial"/>
        </w:rPr>
        <w:t>requirements</w:t>
      </w:r>
      <w:r w:rsidR="00F16D1A" w:rsidRPr="004E1733">
        <w:rPr>
          <w:rFonts w:cs="Arial"/>
        </w:rPr>
        <w:t>.</w:t>
      </w:r>
    </w:p>
    <w:p w14:paraId="3951AE58" w14:textId="773B4236" w:rsidR="00067FA7" w:rsidRPr="004E1733" w:rsidRDefault="00067FA7" w:rsidP="00827FC0">
      <w:pPr>
        <w:spacing w:before="120" w:after="120"/>
        <w:ind w:firstLine="360"/>
        <w:rPr>
          <w:rFonts w:cs="Arial"/>
          <w:b/>
          <w:i/>
        </w:rPr>
      </w:pPr>
      <w:r w:rsidRPr="004E1733">
        <w:rPr>
          <w:rFonts w:cs="Arial"/>
          <w:b/>
          <w:i/>
        </w:rPr>
        <w:t>Important information about attendance</w:t>
      </w:r>
    </w:p>
    <w:p w14:paraId="0D9A298F" w14:textId="60016FD5" w:rsidR="00067FA7" w:rsidRPr="004E1733" w:rsidRDefault="00067FA7" w:rsidP="004E1733">
      <w:pPr>
        <w:pStyle w:val="ListBullet"/>
      </w:pPr>
      <w:r w:rsidRPr="004E1733">
        <w:t>Start and finish times</w:t>
      </w:r>
      <w:r w:rsidRPr="004E1733">
        <w:tab/>
      </w:r>
      <w:r w:rsidRPr="004E1733">
        <w:tab/>
      </w:r>
      <w:r w:rsidRPr="004E1733">
        <w:tab/>
      </w:r>
      <w:r w:rsidR="008855C0" w:rsidRPr="004E1733">
        <w:tab/>
      </w:r>
      <w:r w:rsidR="00F355B7">
        <w:t>8:55am – 3:00pm</w:t>
      </w:r>
    </w:p>
    <w:p w14:paraId="493429B3" w14:textId="77777777" w:rsidR="00B4642C" w:rsidRDefault="00067FA7" w:rsidP="004E1733">
      <w:pPr>
        <w:pStyle w:val="ListBullet"/>
      </w:pPr>
      <w:r w:rsidRPr="004E1733">
        <w:t>Late arrival process</w:t>
      </w:r>
      <w:r w:rsidRPr="004E1733">
        <w:tab/>
      </w:r>
      <w:r w:rsidRPr="004E1733">
        <w:tab/>
      </w:r>
      <w:r w:rsidRPr="004E1733">
        <w:tab/>
      </w:r>
      <w:r w:rsidR="008855C0" w:rsidRPr="004E1733">
        <w:tab/>
      </w:r>
      <w:r w:rsidR="00A33C1E" w:rsidRPr="00A33C1E">
        <w:t xml:space="preserve">Inform office of reason and collect </w:t>
      </w:r>
    </w:p>
    <w:p w14:paraId="6E390047" w14:textId="6536174A" w:rsidR="00067FA7" w:rsidRPr="004E1733" w:rsidRDefault="00B4642C" w:rsidP="004E1733">
      <w:pPr>
        <w:pStyle w:val="ListBullet"/>
      </w:pPr>
      <w:r>
        <w:t xml:space="preserve">                                                                       </w:t>
      </w:r>
      <w:r w:rsidRPr="00B4642C">
        <w:t>late slip from the student counter</w:t>
      </w:r>
    </w:p>
    <w:p w14:paraId="1BCC9FE0" w14:textId="0FAD8D70" w:rsidR="00067FA7" w:rsidRPr="004E1733" w:rsidRDefault="00067FA7" w:rsidP="004E1733">
      <w:pPr>
        <w:pStyle w:val="ListBullet"/>
      </w:pPr>
      <w:r w:rsidRPr="004E1733">
        <w:t>School absence telephone number</w:t>
      </w:r>
      <w:r w:rsidRPr="004E1733">
        <w:tab/>
      </w:r>
      <w:r w:rsidRPr="004E1733">
        <w:tab/>
      </w:r>
      <w:r w:rsidR="00C60AC3" w:rsidRPr="00C60AC3">
        <w:t>07 3491 0366</w:t>
      </w:r>
    </w:p>
    <w:p w14:paraId="141E266D" w14:textId="4AE11869" w:rsidR="00067FA7" w:rsidRPr="004E1733" w:rsidRDefault="00067FA7" w:rsidP="004E1733">
      <w:pPr>
        <w:pStyle w:val="ListBullet"/>
      </w:pPr>
      <w:r w:rsidRPr="004E1733">
        <w:t>Serious, injury or incident process</w:t>
      </w:r>
      <w:r w:rsidRPr="004E1733">
        <w:tab/>
      </w:r>
      <w:r w:rsidRPr="004E1733">
        <w:tab/>
      </w:r>
      <w:r w:rsidR="00C60AC3" w:rsidRPr="00C60AC3">
        <w:t>07 3491 0366</w:t>
      </w:r>
    </w:p>
    <w:p w14:paraId="2B136C6E" w14:textId="25E6EA80" w:rsidR="00067FA7" w:rsidRPr="004E1733" w:rsidRDefault="00067FA7" w:rsidP="004E1733">
      <w:pPr>
        <w:pStyle w:val="Heading3"/>
        <w:ind w:left="1224" w:hanging="504"/>
      </w:pPr>
      <w:bookmarkStart w:id="42" w:name="_Toc190244954"/>
      <w:r w:rsidRPr="004E1733">
        <w:t>At risk of failing to meet attendance requirements</w:t>
      </w:r>
      <w:bookmarkEnd w:id="42"/>
    </w:p>
    <w:p w14:paraId="0A98AC3A" w14:textId="0536F879" w:rsidR="00F16D1A" w:rsidRPr="004E1733" w:rsidRDefault="00AA42A3" w:rsidP="005B2CF9">
      <w:pPr>
        <w:spacing w:before="120" w:after="120"/>
        <w:ind w:left="720"/>
        <w:rPr>
          <w:rFonts w:cs="Arial"/>
        </w:rPr>
      </w:pPr>
      <w:r w:rsidRPr="004E1733">
        <w:rPr>
          <w:rFonts w:cs="Arial"/>
        </w:rPr>
        <w:t>Y</w:t>
      </w:r>
      <w:r w:rsidR="00F16D1A" w:rsidRPr="004E1733">
        <w:rPr>
          <w:rFonts w:cs="Arial"/>
        </w:rPr>
        <w:t>ou</w:t>
      </w:r>
      <w:r w:rsidR="00945E6D">
        <w:rPr>
          <w:rFonts w:cs="Arial"/>
        </w:rPr>
        <w:t xml:space="preserve">r child is </w:t>
      </w:r>
      <w:r w:rsidR="00F16D1A" w:rsidRPr="004E1733">
        <w:rPr>
          <w:rFonts w:cs="Arial"/>
        </w:rPr>
        <w:t>considered to be at risk of failing to meet attendance requirements if:</w:t>
      </w:r>
    </w:p>
    <w:p w14:paraId="1E03863B" w14:textId="28E6DF93" w:rsidR="000D05EB" w:rsidRPr="004E1733" w:rsidRDefault="000D05EB" w:rsidP="004E1733">
      <w:pPr>
        <w:pStyle w:val="ListBullet"/>
      </w:pPr>
      <w:r w:rsidRPr="004E1733">
        <w:t xml:space="preserve">absent for </w:t>
      </w:r>
      <w:r w:rsidR="00B16FFC" w:rsidRPr="004E1733">
        <w:t>three</w:t>
      </w:r>
      <w:r w:rsidRPr="004E1733">
        <w:t xml:space="preserve"> consecutive days or more and a </w:t>
      </w:r>
      <w:r w:rsidR="00733CD1" w:rsidRPr="004E1733">
        <w:t xml:space="preserve">temporary </w:t>
      </w:r>
      <w:r w:rsidRPr="004E1733">
        <w:t>suspension of study has not been approved by us prior;</w:t>
      </w:r>
    </w:p>
    <w:p w14:paraId="08414A85" w14:textId="3C1BC4EC" w:rsidR="000D05EB" w:rsidRPr="004E1733" w:rsidRDefault="000D05EB" w:rsidP="004E1733">
      <w:pPr>
        <w:pStyle w:val="ListBullet"/>
      </w:pPr>
      <w:r w:rsidRPr="004E1733">
        <w:t xml:space="preserve">attendance falls </w:t>
      </w:r>
      <w:r w:rsidR="00733CD1" w:rsidRPr="004E1733">
        <w:t>to 95% -</w:t>
      </w:r>
      <w:r w:rsidRPr="004E1733">
        <w:t xml:space="preserve"> 90% of your course contact hours in a</w:t>
      </w:r>
      <w:r w:rsidR="002419F1" w:rsidRPr="004E1733">
        <w:t xml:space="preserve"> study period (semester) </w:t>
      </w:r>
      <w:r w:rsidRPr="004E1733">
        <w:t>or</w:t>
      </w:r>
    </w:p>
    <w:p w14:paraId="4BD495ED" w14:textId="57310A0B" w:rsidR="000D05EB" w:rsidRPr="004E1733" w:rsidRDefault="000D05EB" w:rsidP="004E1733">
      <w:pPr>
        <w:pStyle w:val="ListBullet"/>
      </w:pPr>
      <w:r w:rsidRPr="004E1733">
        <w:t>we have other concerns about your attendance record</w:t>
      </w:r>
      <w:r w:rsidR="00B16FFC" w:rsidRPr="004E1733">
        <w:t>.</w:t>
      </w:r>
    </w:p>
    <w:p w14:paraId="3F9D7C17" w14:textId="105E6642" w:rsidR="00F16D1A" w:rsidRPr="004E1733" w:rsidRDefault="0065253C" w:rsidP="005B2CF9">
      <w:pPr>
        <w:spacing w:before="120" w:after="120"/>
        <w:ind w:left="720"/>
        <w:rPr>
          <w:rFonts w:cs="Arial"/>
        </w:rPr>
      </w:pPr>
      <w:r w:rsidRPr="004E1733">
        <w:rPr>
          <w:rFonts w:cs="Arial"/>
          <w:color w:val="000000"/>
        </w:rPr>
        <w:t>Y</w:t>
      </w:r>
      <w:r w:rsidR="00FB2BAE" w:rsidRPr="004E1733">
        <w:rPr>
          <w:rFonts w:cs="Arial"/>
          <w:color w:val="000000"/>
        </w:rPr>
        <w:t xml:space="preserve">our </w:t>
      </w:r>
      <w:r w:rsidR="009A2969">
        <w:rPr>
          <w:rFonts w:cs="Arial"/>
          <w:color w:val="000000"/>
        </w:rPr>
        <w:t xml:space="preserve">child’s </w:t>
      </w:r>
      <w:r w:rsidR="00FB2BAE" w:rsidRPr="004E1733">
        <w:rPr>
          <w:rFonts w:cs="Arial"/>
          <w:color w:val="000000"/>
        </w:rPr>
        <w:t>International Student C</w:t>
      </w:r>
      <w:r w:rsidR="000B007A" w:rsidRPr="004E1733">
        <w:rPr>
          <w:rFonts w:cs="Arial"/>
          <w:color w:val="000000"/>
        </w:rPr>
        <w:t xml:space="preserve">oordinator will require you to meet with them about your </w:t>
      </w:r>
      <w:r w:rsidR="009A2969">
        <w:rPr>
          <w:rFonts w:cs="Arial"/>
          <w:color w:val="000000"/>
        </w:rPr>
        <w:t xml:space="preserve">child’s </w:t>
      </w:r>
      <w:r w:rsidR="000B007A" w:rsidRPr="004E1733">
        <w:rPr>
          <w:rFonts w:cs="Arial"/>
          <w:color w:val="000000"/>
        </w:rPr>
        <w:t>attendance record and provide</w:t>
      </w:r>
      <w:r w:rsidR="000B007A" w:rsidRPr="004E1733">
        <w:rPr>
          <w:rFonts w:cs="Arial"/>
        </w:rPr>
        <w:t xml:space="preserve"> evidence explaining </w:t>
      </w:r>
      <w:r w:rsidR="009A2969">
        <w:rPr>
          <w:rFonts w:cs="Arial"/>
        </w:rPr>
        <w:t>their</w:t>
      </w:r>
      <w:r w:rsidR="009A2969" w:rsidRPr="004E1733">
        <w:rPr>
          <w:rFonts w:cs="Arial"/>
        </w:rPr>
        <w:t xml:space="preserve"> </w:t>
      </w:r>
      <w:r w:rsidR="000B007A" w:rsidRPr="004E1733">
        <w:rPr>
          <w:rFonts w:cs="Arial"/>
        </w:rPr>
        <w:t>absences (such as medical certificates)</w:t>
      </w:r>
      <w:r w:rsidR="003F655B">
        <w:rPr>
          <w:rFonts w:cs="Arial"/>
        </w:rPr>
        <w:t>,</w:t>
      </w:r>
      <w:r w:rsidRPr="004E1733">
        <w:rPr>
          <w:rFonts w:cs="Arial"/>
        </w:rPr>
        <w:t xml:space="preserve"> if </w:t>
      </w:r>
      <w:r w:rsidR="003F655B">
        <w:rPr>
          <w:rFonts w:cs="Arial"/>
        </w:rPr>
        <w:t>requested</w:t>
      </w:r>
      <w:r w:rsidR="000B007A" w:rsidRPr="004E1733">
        <w:rPr>
          <w:rFonts w:cs="Arial"/>
        </w:rPr>
        <w:t>.</w:t>
      </w:r>
    </w:p>
    <w:p w14:paraId="17AE4BC2" w14:textId="27F68B96" w:rsidR="00067FA7" w:rsidRPr="004E1733" w:rsidRDefault="00067FA7" w:rsidP="005B2CF9">
      <w:pPr>
        <w:spacing w:before="120" w:after="120"/>
        <w:ind w:left="720"/>
        <w:rPr>
          <w:rFonts w:cs="Arial"/>
        </w:rPr>
      </w:pPr>
      <w:r w:rsidRPr="004E1733">
        <w:rPr>
          <w:rFonts w:cs="Arial"/>
        </w:rPr>
        <w:t xml:space="preserve">If your </w:t>
      </w:r>
      <w:r w:rsidR="00945E6D">
        <w:rPr>
          <w:rFonts w:cs="Arial"/>
        </w:rPr>
        <w:t xml:space="preserve">child’s </w:t>
      </w:r>
      <w:r w:rsidRPr="004E1733">
        <w:rPr>
          <w:rFonts w:cs="Arial"/>
        </w:rPr>
        <w:t xml:space="preserve">attendance falls to </w:t>
      </w:r>
      <w:r w:rsidR="00733CD1" w:rsidRPr="004E1733">
        <w:rPr>
          <w:rFonts w:cs="Arial"/>
        </w:rPr>
        <w:t xml:space="preserve">90% - </w:t>
      </w:r>
      <w:r w:rsidRPr="004E1733">
        <w:rPr>
          <w:rFonts w:cs="Arial"/>
        </w:rPr>
        <w:t xml:space="preserve">85% of </w:t>
      </w:r>
      <w:r w:rsidR="009A2969">
        <w:rPr>
          <w:rFonts w:cs="Arial"/>
        </w:rPr>
        <w:t>their</w:t>
      </w:r>
      <w:r w:rsidR="009A2969" w:rsidRPr="004E1733">
        <w:rPr>
          <w:rFonts w:cs="Arial"/>
        </w:rPr>
        <w:t xml:space="preserve"> </w:t>
      </w:r>
      <w:r w:rsidRPr="004E1733">
        <w:rPr>
          <w:rFonts w:cs="Arial"/>
        </w:rPr>
        <w:t xml:space="preserve">course contact hours in any </w:t>
      </w:r>
      <w:r w:rsidR="00B16FFC" w:rsidRPr="004E1733">
        <w:rPr>
          <w:rFonts w:cs="Arial"/>
        </w:rPr>
        <w:t>semester</w:t>
      </w:r>
      <w:r w:rsidRPr="004E1733">
        <w:rPr>
          <w:rFonts w:cs="Arial"/>
        </w:rPr>
        <w:t>, we will give you a</w:t>
      </w:r>
      <w:r w:rsidR="003F655B">
        <w:rPr>
          <w:rFonts w:cs="Arial"/>
        </w:rPr>
        <w:t xml:space="preserve">n </w:t>
      </w:r>
      <w:r w:rsidR="003F655B" w:rsidRPr="004E1733">
        <w:rPr>
          <w:rFonts w:cs="Arial"/>
          <w:i/>
          <w:iCs/>
        </w:rPr>
        <w:t>A</w:t>
      </w:r>
      <w:r w:rsidR="00733CD1" w:rsidRPr="004E1733">
        <w:rPr>
          <w:rFonts w:cs="Arial"/>
          <w:i/>
          <w:iCs/>
        </w:rPr>
        <w:t>ttendance risk</w:t>
      </w:r>
      <w:r w:rsidR="000D05EB" w:rsidRPr="004E1733">
        <w:rPr>
          <w:rFonts w:cs="Arial"/>
          <w:i/>
          <w:iCs/>
        </w:rPr>
        <w:t xml:space="preserve"> </w:t>
      </w:r>
      <w:r w:rsidR="00D32F53" w:rsidRPr="004E1733">
        <w:rPr>
          <w:rFonts w:cs="Arial"/>
          <w:i/>
          <w:iCs/>
        </w:rPr>
        <w:t>notification</w:t>
      </w:r>
      <w:r w:rsidR="003F655B" w:rsidRPr="004E1733">
        <w:rPr>
          <w:rFonts w:cs="Arial"/>
          <w:i/>
          <w:iCs/>
        </w:rPr>
        <w:t xml:space="preserve"> letter</w:t>
      </w:r>
      <w:r w:rsidRPr="004E1733">
        <w:rPr>
          <w:rFonts w:cs="Arial"/>
        </w:rPr>
        <w:t>.</w:t>
      </w:r>
    </w:p>
    <w:p w14:paraId="149D1D4F" w14:textId="16522F6D" w:rsidR="00067FA7" w:rsidRPr="004E1733" w:rsidRDefault="00067FA7" w:rsidP="004E1733">
      <w:pPr>
        <w:pStyle w:val="Heading3"/>
        <w:ind w:left="1224" w:hanging="504"/>
      </w:pPr>
      <w:bookmarkStart w:id="43" w:name="_Toc190244955"/>
      <w:r w:rsidRPr="004E1733">
        <w:t>Unsatisfactory attendance</w:t>
      </w:r>
      <w:bookmarkEnd w:id="43"/>
    </w:p>
    <w:p w14:paraId="6A7A0C47" w14:textId="3855D19C" w:rsidR="00067FA7" w:rsidRPr="004E1733" w:rsidRDefault="00067FA7" w:rsidP="005B2CF9">
      <w:pPr>
        <w:spacing w:before="120" w:after="120"/>
        <w:ind w:left="720"/>
        <w:rPr>
          <w:rFonts w:cs="Arial"/>
        </w:rPr>
      </w:pPr>
      <w:r w:rsidRPr="004E1733">
        <w:rPr>
          <w:rFonts w:cs="Arial"/>
        </w:rPr>
        <w:t>If you</w:t>
      </w:r>
      <w:r w:rsidR="00945E6D">
        <w:rPr>
          <w:rFonts w:cs="Arial"/>
        </w:rPr>
        <w:t>r child</w:t>
      </w:r>
      <w:r w:rsidRPr="004E1733">
        <w:rPr>
          <w:rFonts w:cs="Arial"/>
        </w:rPr>
        <w:t xml:space="preserve"> do</w:t>
      </w:r>
      <w:r w:rsidR="00945E6D">
        <w:rPr>
          <w:rFonts w:cs="Arial"/>
        </w:rPr>
        <w:t>es</w:t>
      </w:r>
      <w:r w:rsidRPr="004E1733">
        <w:rPr>
          <w:rFonts w:cs="Arial"/>
        </w:rPr>
        <w:t xml:space="preserve"> not attend at least 80% of course contact hours, EQI will notify you in writing of their intention to report you</w:t>
      </w:r>
      <w:r w:rsidR="00945E6D">
        <w:rPr>
          <w:rFonts w:cs="Arial"/>
        </w:rPr>
        <w:t>r child</w:t>
      </w:r>
      <w:r w:rsidRPr="004E1733">
        <w:rPr>
          <w:rFonts w:cs="Arial"/>
        </w:rPr>
        <w:t xml:space="preserve"> to authorities for not </w:t>
      </w:r>
      <w:r w:rsidR="003F655B">
        <w:rPr>
          <w:rFonts w:cs="Arial"/>
        </w:rPr>
        <w:t>maintaining</w:t>
      </w:r>
      <w:r w:rsidR="003F655B" w:rsidRPr="004E1733">
        <w:rPr>
          <w:rFonts w:cs="Arial"/>
        </w:rPr>
        <w:t xml:space="preserve"> </w:t>
      </w:r>
      <w:r w:rsidRPr="004E1733">
        <w:rPr>
          <w:rFonts w:cs="Arial"/>
        </w:rPr>
        <w:t>satisfactory attendance. EQI may exercise discretion not to report you</w:t>
      </w:r>
      <w:r w:rsidR="00945E6D">
        <w:rPr>
          <w:rFonts w:cs="Arial"/>
        </w:rPr>
        <w:t>r child</w:t>
      </w:r>
      <w:r w:rsidRPr="004E1733">
        <w:rPr>
          <w:rFonts w:cs="Arial"/>
        </w:rPr>
        <w:t xml:space="preserve"> if: </w:t>
      </w:r>
    </w:p>
    <w:p w14:paraId="3E1CFD6E" w14:textId="6B1C1A41" w:rsidR="00116282" w:rsidRPr="004E1733" w:rsidRDefault="00067FA7" w:rsidP="00F96D1F">
      <w:pPr>
        <w:pStyle w:val="ListBullet"/>
        <w:jc w:val="left"/>
      </w:pPr>
      <w:r w:rsidRPr="004E1733">
        <w:t xml:space="preserve">you provide evidence of compassionate or compelling circumstances explaining your </w:t>
      </w:r>
      <w:r w:rsidR="00945E6D">
        <w:t xml:space="preserve">child’s </w:t>
      </w:r>
      <w:r w:rsidRPr="004E1733">
        <w:t xml:space="preserve">absences; </w:t>
      </w:r>
    </w:p>
    <w:p w14:paraId="1E1AC644" w14:textId="7E02E7EC" w:rsidR="00067FA7" w:rsidRPr="004E1733" w:rsidRDefault="00067FA7" w:rsidP="00F96D1F">
      <w:pPr>
        <w:pStyle w:val="ListBullet"/>
        <w:jc w:val="left"/>
      </w:pPr>
      <w:r w:rsidRPr="004E1733">
        <w:t>EQI are satisfied that, in all the circumstances, it is reasonable not to report you</w:t>
      </w:r>
      <w:r w:rsidR="009D3C3B">
        <w:t>r child</w:t>
      </w:r>
      <w:r w:rsidRPr="004E1733">
        <w:t xml:space="preserve">; </w:t>
      </w:r>
    </w:p>
    <w:p w14:paraId="0434F0D4" w14:textId="4F571886" w:rsidR="00067FA7" w:rsidRPr="004E1733" w:rsidRDefault="009A2969" w:rsidP="00F96D1F">
      <w:pPr>
        <w:pStyle w:val="ListBullet"/>
        <w:jc w:val="left"/>
      </w:pPr>
      <w:r>
        <w:t>y</w:t>
      </w:r>
      <w:r w:rsidR="00067FA7" w:rsidRPr="004E1733">
        <w:t>our</w:t>
      </w:r>
      <w:r w:rsidR="009D3C3B">
        <w:t xml:space="preserve"> child’s</w:t>
      </w:r>
      <w:r w:rsidR="00067FA7" w:rsidRPr="004E1733">
        <w:t xml:space="preserve"> attendance record </w:t>
      </w:r>
      <w:r w:rsidR="003F655B">
        <w:t xml:space="preserve">remains above </w:t>
      </w:r>
      <w:r w:rsidR="00067FA7" w:rsidRPr="004E1733">
        <w:t>70%</w:t>
      </w:r>
      <w:r w:rsidR="00B16FFC" w:rsidRPr="004E1733">
        <w:t xml:space="preserve"> and there are compassionate or compelling circumstances</w:t>
      </w:r>
      <w:r w:rsidR="00067FA7" w:rsidRPr="004E1733">
        <w:t xml:space="preserve"> (if your</w:t>
      </w:r>
      <w:r w:rsidR="009D3C3B">
        <w:t xml:space="preserve"> child’s</w:t>
      </w:r>
      <w:r w:rsidR="00067FA7" w:rsidRPr="004E1733">
        <w:t xml:space="preserve"> attendance falls below 70%, EQI is required to </w:t>
      </w:r>
      <w:r w:rsidR="00F51078" w:rsidRPr="00A95999">
        <w:rPr>
          <w:rFonts w:cs="Arial"/>
        </w:rPr>
        <w:t>report you</w:t>
      </w:r>
      <w:r w:rsidR="009D3C3B">
        <w:rPr>
          <w:rFonts w:cs="Arial"/>
        </w:rPr>
        <w:t>r child</w:t>
      </w:r>
      <w:r w:rsidR="00F51078" w:rsidRPr="00A95999">
        <w:rPr>
          <w:rFonts w:cs="Arial"/>
        </w:rPr>
        <w:t xml:space="preserve"> to authorities and your</w:t>
      </w:r>
      <w:r w:rsidR="009D3C3B">
        <w:rPr>
          <w:rFonts w:cs="Arial"/>
        </w:rPr>
        <w:t xml:space="preserve"> child’s</w:t>
      </w:r>
      <w:r w:rsidR="00F51078" w:rsidRPr="00A95999">
        <w:rPr>
          <w:rFonts w:cs="Arial"/>
        </w:rPr>
        <w:t xml:space="preserve"> student visa may be </w:t>
      </w:r>
      <w:r w:rsidR="00F51078">
        <w:rPr>
          <w:rFonts w:cs="Arial"/>
        </w:rPr>
        <w:t>impacted</w:t>
      </w:r>
      <w:r w:rsidR="00067FA7" w:rsidRPr="004E1733">
        <w:t xml:space="preserve">). </w:t>
      </w:r>
    </w:p>
    <w:p w14:paraId="7E07AB7C" w14:textId="2A072797" w:rsidR="00067FA7" w:rsidRPr="004E1733" w:rsidRDefault="00067FA7" w:rsidP="005B2CF9">
      <w:pPr>
        <w:spacing w:before="120" w:after="120"/>
        <w:ind w:left="720"/>
        <w:rPr>
          <w:rFonts w:cs="Arial"/>
        </w:rPr>
      </w:pPr>
      <w:r w:rsidRPr="004E1733">
        <w:rPr>
          <w:rFonts w:cs="Arial"/>
        </w:rPr>
        <w:t>If you receive a notice of EQI’s intention to report you</w:t>
      </w:r>
      <w:r w:rsidR="009D3C3B">
        <w:rPr>
          <w:rFonts w:cs="Arial"/>
        </w:rPr>
        <w:t>r child</w:t>
      </w:r>
      <w:r w:rsidRPr="004E1733">
        <w:rPr>
          <w:rFonts w:cs="Arial"/>
        </w:rPr>
        <w:t xml:space="preserve"> to authorities, you have the rights set out under the </w:t>
      </w:r>
      <w:r w:rsidRPr="004E1733">
        <w:rPr>
          <w:rFonts w:cs="Arial"/>
          <w:i/>
          <w:iCs/>
        </w:rPr>
        <w:t>Appeals Policy</w:t>
      </w:r>
      <w:r w:rsidRPr="004E1733">
        <w:rPr>
          <w:rFonts w:cs="Arial"/>
        </w:rPr>
        <w:t xml:space="preserve"> section of the </w:t>
      </w:r>
      <w:hyperlink r:id="rId36" w:history="1">
        <w:r w:rsidR="003F655B" w:rsidRPr="004E1733">
          <w:rPr>
            <w:rStyle w:val="Hyperlink"/>
          </w:rPr>
          <w:t>ISP standard terms and conditions</w:t>
        </w:r>
      </w:hyperlink>
      <w:r w:rsidRPr="004E1733">
        <w:rPr>
          <w:rFonts w:cs="Arial"/>
        </w:rPr>
        <w:t>.</w:t>
      </w:r>
    </w:p>
    <w:p w14:paraId="074AB647" w14:textId="5B54B820" w:rsidR="00CE245F" w:rsidRPr="004E1733" w:rsidRDefault="005C7FDC" w:rsidP="005B2CF9">
      <w:pPr>
        <w:spacing w:before="120" w:after="120"/>
        <w:ind w:left="720"/>
        <w:rPr>
          <w:rFonts w:cs="Arial"/>
        </w:rPr>
      </w:pPr>
      <w:r w:rsidRPr="004E1733">
        <w:rPr>
          <w:rFonts w:cs="Arial"/>
        </w:rPr>
        <w:t>You can read in more detail about attendance requirements at:</w:t>
      </w:r>
    </w:p>
    <w:p w14:paraId="583F6994" w14:textId="2C64C49F" w:rsidR="005C7FDC" w:rsidRPr="004E1733" w:rsidRDefault="0087164D" w:rsidP="004E1733">
      <w:pPr>
        <w:pStyle w:val="ListBullet"/>
        <w:rPr>
          <w:rStyle w:val="Hyperlink"/>
        </w:rPr>
      </w:pPr>
      <w:hyperlink r:id="rId37" w:history="1">
        <w:r w:rsidR="003F655B">
          <w:rPr>
            <w:rStyle w:val="Hyperlink"/>
          </w:rPr>
          <w:t>ISP standard terms and conditions</w:t>
        </w:r>
      </w:hyperlink>
    </w:p>
    <w:p w14:paraId="13C23DEB" w14:textId="693998D7" w:rsidR="00E8384F" w:rsidRPr="004E1733" w:rsidRDefault="0087164D" w:rsidP="004E1733">
      <w:pPr>
        <w:pStyle w:val="ListBullet"/>
        <w:rPr>
          <w:rStyle w:val="Hyperlink"/>
        </w:rPr>
      </w:pPr>
      <w:hyperlink r:id="rId38" w:history="1">
        <w:r w:rsidR="00500F8C">
          <w:rPr>
            <w:rStyle w:val="Hyperlink"/>
          </w:rPr>
          <w:t>Attendance - subclass 500 (schools) visa procedure</w:t>
        </w:r>
      </w:hyperlink>
    </w:p>
    <w:p w14:paraId="6D6E9177" w14:textId="22D128EB" w:rsidR="00C17F7B" w:rsidRPr="004E1733" w:rsidRDefault="00C17F7B" w:rsidP="004E1733">
      <w:pPr>
        <w:pStyle w:val="Heading2"/>
        <w:ind w:left="792" w:hanging="432"/>
      </w:pPr>
      <w:bookmarkStart w:id="44" w:name="_Toc190244956"/>
      <w:r w:rsidRPr="004E1733">
        <w:t>Course progress</w:t>
      </w:r>
      <w:bookmarkEnd w:id="44"/>
    </w:p>
    <w:p w14:paraId="45CF6C7B" w14:textId="5BA52608" w:rsidR="00067FA7" w:rsidRPr="004E1733" w:rsidRDefault="00BB2914" w:rsidP="005B2CF9">
      <w:pPr>
        <w:spacing w:before="120" w:after="120"/>
        <w:ind w:left="360"/>
        <w:rPr>
          <w:rFonts w:cs="Arial"/>
          <w:b/>
        </w:rPr>
      </w:pPr>
      <w:r w:rsidRPr="004E1733">
        <w:rPr>
          <w:rFonts w:cs="Arial"/>
        </w:rPr>
        <w:t>You</w:t>
      </w:r>
      <w:r w:rsidR="009D3C3B">
        <w:rPr>
          <w:rFonts w:cs="Arial"/>
        </w:rPr>
        <w:t>r child</w:t>
      </w:r>
      <w:r w:rsidRPr="004E1733">
        <w:rPr>
          <w:rFonts w:cs="Arial"/>
        </w:rPr>
        <w:t xml:space="preserve"> must maintain satisfactory course progress for each study period as required by us and outlined in the </w:t>
      </w:r>
      <w:hyperlink r:id="rId39" w:history="1">
        <w:r w:rsidRPr="004E1733">
          <w:rPr>
            <w:rStyle w:val="Hyperlink"/>
          </w:rPr>
          <w:t>Entry and course requirement standards</w:t>
        </w:r>
      </w:hyperlink>
      <w:r w:rsidRPr="004E1733">
        <w:rPr>
          <w:rFonts w:cs="Arial"/>
        </w:rPr>
        <w:t xml:space="preserve">. Maintaining satisfactory course progress is a condition of your </w:t>
      </w:r>
      <w:r w:rsidR="009D3C3B">
        <w:rPr>
          <w:rFonts w:cs="Arial"/>
        </w:rPr>
        <w:t xml:space="preserve">child’s </w:t>
      </w:r>
      <w:r w:rsidRPr="004E1733">
        <w:rPr>
          <w:rFonts w:cs="Arial"/>
        </w:rPr>
        <w:t xml:space="preserve">student visa. If your </w:t>
      </w:r>
      <w:r w:rsidR="009D3C3B">
        <w:rPr>
          <w:rFonts w:cs="Arial"/>
        </w:rPr>
        <w:t xml:space="preserve">child’s </w:t>
      </w:r>
      <w:r w:rsidRPr="004E1733">
        <w:rPr>
          <w:rFonts w:cs="Arial"/>
        </w:rPr>
        <w:t xml:space="preserve">course progress is not satisfactory, EQI </w:t>
      </w:r>
      <w:r w:rsidR="0038257B" w:rsidRPr="004E1733">
        <w:rPr>
          <w:rFonts w:cs="Arial"/>
        </w:rPr>
        <w:t xml:space="preserve">will </w:t>
      </w:r>
      <w:r w:rsidRPr="004E1733">
        <w:rPr>
          <w:rFonts w:cs="Arial"/>
        </w:rPr>
        <w:t xml:space="preserve">report </w:t>
      </w:r>
      <w:r w:rsidR="0038257B" w:rsidRPr="004E1733">
        <w:rPr>
          <w:rFonts w:cs="Arial"/>
        </w:rPr>
        <w:t>you</w:t>
      </w:r>
      <w:r w:rsidR="009D3C3B">
        <w:rPr>
          <w:rFonts w:cs="Arial"/>
        </w:rPr>
        <w:t>r child</w:t>
      </w:r>
      <w:r w:rsidRPr="004E1733">
        <w:rPr>
          <w:rFonts w:cs="Arial"/>
        </w:rPr>
        <w:t xml:space="preserve"> to authorities and your </w:t>
      </w:r>
      <w:r w:rsidR="009D3C3B">
        <w:rPr>
          <w:rFonts w:cs="Arial"/>
        </w:rPr>
        <w:t xml:space="preserve">child’s </w:t>
      </w:r>
      <w:r w:rsidRPr="004E1733">
        <w:rPr>
          <w:rFonts w:cs="Arial"/>
        </w:rPr>
        <w:t xml:space="preserve">student visa may be </w:t>
      </w:r>
      <w:r w:rsidR="00F51078">
        <w:rPr>
          <w:rFonts w:cs="Arial"/>
        </w:rPr>
        <w:t>impacted</w:t>
      </w:r>
      <w:r w:rsidRPr="004E1733">
        <w:rPr>
          <w:rFonts w:cs="Arial"/>
        </w:rPr>
        <w:t>.</w:t>
      </w:r>
    </w:p>
    <w:p w14:paraId="4181740A" w14:textId="0CA30446" w:rsidR="00767FB2" w:rsidRPr="004E1733" w:rsidRDefault="00767FB2" w:rsidP="00006465">
      <w:pPr>
        <w:spacing w:before="120" w:after="120"/>
        <w:ind w:left="360"/>
        <w:rPr>
          <w:rFonts w:cs="Arial"/>
        </w:rPr>
      </w:pPr>
      <w:r w:rsidRPr="004E1733">
        <w:rPr>
          <w:rFonts w:cs="Arial"/>
        </w:rPr>
        <w:t xml:space="preserve">At </w:t>
      </w:r>
      <w:r w:rsidR="00090F94" w:rsidRPr="00090F94">
        <w:rPr>
          <w:rFonts w:cs="Arial"/>
        </w:rPr>
        <w:t>Burpengary</w:t>
      </w:r>
      <w:r w:rsidRPr="00090F94">
        <w:rPr>
          <w:rFonts w:cs="Arial"/>
        </w:rPr>
        <w:t xml:space="preserve"> </w:t>
      </w:r>
      <w:r w:rsidR="0065253C" w:rsidRPr="00090F94">
        <w:rPr>
          <w:rFonts w:cs="Arial"/>
        </w:rPr>
        <w:t xml:space="preserve">State </w:t>
      </w:r>
      <w:r w:rsidRPr="00090F94">
        <w:rPr>
          <w:rFonts w:cs="Arial"/>
        </w:rPr>
        <w:t>School</w:t>
      </w:r>
      <w:r w:rsidRPr="004E1733">
        <w:rPr>
          <w:rFonts w:cs="Arial"/>
        </w:rPr>
        <w:t xml:space="preserve"> we provide written reports t</w:t>
      </w:r>
      <w:r w:rsidR="0065253C" w:rsidRPr="004E1733">
        <w:rPr>
          <w:rFonts w:cs="Arial"/>
        </w:rPr>
        <w:t xml:space="preserve">o </w:t>
      </w:r>
      <w:r w:rsidRPr="004E1733">
        <w:rPr>
          <w:rFonts w:cs="Arial"/>
        </w:rPr>
        <w:t xml:space="preserve">every semester as per the </w:t>
      </w:r>
      <w:hyperlink r:id="rId40" w:history="1">
        <w:r w:rsidR="00B17D09">
          <w:rPr>
            <w:rStyle w:val="Hyperlink"/>
          </w:rPr>
          <w:t>K-12 curriculum assessment and reporting framework</w:t>
        </w:r>
      </w:hyperlink>
      <w:r w:rsidRPr="004E1733">
        <w:rPr>
          <w:rFonts w:cs="Arial"/>
        </w:rPr>
        <w:t xml:space="preserve"> available on the Queensland Department of Education website. </w:t>
      </w:r>
    </w:p>
    <w:p w14:paraId="1E4D76CE" w14:textId="1964C982" w:rsidR="00767FB2" w:rsidRPr="004E1733" w:rsidRDefault="00767FB2" w:rsidP="00F96D1F">
      <w:pPr>
        <w:spacing w:before="120" w:after="120"/>
        <w:ind w:left="360"/>
        <w:jc w:val="left"/>
        <w:rPr>
          <w:rFonts w:cs="Arial"/>
          <w:sz w:val="20"/>
          <w:szCs w:val="20"/>
        </w:rPr>
      </w:pPr>
      <w:r w:rsidRPr="004E1733">
        <w:rPr>
          <w:rFonts w:cs="Arial"/>
        </w:rPr>
        <w:t>You</w:t>
      </w:r>
      <w:r w:rsidR="009D3C3B">
        <w:rPr>
          <w:rFonts w:cs="Arial"/>
        </w:rPr>
        <w:t>r child</w:t>
      </w:r>
      <w:r w:rsidRPr="004E1733">
        <w:rPr>
          <w:rFonts w:cs="Arial"/>
        </w:rPr>
        <w:t xml:space="preserve"> must complete your course within the time set out in the Confirmation of Enrolment that EQI sent you</w:t>
      </w:r>
      <w:r w:rsidRPr="004E1733">
        <w:rPr>
          <w:rFonts w:cs="Arial"/>
          <w:sz w:val="20"/>
          <w:szCs w:val="20"/>
        </w:rPr>
        <w:t>.</w:t>
      </w:r>
    </w:p>
    <w:p w14:paraId="1CD38824" w14:textId="0BD6F475" w:rsidR="00BB2914" w:rsidRPr="004E1733" w:rsidRDefault="00BB2914" w:rsidP="005B2CF9">
      <w:pPr>
        <w:spacing w:before="120" w:after="120"/>
        <w:ind w:firstLine="360"/>
        <w:rPr>
          <w:rFonts w:cs="Arial"/>
        </w:rPr>
      </w:pPr>
      <w:r w:rsidRPr="004E1733">
        <w:rPr>
          <w:rFonts w:cs="Arial"/>
        </w:rPr>
        <w:t xml:space="preserve">EQI may extend the time </w:t>
      </w:r>
      <w:r w:rsidR="009D3C3B">
        <w:rPr>
          <w:rFonts w:cs="Arial"/>
        </w:rPr>
        <w:t xml:space="preserve">for your child </w:t>
      </w:r>
      <w:r w:rsidRPr="004E1733">
        <w:rPr>
          <w:rFonts w:cs="Arial"/>
        </w:rPr>
        <w:t xml:space="preserve">to complete </w:t>
      </w:r>
      <w:r w:rsidR="009D3C3B">
        <w:rPr>
          <w:rFonts w:cs="Arial"/>
        </w:rPr>
        <w:t>the</w:t>
      </w:r>
      <w:r w:rsidRPr="004E1733">
        <w:rPr>
          <w:rFonts w:cs="Arial"/>
        </w:rPr>
        <w:t xml:space="preserve"> course</w:t>
      </w:r>
      <w:r w:rsidR="00B17D09">
        <w:rPr>
          <w:rFonts w:cs="Arial"/>
        </w:rPr>
        <w:t>,</w:t>
      </w:r>
      <w:r w:rsidRPr="004E1733">
        <w:rPr>
          <w:rFonts w:cs="Arial"/>
        </w:rPr>
        <w:t xml:space="preserve"> only if: </w:t>
      </w:r>
    </w:p>
    <w:p w14:paraId="7A1A959B" w14:textId="77777777" w:rsidR="00BB2914" w:rsidRPr="004E1733" w:rsidRDefault="00BB2914" w:rsidP="004E1733">
      <w:pPr>
        <w:pStyle w:val="ListBullet"/>
      </w:pPr>
      <w:r w:rsidRPr="004E1733">
        <w:t xml:space="preserve">there are compassionate or compelling circumstances; </w:t>
      </w:r>
    </w:p>
    <w:p w14:paraId="68EA54EA" w14:textId="6E289E3E" w:rsidR="00BB2914" w:rsidRPr="004E1733" w:rsidRDefault="00BB2914" w:rsidP="004E1733">
      <w:pPr>
        <w:pStyle w:val="ListBullet"/>
      </w:pPr>
      <w:r w:rsidRPr="004E1733">
        <w:t xml:space="preserve">course load </w:t>
      </w:r>
      <w:r w:rsidR="00B03E8B" w:rsidRPr="004E1733">
        <w:t xml:space="preserve">is reduced </w:t>
      </w:r>
      <w:r w:rsidRPr="004E1733">
        <w:t>because you</w:t>
      </w:r>
      <w:r w:rsidR="009D3C3B">
        <w:t>r child is</w:t>
      </w:r>
      <w:r w:rsidRPr="004E1733">
        <w:t xml:space="preserve"> having difficulty making satisfactory course progress; or </w:t>
      </w:r>
    </w:p>
    <w:p w14:paraId="28F19739" w14:textId="274BA88F" w:rsidR="00BB2914" w:rsidRPr="004E1733" w:rsidRDefault="00BB2914" w:rsidP="004E1733">
      <w:pPr>
        <w:pStyle w:val="ListBullet"/>
      </w:pPr>
      <w:r w:rsidRPr="004E1733">
        <w:t xml:space="preserve">a deferral or suspension of study </w:t>
      </w:r>
      <w:r w:rsidR="00B03E8B" w:rsidRPr="004E1733">
        <w:t xml:space="preserve">is approved </w:t>
      </w:r>
      <w:r w:rsidRPr="004E1733">
        <w:t xml:space="preserve">(see the </w:t>
      </w:r>
      <w:r w:rsidR="00DE3953" w:rsidRPr="00F96D1F">
        <w:t>Deferral, Suspension and Cancellation Policy</w:t>
      </w:r>
      <w:r w:rsidRPr="004E1733">
        <w:t xml:space="preserve"> section</w:t>
      </w:r>
      <w:r w:rsidR="00BE17E8" w:rsidRPr="004E1733">
        <w:t xml:space="preserve"> of the </w:t>
      </w:r>
      <w:hyperlink r:id="rId41" w:history="1">
        <w:r w:rsidR="00F51078" w:rsidRPr="004E1733">
          <w:rPr>
            <w:rStyle w:val="Hyperlink"/>
          </w:rPr>
          <w:t>ISP standard terms and conditions</w:t>
        </w:r>
      </w:hyperlink>
      <w:r w:rsidR="00BE17E8" w:rsidRPr="004E1733">
        <w:t>.</w:t>
      </w:r>
    </w:p>
    <w:p w14:paraId="57433535" w14:textId="52DD789E" w:rsidR="00BB2914" w:rsidRPr="004E1733" w:rsidRDefault="00BB2914" w:rsidP="005B2CF9">
      <w:pPr>
        <w:spacing w:before="120" w:after="120"/>
        <w:ind w:left="360"/>
        <w:rPr>
          <w:rFonts w:cs="Arial"/>
        </w:rPr>
      </w:pPr>
      <w:r w:rsidRPr="004E1733">
        <w:rPr>
          <w:rFonts w:cs="Arial"/>
        </w:rPr>
        <w:t xml:space="preserve">Where there is an adjustment to course length you must contact the Department of Home Affairs to seek advice about any potential impacts on your </w:t>
      </w:r>
      <w:r w:rsidR="009D3C3B">
        <w:rPr>
          <w:rFonts w:cs="Arial"/>
        </w:rPr>
        <w:t xml:space="preserve">child’s </w:t>
      </w:r>
      <w:r w:rsidRPr="004E1733">
        <w:rPr>
          <w:rFonts w:cs="Arial"/>
        </w:rPr>
        <w:t xml:space="preserve">visa, including the need to </w:t>
      </w:r>
      <w:r w:rsidR="00227AF5" w:rsidRPr="004E1733">
        <w:rPr>
          <w:rFonts w:cs="Arial"/>
        </w:rPr>
        <w:t xml:space="preserve">obtain </w:t>
      </w:r>
      <w:r w:rsidRPr="004E1733">
        <w:rPr>
          <w:rFonts w:cs="Arial"/>
        </w:rPr>
        <w:t>a new visa.</w:t>
      </w:r>
    </w:p>
    <w:p w14:paraId="485D0CE1" w14:textId="1D562ABE" w:rsidR="00BE17E8" w:rsidRPr="004E1733" w:rsidRDefault="00BE17E8" w:rsidP="004E1733">
      <w:pPr>
        <w:pStyle w:val="Heading3"/>
        <w:ind w:left="1224" w:hanging="504"/>
      </w:pPr>
      <w:bookmarkStart w:id="45" w:name="_Toc190244957"/>
      <w:r w:rsidRPr="004E1733">
        <w:t>Unsatisfactory course progress</w:t>
      </w:r>
      <w:bookmarkEnd w:id="45"/>
    </w:p>
    <w:p w14:paraId="59520E21" w14:textId="6AE66326" w:rsidR="000D05EB" w:rsidRPr="004E1733" w:rsidRDefault="008850CC" w:rsidP="00F96D1F">
      <w:pPr>
        <w:ind w:left="720"/>
        <w:jc w:val="left"/>
        <w:rPr>
          <w:rFonts w:cs="Arial"/>
        </w:rPr>
      </w:pPr>
      <w:r w:rsidRPr="008850CC">
        <w:rPr>
          <w:rFonts w:cs="Arial"/>
        </w:rPr>
        <w:t>Burpengary</w:t>
      </w:r>
      <w:r w:rsidR="0065253C" w:rsidRPr="008850CC">
        <w:rPr>
          <w:rFonts w:cs="Arial"/>
        </w:rPr>
        <w:t xml:space="preserve"> State S</w:t>
      </w:r>
      <w:r w:rsidR="00BE17E8" w:rsidRPr="008850CC">
        <w:rPr>
          <w:rFonts w:cs="Arial"/>
        </w:rPr>
        <w:t>chool</w:t>
      </w:r>
      <w:r w:rsidR="00BE17E8" w:rsidRPr="004E1733">
        <w:rPr>
          <w:rFonts w:cs="Arial"/>
        </w:rPr>
        <w:t xml:space="preserve"> </w:t>
      </w:r>
      <w:r w:rsidR="000D05EB" w:rsidRPr="004E1733">
        <w:rPr>
          <w:rFonts w:cs="Arial"/>
        </w:rPr>
        <w:t>will monitor your</w:t>
      </w:r>
      <w:r w:rsidR="009D3C3B">
        <w:rPr>
          <w:rFonts w:cs="Arial"/>
        </w:rPr>
        <w:t xml:space="preserve"> child’s </w:t>
      </w:r>
      <w:r w:rsidR="000D05EB" w:rsidRPr="004E1733">
        <w:rPr>
          <w:rFonts w:cs="Arial"/>
        </w:rPr>
        <w:t>workload and results to ensure you</w:t>
      </w:r>
      <w:r w:rsidR="009D3C3B">
        <w:rPr>
          <w:rFonts w:cs="Arial"/>
        </w:rPr>
        <w:t>r child</w:t>
      </w:r>
      <w:r w:rsidR="000D05EB" w:rsidRPr="004E1733">
        <w:rPr>
          <w:rFonts w:cs="Arial"/>
        </w:rPr>
        <w:t xml:space="preserve"> complete</w:t>
      </w:r>
      <w:r w:rsidR="009D3C3B">
        <w:rPr>
          <w:rFonts w:cs="Arial"/>
        </w:rPr>
        <w:t>s</w:t>
      </w:r>
      <w:r w:rsidR="000D05EB" w:rsidRPr="004E1733">
        <w:rPr>
          <w:rFonts w:cs="Arial"/>
        </w:rPr>
        <w:t xml:space="preserve"> the course on time and to</w:t>
      </w:r>
      <w:r w:rsidR="009D3C3B">
        <w:rPr>
          <w:rFonts w:cs="Arial"/>
        </w:rPr>
        <w:t xml:space="preserve"> provide </w:t>
      </w:r>
      <w:r w:rsidR="000D05EB" w:rsidRPr="004E1733">
        <w:rPr>
          <w:rFonts w:cs="Arial"/>
        </w:rPr>
        <w:t>assist</w:t>
      </w:r>
      <w:r w:rsidR="009D3C3B">
        <w:rPr>
          <w:rFonts w:cs="Arial"/>
        </w:rPr>
        <w:t>ance</w:t>
      </w:r>
      <w:r w:rsidR="000D05EB" w:rsidRPr="004E1733">
        <w:rPr>
          <w:rFonts w:cs="Arial"/>
        </w:rPr>
        <w:t xml:space="preserve"> if you</w:t>
      </w:r>
      <w:r w:rsidR="009D3C3B">
        <w:rPr>
          <w:rFonts w:cs="Arial"/>
        </w:rPr>
        <w:t>r child is</w:t>
      </w:r>
      <w:r w:rsidR="000D05EB" w:rsidRPr="004E1733">
        <w:rPr>
          <w:rFonts w:cs="Arial"/>
        </w:rPr>
        <w:t xml:space="preserve"> having difficulties. The school will implement suitable intervention strategies to identify if you</w:t>
      </w:r>
      <w:r w:rsidR="009D3C3B">
        <w:rPr>
          <w:rFonts w:cs="Arial"/>
        </w:rPr>
        <w:t>r child is</w:t>
      </w:r>
      <w:r w:rsidR="000D05EB" w:rsidRPr="004E1733">
        <w:rPr>
          <w:rFonts w:cs="Arial"/>
        </w:rPr>
        <w:t xml:space="preserve"> at risk of not meeting course progress requirements and to notify and assist you in sufficient time for you</w:t>
      </w:r>
      <w:r w:rsidR="003E618C">
        <w:rPr>
          <w:rFonts w:cs="Arial"/>
        </w:rPr>
        <w:t>r child</w:t>
      </w:r>
      <w:r w:rsidR="000D05EB" w:rsidRPr="004E1733">
        <w:rPr>
          <w:rFonts w:cs="Arial"/>
        </w:rPr>
        <w:t xml:space="preserve"> to achieve satisfactory course progress.</w:t>
      </w:r>
    </w:p>
    <w:p w14:paraId="34B74D41" w14:textId="23192D08" w:rsidR="00BE17E8" w:rsidRPr="004E1733" w:rsidRDefault="00BE17E8" w:rsidP="004E1733">
      <w:pPr>
        <w:pStyle w:val="Heading3"/>
        <w:ind w:left="1224" w:hanging="504"/>
      </w:pPr>
      <w:bookmarkStart w:id="46" w:name="_Toc190244958"/>
      <w:r w:rsidRPr="004E1733">
        <w:t>Formal intervention</w:t>
      </w:r>
      <w:bookmarkEnd w:id="46"/>
      <w:r w:rsidRPr="004E1733">
        <w:t xml:space="preserve"> </w:t>
      </w:r>
    </w:p>
    <w:p w14:paraId="771B8390" w14:textId="685C5D36" w:rsidR="00BE17E8" w:rsidRPr="004E1733" w:rsidRDefault="00BE17E8" w:rsidP="00227AF5">
      <w:pPr>
        <w:spacing w:before="120" w:after="120"/>
        <w:ind w:left="720"/>
        <w:rPr>
          <w:rFonts w:cs="Arial"/>
        </w:rPr>
      </w:pPr>
      <w:r w:rsidRPr="004E1733">
        <w:rPr>
          <w:rFonts w:cs="Arial"/>
        </w:rPr>
        <w:t>If you</w:t>
      </w:r>
      <w:r w:rsidR="003E618C">
        <w:rPr>
          <w:rFonts w:cs="Arial"/>
        </w:rPr>
        <w:t>r child is</w:t>
      </w:r>
      <w:r w:rsidRPr="004E1733">
        <w:rPr>
          <w:rFonts w:cs="Arial"/>
        </w:rPr>
        <w:t xml:space="preserve"> not </w:t>
      </w:r>
      <w:r w:rsidR="0065253C" w:rsidRPr="004E1733">
        <w:rPr>
          <w:rFonts w:cs="Arial"/>
        </w:rPr>
        <w:t xml:space="preserve">making satisfactory </w:t>
      </w:r>
      <w:r w:rsidRPr="004E1733">
        <w:rPr>
          <w:rFonts w:cs="Arial"/>
        </w:rPr>
        <w:t xml:space="preserve">course progress, the </w:t>
      </w:r>
      <w:r w:rsidR="00F51078">
        <w:rPr>
          <w:rFonts w:cs="Arial"/>
        </w:rPr>
        <w:t>school P</w:t>
      </w:r>
      <w:r w:rsidRPr="004E1733">
        <w:rPr>
          <w:rFonts w:cs="Arial"/>
        </w:rPr>
        <w:t xml:space="preserve">rincipal will </w:t>
      </w:r>
      <w:r w:rsidR="00B17D09">
        <w:rPr>
          <w:rFonts w:cs="Arial"/>
        </w:rPr>
        <w:t>provide</w:t>
      </w:r>
      <w:r w:rsidRPr="004E1733">
        <w:rPr>
          <w:rFonts w:cs="Arial"/>
        </w:rPr>
        <w:t xml:space="preserve"> a </w:t>
      </w:r>
      <w:r w:rsidR="00F51078" w:rsidRPr="004E1733">
        <w:rPr>
          <w:rFonts w:cs="Arial"/>
          <w:i/>
          <w:iCs/>
        </w:rPr>
        <w:t>Course progress at risk notification letter</w:t>
      </w:r>
      <w:r w:rsidRPr="004E1733">
        <w:rPr>
          <w:rFonts w:cs="Arial"/>
        </w:rPr>
        <w:t xml:space="preserve">. You will be required to meet with the </w:t>
      </w:r>
      <w:proofErr w:type="gramStart"/>
      <w:r w:rsidR="00F51078">
        <w:rPr>
          <w:rFonts w:cs="Arial"/>
        </w:rPr>
        <w:t>P</w:t>
      </w:r>
      <w:r w:rsidRPr="004E1733">
        <w:rPr>
          <w:rFonts w:cs="Arial"/>
        </w:rPr>
        <w:t>rincipal</w:t>
      </w:r>
      <w:proofErr w:type="gramEnd"/>
      <w:r w:rsidRPr="004E1733">
        <w:rPr>
          <w:rFonts w:cs="Arial"/>
        </w:rPr>
        <w:t xml:space="preserve"> to develop a plan to improve your </w:t>
      </w:r>
      <w:r w:rsidR="003E618C">
        <w:rPr>
          <w:rFonts w:cs="Arial"/>
        </w:rPr>
        <w:t xml:space="preserve">child’s </w:t>
      </w:r>
      <w:r w:rsidRPr="004E1733">
        <w:rPr>
          <w:rFonts w:cs="Arial"/>
        </w:rPr>
        <w:t xml:space="preserve">performance. </w:t>
      </w:r>
    </w:p>
    <w:p w14:paraId="275B76E9" w14:textId="21D7BEAF" w:rsidR="00BE17E8" w:rsidRPr="004E1733" w:rsidRDefault="00BE17E8" w:rsidP="00F96D1F">
      <w:pPr>
        <w:spacing w:before="120" w:after="120"/>
        <w:ind w:left="720"/>
        <w:jc w:val="left"/>
        <w:rPr>
          <w:rFonts w:cs="Arial"/>
        </w:rPr>
      </w:pPr>
      <w:r w:rsidRPr="004E1733">
        <w:rPr>
          <w:rFonts w:cs="Arial"/>
        </w:rPr>
        <w:t xml:space="preserve">If your </w:t>
      </w:r>
      <w:r w:rsidR="003E618C">
        <w:rPr>
          <w:rFonts w:cs="Arial"/>
        </w:rPr>
        <w:t xml:space="preserve">child’s </w:t>
      </w:r>
      <w:r w:rsidRPr="004E1733">
        <w:rPr>
          <w:rFonts w:cs="Arial"/>
        </w:rPr>
        <w:t>next study period report indicates continuing unsatisfactory course progress, EQI will notify you in writing of our intention to report you</w:t>
      </w:r>
      <w:r w:rsidR="003E618C">
        <w:rPr>
          <w:rFonts w:cs="Arial"/>
        </w:rPr>
        <w:t xml:space="preserve">r child </w:t>
      </w:r>
      <w:r w:rsidRPr="004E1733">
        <w:rPr>
          <w:rFonts w:cs="Arial"/>
        </w:rPr>
        <w:t xml:space="preserve">to authorities for breaching the </w:t>
      </w:r>
      <w:r w:rsidR="00B17D09">
        <w:rPr>
          <w:rFonts w:cs="Arial"/>
        </w:rPr>
        <w:t xml:space="preserve">visa </w:t>
      </w:r>
      <w:r w:rsidRPr="004E1733">
        <w:rPr>
          <w:rFonts w:cs="Arial"/>
        </w:rPr>
        <w:t xml:space="preserve">requirement to achieve satisfactory course progress. </w:t>
      </w:r>
    </w:p>
    <w:p w14:paraId="7438D51C" w14:textId="7DE8145C" w:rsidR="00BC7B14" w:rsidRPr="004E1733" w:rsidRDefault="00500F8C">
      <w:pPr>
        <w:spacing w:before="120" w:after="120"/>
        <w:ind w:left="720"/>
        <w:rPr>
          <w:rFonts w:cs="Arial"/>
        </w:rPr>
      </w:pPr>
      <w:r w:rsidRPr="00500F8C">
        <w:rPr>
          <w:rFonts w:cs="Arial"/>
        </w:rPr>
        <w:t xml:space="preserve">At any point during </w:t>
      </w:r>
      <w:r>
        <w:rPr>
          <w:rFonts w:cs="Arial"/>
        </w:rPr>
        <w:t>your</w:t>
      </w:r>
      <w:r w:rsidRPr="00500F8C">
        <w:rPr>
          <w:rFonts w:cs="Arial"/>
        </w:rPr>
        <w:t xml:space="preserve"> </w:t>
      </w:r>
      <w:r w:rsidR="003E618C">
        <w:rPr>
          <w:rFonts w:cs="Arial"/>
        </w:rPr>
        <w:t xml:space="preserve">child’s </w:t>
      </w:r>
      <w:r w:rsidRPr="00500F8C">
        <w:rPr>
          <w:rFonts w:cs="Arial"/>
        </w:rPr>
        <w:t xml:space="preserve">enrolment, where course progress is impacted to the point that academic outcome is no longer available, </w:t>
      </w:r>
      <w:r>
        <w:rPr>
          <w:rFonts w:cs="Arial"/>
        </w:rPr>
        <w:t xml:space="preserve">EQI will notify you. </w:t>
      </w:r>
      <w:r w:rsidR="00BE17E8" w:rsidRPr="00500F8C">
        <w:rPr>
          <w:rFonts w:cs="Arial"/>
        </w:rPr>
        <w:t>If you receive a notice of EQI’s intention to report you</w:t>
      </w:r>
      <w:r w:rsidR="009607BA">
        <w:rPr>
          <w:rFonts w:cs="Arial"/>
        </w:rPr>
        <w:t>r child</w:t>
      </w:r>
      <w:r w:rsidR="00BE17E8" w:rsidRPr="00500F8C">
        <w:rPr>
          <w:rFonts w:cs="Arial"/>
        </w:rPr>
        <w:t xml:space="preserve"> to authorities, you have the rights set out under</w:t>
      </w:r>
      <w:r w:rsidR="00BE17E8" w:rsidRPr="004E1733">
        <w:rPr>
          <w:rFonts w:cs="Arial"/>
        </w:rPr>
        <w:t xml:space="preserve"> the </w:t>
      </w:r>
      <w:r w:rsidR="00BE17E8" w:rsidRPr="004E1733">
        <w:rPr>
          <w:rFonts w:cs="Arial"/>
          <w:b/>
          <w:bCs/>
        </w:rPr>
        <w:t xml:space="preserve">Appeals Policy </w:t>
      </w:r>
      <w:r w:rsidR="00BE17E8" w:rsidRPr="004E1733">
        <w:rPr>
          <w:rFonts w:cs="Arial"/>
        </w:rPr>
        <w:t xml:space="preserve">section of </w:t>
      </w:r>
      <w:hyperlink r:id="rId42" w:history="1">
        <w:r w:rsidRPr="00A95999">
          <w:rPr>
            <w:rStyle w:val="Hyperlink"/>
          </w:rPr>
          <w:t>ISP standard terms and conditions</w:t>
        </w:r>
      </w:hyperlink>
      <w:r>
        <w:rPr>
          <w:rFonts w:cs="Arial"/>
        </w:rPr>
        <w:t>.</w:t>
      </w:r>
    </w:p>
    <w:p w14:paraId="43547BC6" w14:textId="10C09218" w:rsidR="00AA273D" w:rsidRPr="004E1733" w:rsidRDefault="00AA273D" w:rsidP="00227AF5">
      <w:pPr>
        <w:spacing w:before="120" w:after="120"/>
        <w:ind w:left="720"/>
        <w:rPr>
          <w:rFonts w:cs="Arial"/>
        </w:rPr>
      </w:pPr>
      <w:r w:rsidRPr="004E1733">
        <w:rPr>
          <w:rFonts w:cs="Arial"/>
        </w:rPr>
        <w:t>You can read in more detail about your attendance requirements at:</w:t>
      </w:r>
    </w:p>
    <w:p w14:paraId="1B1D2449" w14:textId="60281DCB" w:rsidR="00AA273D" w:rsidRPr="004E1733" w:rsidRDefault="0087164D" w:rsidP="004E1733">
      <w:pPr>
        <w:pStyle w:val="ListBullet"/>
        <w:rPr>
          <w:rStyle w:val="Hyperlink"/>
        </w:rPr>
      </w:pPr>
      <w:hyperlink r:id="rId43" w:history="1">
        <w:r w:rsidR="00500F8C" w:rsidRPr="00A95999">
          <w:rPr>
            <w:rStyle w:val="Hyperlink"/>
          </w:rPr>
          <w:t>ISP standard terms and conditions</w:t>
        </w:r>
      </w:hyperlink>
    </w:p>
    <w:p w14:paraId="4805D7B1" w14:textId="519795C6" w:rsidR="00067FA7" w:rsidRPr="004E1733" w:rsidRDefault="0087164D" w:rsidP="004E1733">
      <w:pPr>
        <w:pStyle w:val="ListBullet"/>
        <w:rPr>
          <w:rStyle w:val="Hyperlink"/>
        </w:rPr>
      </w:pPr>
      <w:hyperlink r:id="rId44" w:history="1">
        <w:r w:rsidR="00500F8C">
          <w:rPr>
            <w:rStyle w:val="Hyperlink"/>
          </w:rPr>
          <w:t>Course progress - subclass 500 (schools) visa procedure</w:t>
        </w:r>
      </w:hyperlink>
    </w:p>
    <w:p w14:paraId="13C33ED8" w14:textId="5D4DDA73" w:rsidR="00067FA7" w:rsidRPr="004E1733" w:rsidRDefault="00067FA7" w:rsidP="004E1733">
      <w:pPr>
        <w:pStyle w:val="Heading2"/>
        <w:ind w:left="792" w:hanging="432"/>
      </w:pPr>
      <w:bookmarkStart w:id="47" w:name="_Toc190244959"/>
      <w:r w:rsidRPr="004E1733">
        <w:t>Behaviour</w:t>
      </w:r>
      <w:bookmarkEnd w:id="47"/>
    </w:p>
    <w:p w14:paraId="444E915A" w14:textId="798AB92B" w:rsidR="00BC20FD" w:rsidRPr="004E1733" w:rsidRDefault="008850CC" w:rsidP="00227AF5">
      <w:pPr>
        <w:spacing w:before="120" w:after="120"/>
        <w:ind w:left="720"/>
        <w:rPr>
          <w:rFonts w:cs="Arial"/>
          <w:bCs/>
        </w:rPr>
      </w:pPr>
      <w:r w:rsidRPr="008850CC">
        <w:rPr>
          <w:rFonts w:cs="Arial"/>
          <w:bCs/>
        </w:rPr>
        <w:t>Burpengary</w:t>
      </w:r>
      <w:r w:rsidR="00BC20FD" w:rsidRPr="008850CC">
        <w:rPr>
          <w:rFonts w:cs="Arial"/>
          <w:bCs/>
        </w:rPr>
        <w:t xml:space="preserve"> </w:t>
      </w:r>
      <w:r w:rsidR="0065253C" w:rsidRPr="008850CC">
        <w:rPr>
          <w:rFonts w:cs="Arial"/>
          <w:bCs/>
        </w:rPr>
        <w:t xml:space="preserve">State </w:t>
      </w:r>
      <w:r w:rsidR="00BC20FD" w:rsidRPr="008850CC">
        <w:rPr>
          <w:rFonts w:cs="Arial"/>
          <w:bCs/>
        </w:rPr>
        <w:t>School is</w:t>
      </w:r>
      <w:r w:rsidR="00BC20FD" w:rsidRPr="004E1733">
        <w:rPr>
          <w:rFonts w:cs="Arial"/>
          <w:bCs/>
        </w:rPr>
        <w:t xml:space="preserve"> committed to providing a safe, respectful and disciplined learning environment for students and staff, where student</w:t>
      </w:r>
      <w:r w:rsidR="00B5685B" w:rsidRPr="004E1733">
        <w:rPr>
          <w:rFonts w:cs="Arial"/>
          <w:bCs/>
        </w:rPr>
        <w:t>s</w:t>
      </w:r>
      <w:r w:rsidR="00BC20FD" w:rsidRPr="004E1733">
        <w:rPr>
          <w:rFonts w:cs="Arial"/>
          <w:bCs/>
        </w:rPr>
        <w:t xml:space="preserve"> have opportunities to engage in quality learning experiences and acquire support of their lifelong wellbeing. </w:t>
      </w:r>
    </w:p>
    <w:p w14:paraId="2D111D81" w14:textId="7F6734CA" w:rsidR="00627DAD" w:rsidRDefault="00BC20FD" w:rsidP="00227AF5">
      <w:pPr>
        <w:spacing w:before="120" w:after="120"/>
        <w:ind w:left="720"/>
        <w:rPr>
          <w:rFonts w:cs="Arial"/>
          <w:bCs/>
        </w:rPr>
      </w:pPr>
      <w:r w:rsidRPr="004E1733">
        <w:rPr>
          <w:rFonts w:cs="Arial"/>
          <w:bCs/>
        </w:rPr>
        <w:t xml:space="preserve">The </w:t>
      </w:r>
      <w:r w:rsidR="00204D1D" w:rsidRPr="00DA73FB">
        <w:rPr>
          <w:rFonts w:cs="Arial"/>
          <w:bCs/>
        </w:rPr>
        <w:t>Burpengary</w:t>
      </w:r>
      <w:r w:rsidR="0065253C" w:rsidRPr="00DA73FB">
        <w:rPr>
          <w:rFonts w:cs="Arial"/>
          <w:bCs/>
        </w:rPr>
        <w:t xml:space="preserve"> State School</w:t>
      </w:r>
      <w:r w:rsidR="0065253C" w:rsidRPr="004E1733">
        <w:rPr>
          <w:rFonts w:cs="Arial"/>
          <w:bCs/>
        </w:rPr>
        <w:t xml:space="preserve"> </w:t>
      </w:r>
      <w:r w:rsidR="005F4A30">
        <w:rPr>
          <w:rFonts w:cs="Arial"/>
          <w:bCs/>
        </w:rPr>
        <w:t>Student Code of Conduct</w:t>
      </w:r>
      <w:r w:rsidRPr="004E1733">
        <w:rPr>
          <w:rFonts w:cs="Arial"/>
          <w:bCs/>
        </w:rPr>
        <w:t xml:space="preserve"> </w:t>
      </w:r>
      <w:r w:rsidR="005F4A30">
        <w:rPr>
          <w:rFonts w:cs="Arial"/>
          <w:bCs/>
        </w:rPr>
        <w:t xml:space="preserve"> </w:t>
      </w:r>
      <w:hyperlink r:id="rId45" w:history="1">
        <w:r w:rsidR="005F4A30" w:rsidRPr="00E35CF2">
          <w:rPr>
            <w:rStyle w:val="Hyperlink"/>
            <w:rFonts w:cs="Arial"/>
            <w:bCs/>
          </w:rPr>
          <w:t>https://burpengaryss.eq.edu.au/our-school/rules-and-policies</w:t>
        </w:r>
      </w:hyperlink>
      <w:r w:rsidR="005F4A30">
        <w:rPr>
          <w:rFonts w:cs="Arial"/>
          <w:bCs/>
        </w:rPr>
        <w:t xml:space="preserve"> </w:t>
      </w:r>
      <w:r w:rsidRPr="004E1733">
        <w:rPr>
          <w:rFonts w:cs="Arial"/>
          <w:bCs/>
        </w:rPr>
        <w:t xml:space="preserve"> is available on the </w:t>
      </w:r>
      <w:r w:rsidR="0065253C" w:rsidRPr="004E1733">
        <w:rPr>
          <w:rFonts w:cs="Arial"/>
          <w:bCs/>
        </w:rPr>
        <w:t xml:space="preserve">school </w:t>
      </w:r>
      <w:r w:rsidRPr="004E1733">
        <w:rPr>
          <w:rFonts w:cs="Arial"/>
          <w:bCs/>
        </w:rPr>
        <w:t>website</w:t>
      </w:r>
      <w:r w:rsidR="00133724">
        <w:rPr>
          <w:rFonts w:cs="Arial"/>
          <w:bCs/>
        </w:rPr>
        <w:t>.</w:t>
      </w:r>
      <w:r w:rsidR="00BB2914" w:rsidRPr="004E1733">
        <w:rPr>
          <w:rFonts w:cs="Arial"/>
          <w:bCs/>
        </w:rPr>
        <w:t xml:space="preserve"> </w:t>
      </w:r>
      <w:r w:rsidR="00627DAD" w:rsidRPr="004E1733">
        <w:rPr>
          <w:rFonts w:cs="Arial"/>
          <w:bCs/>
        </w:rPr>
        <w:t>The Responsible Behaviour Plan for Students is designed to facilitate high standards of behaviour so that the learning and teaching in our school can be effective and students can participate positively within our school community.</w:t>
      </w:r>
    </w:p>
    <w:p w14:paraId="7AB30D16" w14:textId="68FB2EEA" w:rsidR="005F4A30" w:rsidRPr="004E1733" w:rsidRDefault="00983EA9" w:rsidP="00227AF5">
      <w:pPr>
        <w:spacing w:before="120" w:after="120"/>
        <w:ind w:left="720"/>
        <w:rPr>
          <w:rFonts w:cs="Arial"/>
          <w:bCs/>
        </w:rPr>
      </w:pPr>
      <w:r w:rsidRPr="00983EA9">
        <w:rPr>
          <w:rFonts w:cs="Arial"/>
          <w:bCs/>
        </w:rPr>
        <w:t>Burpengary State School maintains a whole-school, evidence-based approach to behaviour, called Positive Behaviour for Learning (PBL).  PBL focuses on creating a safe and supportive environment that supports classroom learning.  Students are explicitly taught acceptable and appropriate ways of getting what they need and are systematically rewarded for positive behaviours within the classroom and in the playground.</w:t>
      </w:r>
    </w:p>
    <w:p w14:paraId="2C8C714A" w14:textId="1D15D615" w:rsidR="00DA1673" w:rsidRPr="004E1733" w:rsidRDefault="0087164D" w:rsidP="00227AF5">
      <w:pPr>
        <w:autoSpaceDE w:val="0"/>
        <w:autoSpaceDN w:val="0"/>
        <w:adjustRightInd w:val="0"/>
        <w:spacing w:before="120" w:after="120" w:line="240" w:lineRule="auto"/>
        <w:ind w:left="938" w:hanging="218"/>
        <w:rPr>
          <w:rFonts w:cs="Arial"/>
          <w:color w:val="000000"/>
        </w:rPr>
      </w:pPr>
      <w:hyperlink r:id="rId46" w:history="1">
        <w:r w:rsidR="00133724" w:rsidRPr="00A95999">
          <w:rPr>
            <w:rStyle w:val="Hyperlink"/>
          </w:rPr>
          <w:t>ISP standard terms and conditions</w:t>
        </w:r>
      </w:hyperlink>
      <w:r w:rsidR="00DA1673" w:rsidRPr="004E1733">
        <w:rPr>
          <w:rFonts w:cs="Arial"/>
        </w:rPr>
        <w:t xml:space="preserve"> state that at school you</w:t>
      </w:r>
      <w:r w:rsidR="009607BA">
        <w:rPr>
          <w:rFonts w:cs="Arial"/>
        </w:rPr>
        <w:t>r child</w:t>
      </w:r>
      <w:r w:rsidR="00DA1673" w:rsidRPr="004E1733">
        <w:rPr>
          <w:rFonts w:cs="Arial"/>
        </w:rPr>
        <w:t xml:space="preserve"> must:</w:t>
      </w:r>
    </w:p>
    <w:p w14:paraId="22E2E107" w14:textId="77777777" w:rsidR="00DA1673" w:rsidRPr="004E1733" w:rsidRDefault="00DA1673" w:rsidP="004E1733">
      <w:pPr>
        <w:pStyle w:val="ListBullet"/>
      </w:pPr>
      <w:r w:rsidRPr="004E1733">
        <w:t>participate actively at school</w:t>
      </w:r>
      <w:r w:rsidR="0016279E" w:rsidRPr="004E1733">
        <w:t>;</w:t>
      </w:r>
    </w:p>
    <w:p w14:paraId="74DF8568" w14:textId="77777777" w:rsidR="00DA1673" w:rsidRPr="004E1733" w:rsidRDefault="00DA1673" w:rsidP="004E1733">
      <w:pPr>
        <w:pStyle w:val="ListBullet"/>
      </w:pPr>
      <w:r w:rsidRPr="004E1733">
        <w:t>take responsibility for your own behaviour and learning</w:t>
      </w:r>
      <w:r w:rsidR="0016279E" w:rsidRPr="004E1733">
        <w:t>;</w:t>
      </w:r>
    </w:p>
    <w:p w14:paraId="3E0DEC01" w14:textId="0CC0179E" w:rsidR="00DA1673" w:rsidRPr="004E1733" w:rsidRDefault="00DA1673" w:rsidP="004E1733">
      <w:pPr>
        <w:pStyle w:val="ListBullet"/>
      </w:pPr>
      <w:r w:rsidRPr="004E1733">
        <w:t>respect other members of the school community and the school environment and property</w:t>
      </w:r>
      <w:r w:rsidR="0016279E" w:rsidRPr="004E1733">
        <w:t>;</w:t>
      </w:r>
    </w:p>
    <w:p w14:paraId="3723BAB4" w14:textId="77777777" w:rsidR="00DA1673" w:rsidRPr="004E1733" w:rsidRDefault="00DA1673" w:rsidP="004E1733">
      <w:pPr>
        <w:pStyle w:val="ListBullet"/>
      </w:pPr>
      <w:r w:rsidRPr="004E1733">
        <w:t>cooperate with staff and others in authority; and</w:t>
      </w:r>
    </w:p>
    <w:p w14:paraId="70BE6B25" w14:textId="6F16C2C1" w:rsidR="0016279E" w:rsidRPr="004E1733" w:rsidRDefault="00DA1673" w:rsidP="004E1733">
      <w:pPr>
        <w:pStyle w:val="ListBullet"/>
      </w:pPr>
      <w:r w:rsidRPr="004E1733">
        <w:t xml:space="preserve">comply with your </w:t>
      </w:r>
      <w:r w:rsidR="00983EA9" w:rsidRPr="00983EA9">
        <w:t>Burpengary</w:t>
      </w:r>
      <w:r w:rsidRPr="00983EA9">
        <w:t xml:space="preserve"> </w:t>
      </w:r>
      <w:r w:rsidR="007146BE" w:rsidRPr="00983EA9">
        <w:t>State S</w:t>
      </w:r>
      <w:r w:rsidRPr="00983EA9">
        <w:t>chool’s</w:t>
      </w:r>
      <w:r w:rsidRPr="004E1733">
        <w:t xml:space="preserve"> rules –</w:t>
      </w:r>
      <w:r w:rsidR="007146BE" w:rsidRPr="004E1733">
        <w:t xml:space="preserve"> </w:t>
      </w:r>
      <w:r w:rsidR="00B17D09">
        <w:t>S</w:t>
      </w:r>
      <w:r w:rsidR="007146BE" w:rsidRPr="004E1733">
        <w:t xml:space="preserve">tudent </w:t>
      </w:r>
      <w:r w:rsidR="00B17D09">
        <w:t>C</w:t>
      </w:r>
      <w:r w:rsidR="007146BE" w:rsidRPr="004E1733">
        <w:t xml:space="preserve">ode of </w:t>
      </w:r>
      <w:r w:rsidR="00B17D09">
        <w:t>C</w:t>
      </w:r>
      <w:r w:rsidR="007146BE" w:rsidRPr="004E1733">
        <w:t xml:space="preserve">onduct and </w:t>
      </w:r>
      <w:r w:rsidRPr="004E1733">
        <w:t>school policy and procedures</w:t>
      </w:r>
      <w:r w:rsidR="00191093">
        <w:t xml:space="preserve"> </w:t>
      </w:r>
      <w:hyperlink r:id="rId47" w:history="1">
        <w:r w:rsidR="00191093" w:rsidRPr="00E35CF2">
          <w:rPr>
            <w:rStyle w:val="Hyperlink"/>
          </w:rPr>
          <w:t>https://burpengaryss.eq.edu.au/our-school/rules-and-policies</w:t>
        </w:r>
      </w:hyperlink>
      <w:r w:rsidR="00191093">
        <w:t xml:space="preserve"> </w:t>
      </w:r>
    </w:p>
    <w:p w14:paraId="5F418C39" w14:textId="24D453F0" w:rsidR="00DA1673" w:rsidRPr="004E1733" w:rsidRDefault="00DA1673" w:rsidP="00B83C1A">
      <w:pPr>
        <w:spacing w:before="120" w:after="120"/>
        <w:ind w:left="709"/>
        <w:rPr>
          <w:rFonts w:cs="Arial"/>
        </w:rPr>
      </w:pPr>
      <w:r w:rsidRPr="004E1733">
        <w:rPr>
          <w:rFonts w:cs="Arial"/>
        </w:rPr>
        <w:t xml:space="preserve">If your </w:t>
      </w:r>
      <w:r w:rsidR="009607BA">
        <w:rPr>
          <w:rFonts w:cs="Arial"/>
        </w:rPr>
        <w:t xml:space="preserve">child’s </w:t>
      </w:r>
      <w:r w:rsidRPr="004E1733">
        <w:rPr>
          <w:rFonts w:cs="Arial"/>
        </w:rPr>
        <w:t xml:space="preserve">behaviour is unsatisfactory, </w:t>
      </w:r>
      <w:r w:rsidR="00BB2914" w:rsidRPr="004E1733">
        <w:rPr>
          <w:rFonts w:cs="Arial"/>
        </w:rPr>
        <w:t xml:space="preserve">EQI </w:t>
      </w:r>
      <w:r w:rsidRPr="004E1733">
        <w:rPr>
          <w:rFonts w:cs="Arial"/>
        </w:rPr>
        <w:t xml:space="preserve">may cancel your </w:t>
      </w:r>
      <w:r w:rsidR="009607BA">
        <w:rPr>
          <w:rFonts w:cs="Arial"/>
        </w:rPr>
        <w:t xml:space="preserve">child’s </w:t>
      </w:r>
      <w:r w:rsidRPr="004E1733">
        <w:rPr>
          <w:rFonts w:cs="Arial"/>
        </w:rPr>
        <w:t xml:space="preserve">enrolment. This may affect </w:t>
      </w:r>
      <w:r w:rsidR="009607BA">
        <w:rPr>
          <w:rFonts w:cs="Arial"/>
        </w:rPr>
        <w:t>the</w:t>
      </w:r>
      <w:r w:rsidR="007F570E">
        <w:rPr>
          <w:rFonts w:cs="Arial"/>
        </w:rPr>
        <w:t xml:space="preserve"> </w:t>
      </w:r>
      <w:r w:rsidRPr="004E1733">
        <w:rPr>
          <w:rFonts w:cs="Arial"/>
        </w:rPr>
        <w:t>student visa.</w:t>
      </w:r>
    </w:p>
    <w:p w14:paraId="46211806" w14:textId="314E2CC9" w:rsidR="009B13DB" w:rsidRPr="004E1733" w:rsidRDefault="009B13DB" w:rsidP="00227AF5">
      <w:pPr>
        <w:pStyle w:val="Heading1"/>
        <w:ind w:left="360" w:hanging="360"/>
        <w:rPr>
          <w:rFonts w:cs="Arial"/>
        </w:rPr>
      </w:pPr>
      <w:bookmarkStart w:id="48" w:name="_Toc190244960"/>
      <w:r w:rsidRPr="004E1733">
        <w:rPr>
          <w:rFonts w:cs="Arial"/>
        </w:rPr>
        <w:t>English as a Second Language or Dialect (EAL/D)</w:t>
      </w:r>
      <w:bookmarkEnd w:id="48"/>
    </w:p>
    <w:p w14:paraId="63750DAA" w14:textId="52A1190A" w:rsidR="00993D76" w:rsidRPr="004E1733" w:rsidRDefault="00993D76" w:rsidP="00227AF5">
      <w:pPr>
        <w:rPr>
          <w:rFonts w:cs="Arial"/>
          <w:color w:val="000000" w:themeColor="text1"/>
          <w:szCs w:val="20"/>
        </w:rPr>
      </w:pPr>
      <w:r w:rsidRPr="004E1733">
        <w:rPr>
          <w:rFonts w:cs="Arial"/>
          <w:color w:val="000000" w:themeColor="text1"/>
          <w:szCs w:val="20"/>
        </w:rPr>
        <w:t>T</w:t>
      </w:r>
      <w:r>
        <w:rPr>
          <w:rFonts w:cs="Arial"/>
          <w:color w:val="000000" w:themeColor="text1"/>
          <w:szCs w:val="20"/>
        </w:rPr>
        <w:t xml:space="preserve">o support your </w:t>
      </w:r>
      <w:r w:rsidR="009607BA">
        <w:rPr>
          <w:rFonts w:cs="Arial"/>
          <w:color w:val="000000" w:themeColor="text1"/>
          <w:szCs w:val="20"/>
        </w:rPr>
        <w:t xml:space="preserve">child’s </w:t>
      </w:r>
      <w:r>
        <w:rPr>
          <w:rFonts w:cs="Arial"/>
          <w:color w:val="000000" w:themeColor="text1"/>
          <w:szCs w:val="20"/>
        </w:rPr>
        <w:t xml:space="preserve">success at </w:t>
      </w:r>
      <w:r w:rsidR="000A6BED" w:rsidRPr="00414F2B">
        <w:rPr>
          <w:rFonts w:eastAsia="Times New Roman" w:cs="Times New Roman"/>
          <w:szCs w:val="20"/>
          <w:lang w:eastAsia="en-AU"/>
        </w:rPr>
        <w:t>Burpengary</w:t>
      </w:r>
      <w:r w:rsidRPr="00414F2B">
        <w:rPr>
          <w:rFonts w:eastAsia="Times New Roman" w:cs="Times New Roman"/>
          <w:szCs w:val="20"/>
          <w:lang w:eastAsia="en-AU"/>
        </w:rPr>
        <w:t xml:space="preserve"> State School</w:t>
      </w:r>
      <w:r w:rsidR="00B17D09" w:rsidRPr="00414F2B">
        <w:rPr>
          <w:rFonts w:eastAsia="Times New Roman" w:cs="Times New Roman"/>
          <w:szCs w:val="20"/>
          <w:lang w:eastAsia="en-AU"/>
        </w:rPr>
        <w:t>,</w:t>
      </w:r>
      <w:r w:rsidRPr="00414F2B">
        <w:rPr>
          <w:rFonts w:cs="Arial"/>
          <w:color w:val="000000" w:themeColor="text1"/>
          <w:szCs w:val="20"/>
        </w:rPr>
        <w:t xml:space="preserve"> you</w:t>
      </w:r>
      <w:r w:rsidR="009607BA" w:rsidRPr="00414F2B">
        <w:rPr>
          <w:rFonts w:cs="Arial"/>
          <w:color w:val="000000" w:themeColor="text1"/>
          <w:szCs w:val="20"/>
        </w:rPr>
        <w:t xml:space="preserve">r </w:t>
      </w:r>
      <w:r w:rsidR="007F570E" w:rsidRPr="00414F2B">
        <w:rPr>
          <w:rFonts w:cs="Arial"/>
          <w:color w:val="000000" w:themeColor="text1"/>
          <w:szCs w:val="20"/>
        </w:rPr>
        <w:t>child needs</w:t>
      </w:r>
      <w:r w:rsidRPr="00414F2B">
        <w:rPr>
          <w:rFonts w:cs="Arial"/>
          <w:color w:val="000000" w:themeColor="text1"/>
          <w:szCs w:val="20"/>
        </w:rPr>
        <w:t xml:space="preserve"> to have </w:t>
      </w:r>
      <w:r w:rsidR="00B17D09" w:rsidRPr="00414F2B">
        <w:rPr>
          <w:rFonts w:cs="Arial"/>
          <w:color w:val="000000" w:themeColor="text1"/>
          <w:szCs w:val="20"/>
        </w:rPr>
        <w:t>proficient</w:t>
      </w:r>
      <w:r w:rsidRPr="00414F2B">
        <w:rPr>
          <w:rFonts w:cs="Arial"/>
          <w:color w:val="000000" w:themeColor="text1"/>
          <w:szCs w:val="20"/>
        </w:rPr>
        <w:t xml:space="preserve"> English language skills. If it is identified that you</w:t>
      </w:r>
      <w:r w:rsidR="009607BA" w:rsidRPr="00414F2B">
        <w:rPr>
          <w:rFonts w:cs="Arial"/>
          <w:color w:val="000000" w:themeColor="text1"/>
          <w:szCs w:val="20"/>
        </w:rPr>
        <w:t xml:space="preserve">r child </w:t>
      </w:r>
      <w:r w:rsidRPr="00414F2B">
        <w:rPr>
          <w:rFonts w:cs="Arial"/>
          <w:color w:val="000000" w:themeColor="text1"/>
          <w:szCs w:val="20"/>
        </w:rPr>
        <w:t>need</w:t>
      </w:r>
      <w:r w:rsidR="009607BA" w:rsidRPr="00414F2B">
        <w:rPr>
          <w:rFonts w:cs="Arial"/>
          <w:color w:val="000000" w:themeColor="text1"/>
          <w:szCs w:val="20"/>
        </w:rPr>
        <w:t>s</w:t>
      </w:r>
      <w:r w:rsidRPr="00414F2B">
        <w:rPr>
          <w:rFonts w:cs="Arial"/>
          <w:color w:val="000000" w:themeColor="text1"/>
          <w:szCs w:val="20"/>
        </w:rPr>
        <w:t xml:space="preserve"> additional support to build these skills, </w:t>
      </w:r>
      <w:r w:rsidR="000A6BED" w:rsidRPr="00414F2B">
        <w:rPr>
          <w:rFonts w:eastAsia="Times New Roman" w:cs="Times New Roman"/>
          <w:szCs w:val="20"/>
          <w:lang w:eastAsia="en-AU"/>
        </w:rPr>
        <w:t>Burpengary</w:t>
      </w:r>
      <w:r w:rsidRPr="00414F2B">
        <w:rPr>
          <w:rFonts w:eastAsia="Times New Roman" w:cs="Times New Roman"/>
          <w:szCs w:val="20"/>
          <w:lang w:eastAsia="en-AU"/>
        </w:rPr>
        <w:t xml:space="preserve"> State School will</w:t>
      </w:r>
      <w:r>
        <w:rPr>
          <w:rFonts w:eastAsia="Times New Roman" w:cs="Times New Roman"/>
          <w:szCs w:val="20"/>
          <w:lang w:eastAsia="en-AU"/>
        </w:rPr>
        <w:t>:</w:t>
      </w:r>
      <w:r>
        <w:rPr>
          <w:rFonts w:cs="Arial"/>
          <w:color w:val="000000" w:themeColor="text1"/>
          <w:szCs w:val="20"/>
        </w:rPr>
        <w:t xml:space="preserve">  </w:t>
      </w:r>
      <w:r w:rsidRPr="004E1733">
        <w:rPr>
          <w:rFonts w:cs="Arial"/>
          <w:color w:val="000000" w:themeColor="text1"/>
          <w:szCs w:val="20"/>
        </w:rPr>
        <w:t xml:space="preserve"> </w:t>
      </w:r>
    </w:p>
    <w:p w14:paraId="2683625F" w14:textId="71DD0ADD" w:rsidR="009B13DB" w:rsidRPr="004E1733" w:rsidRDefault="00414F2B" w:rsidP="00414F2B">
      <w:pPr>
        <w:rPr>
          <w:rFonts w:cs="Arial"/>
        </w:rPr>
      </w:pPr>
      <w:r>
        <w:rPr>
          <w:rFonts w:cs="Arial"/>
          <w:color w:val="000000" w:themeColor="text1"/>
          <w:szCs w:val="20"/>
        </w:rPr>
        <w:t>Support EAL/D students</w:t>
      </w:r>
      <w:r w:rsidRPr="00414F2B">
        <w:rPr>
          <w:rFonts w:cs="Arial"/>
          <w:color w:val="000000" w:themeColor="text1"/>
          <w:szCs w:val="20"/>
        </w:rPr>
        <w:t xml:space="preserve"> through differentiated classroom teaching and weekly intensive Learning Engagement lessons. Students will be assessed against the Australian Curriculum achievement standards or the EAL/D band scales, depending on their current understanding of standard English and their ability to access the classroom content. </w:t>
      </w:r>
      <w:r w:rsidR="009B13DB" w:rsidRPr="004E1733">
        <w:rPr>
          <w:rFonts w:cs="Arial"/>
        </w:rPr>
        <w:t>Additional study support programs</w:t>
      </w:r>
    </w:p>
    <w:p w14:paraId="57229C3E" w14:textId="209A2C35" w:rsidR="00AB051D" w:rsidRPr="004E1733" w:rsidRDefault="00F25B14" w:rsidP="00227AF5">
      <w:pPr>
        <w:pStyle w:val="Heading1"/>
        <w:ind w:left="360" w:hanging="360"/>
        <w:rPr>
          <w:rFonts w:cs="Arial"/>
        </w:rPr>
      </w:pPr>
      <w:bookmarkStart w:id="49" w:name="_Toc190244961"/>
      <w:r w:rsidRPr="004E1733">
        <w:rPr>
          <w:rFonts w:cs="Arial"/>
        </w:rPr>
        <w:t>Academic policy</w:t>
      </w:r>
      <w:bookmarkEnd w:id="49"/>
    </w:p>
    <w:p w14:paraId="65D0D0A9" w14:textId="5E15EBB3" w:rsidR="00F25B14" w:rsidRPr="004E1733" w:rsidRDefault="00BF3C19" w:rsidP="00AB051D">
      <w:pPr>
        <w:rPr>
          <w:rFonts w:cs="Arial"/>
          <w:b/>
          <w:color w:val="000000" w:themeColor="text1"/>
        </w:rPr>
      </w:pPr>
      <w:r w:rsidRPr="00BF3C19">
        <w:rPr>
          <w:rFonts w:cs="Arial"/>
          <w:color w:val="000000" w:themeColor="text1"/>
        </w:rPr>
        <w:t xml:space="preserve">Burpengary State School teaches the Australian Curriculum and assesses student progress against the Australia Curriculum achievement standards.  We hold high standards for all students and acknowledge and reward student effort and achievement. </w:t>
      </w:r>
      <w:r w:rsidRPr="00BF3C19">
        <w:rPr>
          <w:rFonts w:cs="Arial"/>
          <w:color w:val="000000" w:themeColor="text1"/>
        </w:rPr>
        <w:tab/>
      </w:r>
      <w:r w:rsidR="00F25B14" w:rsidRPr="004E1733">
        <w:rPr>
          <w:rFonts w:cs="Arial"/>
          <w:b/>
          <w:color w:val="000000" w:themeColor="text1"/>
        </w:rPr>
        <w:tab/>
      </w:r>
    </w:p>
    <w:p w14:paraId="16E1D0F1" w14:textId="2B697D51" w:rsidR="00A91318" w:rsidRPr="004E1733" w:rsidRDefault="00A91318" w:rsidP="00227AF5">
      <w:pPr>
        <w:pStyle w:val="Heading1"/>
        <w:ind w:left="360" w:hanging="360"/>
        <w:rPr>
          <w:rFonts w:cs="Arial"/>
        </w:rPr>
      </w:pPr>
      <w:bookmarkStart w:id="50" w:name="_Toc190244962"/>
      <w:r w:rsidRPr="004E1733">
        <w:rPr>
          <w:rFonts w:cs="Arial"/>
        </w:rPr>
        <w:t>Legal services</w:t>
      </w:r>
      <w:bookmarkEnd w:id="50"/>
    </w:p>
    <w:p w14:paraId="70197674" w14:textId="62E36FBA" w:rsidR="00DB7519" w:rsidRPr="004E1733" w:rsidRDefault="00CD5423" w:rsidP="001B0820">
      <w:pPr>
        <w:spacing w:before="120" w:after="120"/>
        <w:rPr>
          <w:rFonts w:cs="Arial"/>
          <w:bCs/>
        </w:rPr>
      </w:pPr>
      <w:r w:rsidRPr="004E1733">
        <w:rPr>
          <w:rFonts w:cs="Arial"/>
          <w:bCs/>
        </w:rPr>
        <w:t>There are a variety of legal service</w:t>
      </w:r>
      <w:r w:rsidR="00194EAB" w:rsidRPr="004E1733">
        <w:rPr>
          <w:rFonts w:cs="Arial"/>
          <w:bCs/>
        </w:rPr>
        <w:t>s</w:t>
      </w:r>
      <w:r w:rsidRPr="004E1733">
        <w:rPr>
          <w:rFonts w:cs="Arial"/>
          <w:bCs/>
        </w:rPr>
        <w:t xml:space="preserve"> in </w:t>
      </w:r>
      <w:r w:rsidR="00160F4E" w:rsidRPr="004E1733">
        <w:rPr>
          <w:rFonts w:cs="Arial"/>
          <w:bCs/>
        </w:rPr>
        <w:t xml:space="preserve">the </w:t>
      </w:r>
      <w:r w:rsidRPr="004E1733">
        <w:rPr>
          <w:rFonts w:cs="Arial"/>
          <w:bCs/>
        </w:rPr>
        <w:t>community around our school. If you need to access</w:t>
      </w:r>
      <w:r w:rsidR="009B13DB" w:rsidRPr="004E1733">
        <w:rPr>
          <w:rFonts w:cs="Arial"/>
          <w:bCs/>
        </w:rPr>
        <w:t xml:space="preserve"> </w:t>
      </w:r>
      <w:r w:rsidRPr="004E1733">
        <w:rPr>
          <w:rFonts w:cs="Arial"/>
          <w:bCs/>
        </w:rPr>
        <w:t>legal</w:t>
      </w:r>
      <w:r w:rsidR="00160F4E" w:rsidRPr="004E1733">
        <w:rPr>
          <w:rFonts w:cs="Arial"/>
          <w:bCs/>
        </w:rPr>
        <w:t xml:space="preserve"> </w:t>
      </w:r>
      <w:r w:rsidR="00227AF5" w:rsidRPr="004E1733">
        <w:rPr>
          <w:rFonts w:cs="Arial"/>
          <w:bCs/>
        </w:rPr>
        <w:t>services,</w:t>
      </w:r>
      <w:r w:rsidRPr="004E1733">
        <w:rPr>
          <w:rFonts w:cs="Arial"/>
          <w:bCs/>
        </w:rPr>
        <w:t xml:space="preserve"> please see the </w:t>
      </w:r>
      <w:r w:rsidR="007146BE" w:rsidRPr="004E1733">
        <w:rPr>
          <w:rFonts w:cs="Arial"/>
          <w:bCs/>
        </w:rPr>
        <w:t>I</w:t>
      </w:r>
      <w:r w:rsidRPr="004E1733">
        <w:rPr>
          <w:rFonts w:cs="Arial"/>
          <w:bCs/>
        </w:rPr>
        <w:t xml:space="preserve">nternational </w:t>
      </w:r>
      <w:r w:rsidR="007146BE" w:rsidRPr="004E1733">
        <w:rPr>
          <w:rFonts w:cs="Arial"/>
          <w:bCs/>
        </w:rPr>
        <w:t>S</w:t>
      </w:r>
      <w:r w:rsidRPr="004E1733">
        <w:rPr>
          <w:rFonts w:cs="Arial"/>
          <w:bCs/>
        </w:rPr>
        <w:t xml:space="preserve">tudent </w:t>
      </w:r>
      <w:r w:rsidR="007146BE" w:rsidRPr="004E1733">
        <w:rPr>
          <w:rFonts w:cs="Arial"/>
          <w:bCs/>
        </w:rPr>
        <w:t>C</w:t>
      </w:r>
      <w:r w:rsidRPr="004E1733">
        <w:rPr>
          <w:rFonts w:cs="Arial"/>
          <w:bCs/>
        </w:rPr>
        <w:t>oordinator.</w:t>
      </w:r>
    </w:p>
    <w:p w14:paraId="1BE2363B" w14:textId="0CDC91E8" w:rsidR="00CA2E71" w:rsidRPr="004E1733" w:rsidRDefault="0087164D" w:rsidP="001B0820">
      <w:pPr>
        <w:rPr>
          <w:rFonts w:cs="Arial"/>
        </w:rPr>
      </w:pPr>
      <w:hyperlink r:id="rId48" w:history="1">
        <w:r w:rsidR="00CA2E71" w:rsidRPr="004E1733">
          <w:rPr>
            <w:rFonts w:cs="Arial"/>
          </w:rPr>
          <w:t>Legal Aid Queensland</w:t>
        </w:r>
      </w:hyperlink>
      <w:r w:rsidR="00CA2E71" w:rsidRPr="004E1733">
        <w:rPr>
          <w:rFonts w:cs="Arial"/>
        </w:rPr>
        <w:t xml:space="preserve"> can help with free advice about most personal legal problems including civil law </w:t>
      </w:r>
      <w:r w:rsidR="00A91318" w:rsidRPr="004E1733">
        <w:rPr>
          <w:rFonts w:cs="Arial"/>
        </w:rPr>
        <w:t xml:space="preserve">problems </w:t>
      </w:r>
      <w:r w:rsidR="00CA2E71" w:rsidRPr="004E1733">
        <w:rPr>
          <w:rFonts w:cs="Arial"/>
        </w:rPr>
        <w:t xml:space="preserve">such as consumer issues. You can contact Legal Aid Queensland at </w:t>
      </w:r>
      <w:hyperlink r:id="rId49" w:history="1">
        <w:r w:rsidR="00227AF5" w:rsidRPr="004E1733">
          <w:rPr>
            <w:rStyle w:val="Hyperlink"/>
          </w:rPr>
          <w:t>www.legalaid.qld.go</w:t>
        </w:r>
        <w:r w:rsidR="00227AF5" w:rsidRPr="00354B98">
          <w:rPr>
            <w:rStyle w:val="Hyperlink"/>
          </w:rPr>
          <w:t>v.au</w:t>
        </w:r>
      </w:hyperlink>
      <w:r w:rsidR="00CA2E71" w:rsidRPr="004E1733">
        <w:rPr>
          <w:rFonts w:cs="Arial"/>
        </w:rPr>
        <w:t xml:space="preserve"> or call 1300 651</w:t>
      </w:r>
      <w:r w:rsidR="001B0820">
        <w:rPr>
          <w:rFonts w:cs="Arial"/>
        </w:rPr>
        <w:t xml:space="preserve"> </w:t>
      </w:r>
      <w:r w:rsidR="00CA2E71" w:rsidRPr="004E1733">
        <w:rPr>
          <w:rFonts w:cs="Arial"/>
        </w:rPr>
        <w:t xml:space="preserve">188 Monday to Friday 8:30am to 5:00pm. </w:t>
      </w:r>
    </w:p>
    <w:p w14:paraId="50473319" w14:textId="5FAA65DD" w:rsidR="00E02818" w:rsidRPr="004E1733" w:rsidRDefault="00E02818" w:rsidP="001B0820">
      <w:pPr>
        <w:rPr>
          <w:rFonts w:cs="Arial"/>
        </w:rPr>
      </w:pPr>
      <w:r w:rsidRPr="004E1733">
        <w:rPr>
          <w:rFonts w:cs="Arial"/>
        </w:rPr>
        <w:t xml:space="preserve">For legal advice you can </w:t>
      </w:r>
      <w:r w:rsidR="00CA2E71" w:rsidRPr="004E1733">
        <w:rPr>
          <w:rFonts w:cs="Arial"/>
        </w:rPr>
        <w:t xml:space="preserve">also </w:t>
      </w:r>
      <w:r w:rsidRPr="004E1733">
        <w:rPr>
          <w:rFonts w:cs="Arial"/>
        </w:rPr>
        <w:t xml:space="preserve">contact a private solicitor or a </w:t>
      </w:r>
      <w:hyperlink r:id="rId50" w:history="1">
        <w:r w:rsidRPr="004E1733">
          <w:rPr>
            <w:rFonts w:cs="Arial"/>
          </w:rPr>
          <w:t>Community Legal Centre</w:t>
        </w:r>
      </w:hyperlink>
      <w:r w:rsidRPr="004E1733">
        <w:rPr>
          <w:rFonts w:cs="Arial"/>
        </w:rPr>
        <w:t>.</w:t>
      </w:r>
    </w:p>
    <w:p w14:paraId="568032BA" w14:textId="559E9724" w:rsidR="00E02818" w:rsidRPr="004E1733" w:rsidRDefault="00E02818" w:rsidP="001B0820">
      <w:pPr>
        <w:rPr>
          <w:rFonts w:cs="Arial"/>
        </w:rPr>
      </w:pPr>
      <w:r w:rsidRPr="004E1733">
        <w:rPr>
          <w:rFonts w:cs="Arial"/>
        </w:rPr>
        <w:t xml:space="preserve">If you </w:t>
      </w:r>
      <w:r w:rsidR="00841C77" w:rsidRPr="004E1733">
        <w:rPr>
          <w:rFonts w:cs="Arial"/>
        </w:rPr>
        <w:t xml:space="preserve">are unsure about your immigration rights and responsibilities, you can contact the </w:t>
      </w:r>
      <w:hyperlink r:id="rId51" w:history="1">
        <w:r w:rsidR="00841C77" w:rsidRPr="004E1733">
          <w:rPr>
            <w:rFonts w:cs="Arial"/>
          </w:rPr>
          <w:t>Refugee and Immigration Legal Service</w:t>
        </w:r>
      </w:hyperlink>
      <w:r w:rsidR="00841C77" w:rsidRPr="004E1733">
        <w:rPr>
          <w:rFonts w:cs="Arial"/>
        </w:rPr>
        <w:t xml:space="preserve"> (RAILS) for advice and assistance relating to immigration matters. </w:t>
      </w:r>
    </w:p>
    <w:p w14:paraId="0F26F1F3" w14:textId="25ED9111" w:rsidR="00A91318" w:rsidRPr="004E1733" w:rsidRDefault="00A91318" w:rsidP="00A327E5">
      <w:pPr>
        <w:pStyle w:val="Heading1"/>
        <w:spacing w:before="120" w:after="120"/>
        <w:ind w:left="360" w:hanging="360"/>
        <w:rPr>
          <w:rFonts w:cs="Arial"/>
        </w:rPr>
      </w:pPr>
      <w:bookmarkStart w:id="51" w:name="_Toc190244963"/>
      <w:r w:rsidRPr="004E1733">
        <w:rPr>
          <w:rFonts w:cs="Arial"/>
        </w:rPr>
        <w:t>Emergency and health services</w:t>
      </w:r>
      <w:bookmarkEnd w:id="51"/>
    </w:p>
    <w:p w14:paraId="641CABBA" w14:textId="276F5E3D" w:rsidR="00B82115" w:rsidRPr="004E1733" w:rsidRDefault="00B82115" w:rsidP="00A327E5">
      <w:pPr>
        <w:spacing w:before="120" w:after="120"/>
        <w:rPr>
          <w:rFonts w:cs="Arial"/>
        </w:rPr>
      </w:pPr>
      <w:r w:rsidRPr="004E1733">
        <w:rPr>
          <w:rFonts w:cs="Arial"/>
        </w:rPr>
        <w:t xml:space="preserve">If you </w:t>
      </w:r>
      <w:r w:rsidR="006D4413">
        <w:rPr>
          <w:rFonts w:cs="Arial"/>
        </w:rPr>
        <w:t xml:space="preserve">or your child </w:t>
      </w:r>
      <w:r w:rsidRPr="004E1733">
        <w:rPr>
          <w:rFonts w:cs="Arial"/>
        </w:rPr>
        <w:t>have a medical emergency or need assistance with a medical matter</w:t>
      </w:r>
      <w:r w:rsidR="006D4413">
        <w:rPr>
          <w:rFonts w:cs="Arial"/>
        </w:rPr>
        <w:t>, call</w:t>
      </w:r>
      <w:r w:rsidRPr="004E1733">
        <w:rPr>
          <w:rFonts w:cs="Arial"/>
        </w:rPr>
        <w:t xml:space="preserve"> your </w:t>
      </w:r>
      <w:r w:rsidR="006D73ED" w:rsidRPr="004E1733">
        <w:rPr>
          <w:rFonts w:cs="Arial"/>
        </w:rPr>
        <w:t xml:space="preserve">Overseas </w:t>
      </w:r>
      <w:r w:rsidR="00E02B08" w:rsidRPr="004E1733">
        <w:rPr>
          <w:rFonts w:cs="Arial"/>
        </w:rPr>
        <w:t>S</w:t>
      </w:r>
      <w:r w:rsidR="006D73ED" w:rsidRPr="004E1733">
        <w:rPr>
          <w:rFonts w:cs="Arial"/>
        </w:rPr>
        <w:t>tudent</w:t>
      </w:r>
      <w:r w:rsidRPr="004E1733">
        <w:rPr>
          <w:rFonts w:cs="Arial"/>
        </w:rPr>
        <w:t xml:space="preserve"> </w:t>
      </w:r>
      <w:r w:rsidR="00E02B08" w:rsidRPr="004E1733">
        <w:rPr>
          <w:rFonts w:cs="Arial"/>
        </w:rPr>
        <w:t>H</w:t>
      </w:r>
      <w:r w:rsidRPr="004E1733">
        <w:rPr>
          <w:rFonts w:cs="Arial"/>
        </w:rPr>
        <w:t xml:space="preserve">ealth Cover (OSHC) provider. </w:t>
      </w:r>
    </w:p>
    <w:p w14:paraId="3AF4DE1B" w14:textId="144985B7" w:rsidR="00EA4F58" w:rsidRPr="004E1733" w:rsidRDefault="006D73ED" w:rsidP="004E1733">
      <w:pPr>
        <w:pStyle w:val="Heading2"/>
        <w:ind w:left="792" w:hanging="432"/>
      </w:pPr>
      <w:bookmarkStart w:id="52" w:name="_Toc190244964"/>
      <w:r w:rsidRPr="004E1733">
        <w:t>Overseas student</w:t>
      </w:r>
      <w:r w:rsidR="00DB7519" w:rsidRPr="004E1733">
        <w:t xml:space="preserve"> Health Cover</w:t>
      </w:r>
      <w:r w:rsidR="00EA4F58" w:rsidRPr="004E1733">
        <w:t xml:space="preserve"> (OSHC)</w:t>
      </w:r>
      <w:bookmarkEnd w:id="52"/>
    </w:p>
    <w:p w14:paraId="5EF97BFC" w14:textId="02C391A6" w:rsidR="00B82115" w:rsidRPr="004E1733" w:rsidRDefault="00AE0486" w:rsidP="00A327E5">
      <w:pPr>
        <w:ind w:left="426"/>
        <w:rPr>
          <w:rFonts w:cs="Arial"/>
        </w:rPr>
      </w:pPr>
      <w:r w:rsidRPr="004E1733">
        <w:rPr>
          <w:rFonts w:cs="Arial"/>
        </w:rPr>
        <w:t>OSHC</w:t>
      </w:r>
      <w:r w:rsidR="00B82115" w:rsidRPr="004E1733">
        <w:rPr>
          <w:rFonts w:cs="Arial"/>
        </w:rPr>
        <w:t xml:space="preserve"> is insurance to assist </w:t>
      </w:r>
      <w:r w:rsidR="009A0831">
        <w:rPr>
          <w:rFonts w:cs="Arial"/>
        </w:rPr>
        <w:t>international</w:t>
      </w:r>
      <w:r w:rsidR="006D73ED" w:rsidRPr="004E1733">
        <w:rPr>
          <w:rFonts w:cs="Arial"/>
        </w:rPr>
        <w:t xml:space="preserve"> student</w:t>
      </w:r>
      <w:r w:rsidR="00B82115" w:rsidRPr="004E1733">
        <w:rPr>
          <w:rFonts w:cs="Arial"/>
        </w:rPr>
        <w:t>s meet the costs of (</w:t>
      </w:r>
      <w:r w:rsidR="00B83C1A" w:rsidRPr="004E1733">
        <w:rPr>
          <w:rFonts w:cs="Arial"/>
        </w:rPr>
        <w:t>p</w:t>
      </w:r>
      <w:r w:rsidR="00B82115" w:rsidRPr="004E1733">
        <w:rPr>
          <w:rFonts w:cs="Arial"/>
        </w:rPr>
        <w:t xml:space="preserve">ublic) medical and hospital care that they may need while in Australia. OSHC will also pay limited benefits </w:t>
      </w:r>
      <w:r w:rsidR="00A327E5" w:rsidRPr="004E1733">
        <w:rPr>
          <w:rFonts w:cs="Arial"/>
        </w:rPr>
        <w:t>for pharmaceuticals</w:t>
      </w:r>
      <w:r w:rsidR="00B82115" w:rsidRPr="004E1733">
        <w:rPr>
          <w:rFonts w:cs="Arial"/>
        </w:rPr>
        <w:t xml:space="preserve"> and ambulance services</w:t>
      </w:r>
      <w:r w:rsidR="00B83C1A" w:rsidRPr="004E1733">
        <w:rPr>
          <w:rFonts w:cs="Arial"/>
        </w:rPr>
        <w:t xml:space="preserve"> are covered</w:t>
      </w:r>
      <w:r w:rsidR="00B82115" w:rsidRPr="004E1733">
        <w:rPr>
          <w:rFonts w:cs="Arial"/>
        </w:rPr>
        <w:t>.</w:t>
      </w:r>
      <w:r w:rsidR="000D71EC" w:rsidRPr="000D71EC">
        <w:rPr>
          <w:rFonts w:cs="Arial"/>
        </w:rPr>
        <w:t xml:space="preserve"> </w:t>
      </w:r>
      <w:r w:rsidR="000D71EC">
        <w:rPr>
          <w:rFonts w:cs="Arial"/>
        </w:rPr>
        <w:t>Some countries</w:t>
      </w:r>
      <w:r w:rsidR="009A0831">
        <w:rPr>
          <w:rFonts w:cs="Arial"/>
        </w:rPr>
        <w:t xml:space="preserve"> have a</w:t>
      </w:r>
      <w:r w:rsidR="000D71EC">
        <w:rPr>
          <w:rFonts w:cs="Arial"/>
        </w:rPr>
        <w:t xml:space="preserve"> </w:t>
      </w:r>
      <w:hyperlink r:id="rId52" w:history="1">
        <w:r w:rsidR="000D71EC" w:rsidRPr="000D71EC">
          <w:rPr>
            <w:rStyle w:val="Hyperlink"/>
            <w:rFonts w:cs="Arial"/>
          </w:rPr>
          <w:t>reciprocal heath care arrangements</w:t>
        </w:r>
      </w:hyperlink>
      <w:r w:rsidR="000D71EC">
        <w:rPr>
          <w:rFonts w:cs="Arial"/>
        </w:rPr>
        <w:t xml:space="preserve"> or are </w:t>
      </w:r>
      <w:hyperlink r:id="rId53" w:history="1">
        <w:r w:rsidR="000D71EC" w:rsidRPr="002E7BE3">
          <w:rPr>
            <w:rStyle w:val="Hyperlink"/>
            <w:rFonts w:cs="Arial"/>
          </w:rPr>
          <w:t>OSHC exempt</w:t>
        </w:r>
      </w:hyperlink>
      <w:r w:rsidR="000D71EC">
        <w:rPr>
          <w:rFonts w:cs="Arial"/>
        </w:rPr>
        <w:t xml:space="preserve"> which may mean OSHC may not be not required.</w:t>
      </w:r>
    </w:p>
    <w:p w14:paraId="24166C02" w14:textId="4203996A" w:rsidR="00B82115" w:rsidRPr="004E1733" w:rsidRDefault="00B82115" w:rsidP="00B82115">
      <w:pPr>
        <w:ind w:left="426"/>
        <w:rPr>
          <w:rFonts w:cs="Arial"/>
        </w:rPr>
      </w:pPr>
      <w:r w:rsidRPr="004E1733">
        <w:rPr>
          <w:rFonts w:cs="Arial"/>
        </w:rPr>
        <w:t>Details and costs of policies, including what an OSHC policy will and won’t cover, and any waiting periods that may apply to certain treatment types, can be obtained by contacting each insurer directly.</w:t>
      </w:r>
    </w:p>
    <w:p w14:paraId="0B3A4D11" w14:textId="00D7D13B" w:rsidR="00B82115" w:rsidRPr="004E1733" w:rsidRDefault="00B82115" w:rsidP="00F96D1F">
      <w:pPr>
        <w:ind w:left="426"/>
        <w:jc w:val="left"/>
        <w:rPr>
          <w:rFonts w:cs="Arial"/>
        </w:rPr>
      </w:pPr>
      <w:r w:rsidRPr="004E1733">
        <w:rPr>
          <w:rFonts w:cs="Arial"/>
        </w:rPr>
        <w:t>OSHC is considered adequate health insurance, however, if you find your OSHC policy does not cover you for everything you want, you can take out additional private health/trave</w:t>
      </w:r>
      <w:r w:rsidR="007146BE" w:rsidRPr="004E1733">
        <w:rPr>
          <w:rFonts w:cs="Arial"/>
        </w:rPr>
        <w:t>l</w:t>
      </w:r>
      <w:r w:rsidR="00A327E5" w:rsidRPr="004E1733">
        <w:rPr>
          <w:rFonts w:cs="Arial"/>
        </w:rPr>
        <w:t xml:space="preserve"> </w:t>
      </w:r>
      <w:r w:rsidRPr="004E1733">
        <w:rPr>
          <w:rFonts w:cs="Arial"/>
        </w:rPr>
        <w:t>insurance.</w:t>
      </w:r>
    </w:p>
    <w:p w14:paraId="32BE2C00" w14:textId="6A2B3AF1" w:rsidR="00FF54E1" w:rsidRPr="004E1733" w:rsidRDefault="00DB7519" w:rsidP="00B82115">
      <w:pPr>
        <w:ind w:left="426"/>
        <w:rPr>
          <w:rFonts w:cs="Arial"/>
          <w:b/>
          <w:i/>
        </w:rPr>
      </w:pPr>
      <w:r w:rsidRPr="004E1733">
        <w:rPr>
          <w:rFonts w:cs="Arial"/>
        </w:rPr>
        <w:t xml:space="preserve">Your OSHC provider can help you with a range of medical advice. You </w:t>
      </w:r>
      <w:r w:rsidRPr="004E1733">
        <w:rPr>
          <w:rFonts w:cs="Arial"/>
          <w:b/>
        </w:rPr>
        <w:t xml:space="preserve">should </w:t>
      </w:r>
      <w:r w:rsidRPr="004E1733">
        <w:rPr>
          <w:rFonts w:cs="Arial"/>
        </w:rPr>
        <w:t>check</w:t>
      </w:r>
      <w:r w:rsidR="00B82115" w:rsidRPr="004E1733">
        <w:rPr>
          <w:rFonts w:cs="Arial"/>
        </w:rPr>
        <w:t xml:space="preserve"> </w:t>
      </w:r>
      <w:r w:rsidRPr="004E1733">
        <w:rPr>
          <w:rFonts w:cs="Arial"/>
        </w:rPr>
        <w:t xml:space="preserve">your OSHC provider website as the services </w:t>
      </w:r>
      <w:r w:rsidR="00EA4F58" w:rsidRPr="004E1733">
        <w:rPr>
          <w:rFonts w:cs="Arial"/>
        </w:rPr>
        <w:t xml:space="preserve">and support </w:t>
      </w:r>
      <w:r w:rsidRPr="004E1733">
        <w:rPr>
          <w:rFonts w:cs="Arial"/>
        </w:rPr>
        <w:t>provided can vary from provider to provider.</w:t>
      </w:r>
    </w:p>
    <w:p w14:paraId="7FAF4719" w14:textId="5AFCD5A0" w:rsidR="00DB7519" w:rsidRPr="004E1733" w:rsidRDefault="00DB7519" w:rsidP="004E1733">
      <w:pPr>
        <w:ind w:left="426"/>
        <w:rPr>
          <w:rFonts w:cs="Arial"/>
        </w:rPr>
      </w:pPr>
      <w:r w:rsidRPr="004E1733">
        <w:rPr>
          <w:rFonts w:cs="Arial"/>
        </w:rPr>
        <w:t>Co</w:t>
      </w:r>
      <w:r w:rsidRPr="000D71EC">
        <w:rPr>
          <w:rFonts w:cs="Arial"/>
        </w:rPr>
        <w:t>mmon advice and support</w:t>
      </w:r>
      <w:r w:rsidRPr="004E1733">
        <w:rPr>
          <w:rFonts w:cs="Arial"/>
        </w:rPr>
        <w:t xml:space="preserve"> OSHC providers may provide include:</w:t>
      </w:r>
    </w:p>
    <w:p w14:paraId="0247863E" w14:textId="77777777" w:rsidR="00DB7519" w:rsidRPr="004E1733" w:rsidRDefault="00DB7519" w:rsidP="004E1733">
      <w:pPr>
        <w:pStyle w:val="ListBullet"/>
      </w:pPr>
      <w:r w:rsidRPr="004E1733">
        <w:t>medical assistance</w:t>
      </w:r>
    </w:p>
    <w:p w14:paraId="0CF5AB41" w14:textId="77777777" w:rsidR="008855C0" w:rsidRPr="004E1733" w:rsidRDefault="008855C0" w:rsidP="004E1733">
      <w:pPr>
        <w:pStyle w:val="ListBullet"/>
      </w:pPr>
      <w:r w:rsidRPr="004E1733">
        <w:t>referral to a doctor for medical treatment</w:t>
      </w:r>
    </w:p>
    <w:p w14:paraId="47B78EF8" w14:textId="77777777" w:rsidR="00DB7519" w:rsidRPr="004E1733" w:rsidRDefault="00DB7519" w:rsidP="004E1733">
      <w:pPr>
        <w:pStyle w:val="ListBullet"/>
      </w:pPr>
      <w:r w:rsidRPr="004E1733">
        <w:t>getting access to an interpreting service</w:t>
      </w:r>
    </w:p>
    <w:p w14:paraId="67F48CF5" w14:textId="77777777" w:rsidR="00DB7519" w:rsidRPr="004E1733" w:rsidRDefault="00DB7519" w:rsidP="004E1733">
      <w:pPr>
        <w:pStyle w:val="ListBullet"/>
      </w:pPr>
      <w:r w:rsidRPr="004E1733">
        <w:t>coun</w:t>
      </w:r>
      <w:r w:rsidR="00EA4F58" w:rsidRPr="004E1733">
        <w:t>selling services</w:t>
      </w:r>
    </w:p>
    <w:p w14:paraId="2BD091DC" w14:textId="77777777" w:rsidR="00EA4F58" w:rsidRPr="004E1733" w:rsidRDefault="00EA4F58" w:rsidP="004E1733">
      <w:pPr>
        <w:pStyle w:val="ListBullet"/>
      </w:pPr>
      <w:r w:rsidRPr="004E1733">
        <w:t>referral to a legal service</w:t>
      </w:r>
    </w:p>
    <w:p w14:paraId="7B786C40" w14:textId="77777777" w:rsidR="00EA4F58" w:rsidRPr="004E1733" w:rsidRDefault="00EA4F58" w:rsidP="004E1733">
      <w:pPr>
        <w:pStyle w:val="ListBullet"/>
      </w:pPr>
      <w:r w:rsidRPr="004E1733">
        <w:t>family and friends messaging services in the event of an emergency</w:t>
      </w:r>
    </w:p>
    <w:p w14:paraId="55DDD074" w14:textId="0740B5A0" w:rsidR="00EA4F58" w:rsidRDefault="00EA4F58">
      <w:pPr>
        <w:pStyle w:val="ListBullet"/>
      </w:pPr>
      <w:r w:rsidRPr="004E1733">
        <w:t>personal safety</w:t>
      </w:r>
    </w:p>
    <w:p w14:paraId="58846C94" w14:textId="77777777" w:rsidR="002E7BE3" w:rsidRPr="004E1733" w:rsidRDefault="002E7BE3" w:rsidP="004E1733">
      <w:pPr>
        <w:pStyle w:val="ListBullet"/>
        <w:numPr>
          <w:ilvl w:val="0"/>
          <w:numId w:val="0"/>
        </w:numPr>
        <w:ind w:left="1418"/>
      </w:pPr>
    </w:p>
    <w:p w14:paraId="3992E010" w14:textId="228E916A" w:rsidR="00DC513D" w:rsidRPr="004E1733" w:rsidRDefault="00633D89" w:rsidP="00DC513D">
      <w:pPr>
        <w:ind w:firstLine="426"/>
        <w:rPr>
          <w:rFonts w:cs="Arial"/>
        </w:rPr>
      </w:pPr>
      <w:r>
        <w:rPr>
          <w:rFonts w:cs="Arial"/>
        </w:rPr>
        <w:t xml:space="preserve">There are currently six </w:t>
      </w:r>
      <w:r w:rsidR="00EA4F58" w:rsidRPr="004E1733">
        <w:rPr>
          <w:rFonts w:cs="Arial"/>
        </w:rPr>
        <w:t xml:space="preserve">OSHC </w:t>
      </w:r>
      <w:r w:rsidR="00DC513D" w:rsidRPr="004E1733">
        <w:rPr>
          <w:rFonts w:cs="Arial"/>
        </w:rPr>
        <w:t>providers in Australia</w:t>
      </w:r>
      <w:r>
        <w:rPr>
          <w:rFonts w:cs="Arial"/>
        </w:rPr>
        <w:t xml:space="preserve">, </w:t>
      </w:r>
      <w:r w:rsidRPr="000D71EC">
        <w:rPr>
          <w:rFonts w:cs="Arial"/>
        </w:rPr>
        <w:t>includi</w:t>
      </w:r>
      <w:r>
        <w:rPr>
          <w:rFonts w:cs="Arial"/>
        </w:rPr>
        <w:t>ng</w:t>
      </w:r>
      <w:r w:rsidR="00DC513D" w:rsidRPr="004E1733">
        <w:rPr>
          <w:rFonts w:cs="Arial"/>
        </w:rPr>
        <w:t>:</w:t>
      </w:r>
    </w:p>
    <w:tbl>
      <w:tblPr>
        <w:tblW w:w="0" w:type="auto"/>
        <w:tblInd w:w="56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967"/>
        <w:gridCol w:w="5487"/>
      </w:tblGrid>
      <w:tr w:rsidR="00633D89" w:rsidRPr="002B2361" w14:paraId="68D20EF4" w14:textId="77777777" w:rsidTr="004E1733">
        <w:trPr>
          <w:tblHeader/>
        </w:trPr>
        <w:tc>
          <w:tcPr>
            <w:tcW w:w="3686" w:type="dxa"/>
            <w:shd w:val="clear" w:color="auto" w:fill="F2F2F2" w:themeFill="background1" w:themeFillShade="F2"/>
          </w:tcPr>
          <w:p w14:paraId="16C402C9" w14:textId="076ED211" w:rsidR="00633D89" w:rsidRPr="004E1733" w:rsidRDefault="00633D89" w:rsidP="00DC513D">
            <w:pPr>
              <w:rPr>
                <w:rFonts w:cs="Arial"/>
                <w:b/>
                <w:bCs/>
              </w:rPr>
            </w:pPr>
            <w:r w:rsidRPr="004E1733">
              <w:rPr>
                <w:rFonts w:cs="Arial"/>
                <w:b/>
                <w:bCs/>
              </w:rPr>
              <w:t>OSHC Provider</w:t>
            </w:r>
          </w:p>
        </w:tc>
        <w:tc>
          <w:tcPr>
            <w:tcW w:w="4504" w:type="dxa"/>
            <w:shd w:val="clear" w:color="auto" w:fill="F2F2F2" w:themeFill="background1" w:themeFillShade="F2"/>
          </w:tcPr>
          <w:p w14:paraId="78AB9077" w14:textId="0A350657" w:rsidR="00633D89" w:rsidRPr="004E1733" w:rsidRDefault="00633D89" w:rsidP="004E1733">
            <w:pPr>
              <w:jc w:val="left"/>
              <w:rPr>
                <w:rStyle w:val="Hyperlink"/>
                <w:b/>
                <w:bCs/>
              </w:rPr>
            </w:pPr>
            <w:r w:rsidRPr="004E1733">
              <w:rPr>
                <w:rFonts w:cs="Arial"/>
                <w:b/>
                <w:bCs/>
              </w:rPr>
              <w:t>Website</w:t>
            </w:r>
          </w:p>
        </w:tc>
      </w:tr>
      <w:tr w:rsidR="00AB547F" w:rsidRPr="002B2361" w14:paraId="76D56326" w14:textId="77777777" w:rsidTr="00B83C1A">
        <w:tc>
          <w:tcPr>
            <w:tcW w:w="3686" w:type="dxa"/>
          </w:tcPr>
          <w:p w14:paraId="51CFE5F7" w14:textId="526D484D" w:rsidR="00AB547F" w:rsidRPr="004E1733" w:rsidRDefault="002E7BE3" w:rsidP="00DC513D">
            <w:pPr>
              <w:rPr>
                <w:rFonts w:cs="Arial"/>
              </w:rPr>
            </w:pPr>
            <w:proofErr w:type="spellStart"/>
            <w:r w:rsidRPr="002E7BE3">
              <w:rPr>
                <w:rFonts w:cs="Arial"/>
              </w:rPr>
              <w:t>ahm</w:t>
            </w:r>
            <w:proofErr w:type="spellEnd"/>
            <w:r w:rsidRPr="002E7BE3">
              <w:rPr>
                <w:rFonts w:cs="Arial"/>
              </w:rPr>
              <w:t xml:space="preserve"> OSHC (offered through Medibank Private) </w:t>
            </w:r>
          </w:p>
        </w:tc>
        <w:tc>
          <w:tcPr>
            <w:tcW w:w="4504" w:type="dxa"/>
          </w:tcPr>
          <w:p w14:paraId="2FB611CB" w14:textId="457BA609" w:rsidR="00AB547F" w:rsidRPr="004E1733" w:rsidRDefault="002E7BE3" w:rsidP="004E1733">
            <w:pPr>
              <w:jc w:val="left"/>
              <w:rPr>
                <w:rStyle w:val="Hyperlink"/>
              </w:rPr>
            </w:pPr>
            <w:r w:rsidRPr="002E7BE3">
              <w:rPr>
                <w:rStyle w:val="Hyperlink"/>
              </w:rPr>
              <w:t>https://www.ahmoshc.com.au/</w:t>
            </w:r>
          </w:p>
        </w:tc>
      </w:tr>
      <w:tr w:rsidR="00AB547F" w:rsidRPr="002B2361" w14:paraId="3C171ED6" w14:textId="77777777" w:rsidTr="00B83C1A">
        <w:tc>
          <w:tcPr>
            <w:tcW w:w="3686" w:type="dxa"/>
          </w:tcPr>
          <w:p w14:paraId="734990CD" w14:textId="35971DA2" w:rsidR="00AB547F" w:rsidRPr="004E1733" w:rsidRDefault="002E7BE3" w:rsidP="002E7BE3">
            <w:pPr>
              <w:rPr>
                <w:rFonts w:cs="Arial"/>
              </w:rPr>
            </w:pPr>
            <w:r w:rsidRPr="002E7BE3">
              <w:rPr>
                <w:rFonts w:cs="Arial" w:hint="eastAsia"/>
              </w:rPr>
              <w:t>Allianz Global Assistance (</w:t>
            </w:r>
            <w:proofErr w:type="spellStart"/>
            <w:r w:rsidRPr="002E7BE3">
              <w:rPr>
                <w:rFonts w:cs="Arial" w:hint="eastAsia"/>
              </w:rPr>
              <w:t>Peoplecare</w:t>
            </w:r>
            <w:proofErr w:type="spellEnd"/>
            <w:r w:rsidRPr="002E7BE3">
              <w:rPr>
                <w:rFonts w:cs="Arial" w:hint="eastAsia"/>
              </w:rPr>
              <w:t xml:space="preserve"> Health) </w:t>
            </w:r>
          </w:p>
        </w:tc>
        <w:tc>
          <w:tcPr>
            <w:tcW w:w="4504" w:type="dxa"/>
          </w:tcPr>
          <w:p w14:paraId="68450D2B" w14:textId="015896AA" w:rsidR="00AB547F" w:rsidRPr="004E1733" w:rsidRDefault="002E7BE3" w:rsidP="004E1733">
            <w:pPr>
              <w:jc w:val="left"/>
              <w:rPr>
                <w:rStyle w:val="Hyperlink"/>
              </w:rPr>
            </w:pPr>
            <w:r w:rsidRPr="002E7BE3">
              <w:rPr>
                <w:rStyle w:val="Hyperlink"/>
              </w:rPr>
              <w:t>https://www.allianzcare.com.au/en/visas/student-visa-oshc.html</w:t>
            </w:r>
          </w:p>
        </w:tc>
      </w:tr>
      <w:tr w:rsidR="00AB547F" w:rsidRPr="002B2361" w14:paraId="3C4CC947" w14:textId="77777777" w:rsidTr="00B83C1A">
        <w:tc>
          <w:tcPr>
            <w:tcW w:w="3686" w:type="dxa"/>
          </w:tcPr>
          <w:p w14:paraId="5E06C704" w14:textId="3E989DD2" w:rsidR="00AB547F" w:rsidRPr="004E1733" w:rsidRDefault="002E7BE3" w:rsidP="00DC513D">
            <w:pPr>
              <w:rPr>
                <w:rFonts w:cs="Arial"/>
              </w:rPr>
            </w:pPr>
            <w:r w:rsidRPr="002E7BE3">
              <w:rPr>
                <w:rFonts w:cs="Arial"/>
              </w:rPr>
              <w:t>Bupa Australia</w:t>
            </w:r>
          </w:p>
        </w:tc>
        <w:tc>
          <w:tcPr>
            <w:tcW w:w="4504" w:type="dxa"/>
          </w:tcPr>
          <w:p w14:paraId="450DC509" w14:textId="7FEB659E" w:rsidR="00AB547F" w:rsidRPr="004E1733" w:rsidRDefault="002E7BE3" w:rsidP="004E1733">
            <w:pPr>
              <w:jc w:val="left"/>
              <w:rPr>
                <w:rStyle w:val="Hyperlink"/>
              </w:rPr>
            </w:pPr>
            <w:r w:rsidRPr="002E7BE3">
              <w:rPr>
                <w:rStyle w:val="Hyperlink"/>
              </w:rPr>
              <w:t>https://www.bupa.com.au/health-insurance/oshc</w:t>
            </w:r>
          </w:p>
        </w:tc>
      </w:tr>
      <w:tr w:rsidR="00AB547F" w:rsidRPr="002B2361" w14:paraId="53888E23" w14:textId="77777777" w:rsidTr="00B83C1A">
        <w:tc>
          <w:tcPr>
            <w:tcW w:w="3686" w:type="dxa"/>
          </w:tcPr>
          <w:p w14:paraId="68D28EEB" w14:textId="04A64C06" w:rsidR="00AB547F" w:rsidRPr="004E1733" w:rsidRDefault="002E7BE3" w:rsidP="00DC513D">
            <w:pPr>
              <w:rPr>
                <w:rFonts w:cs="Arial"/>
              </w:rPr>
            </w:pPr>
            <w:r w:rsidRPr="002E7BE3">
              <w:rPr>
                <w:rFonts w:cs="Arial"/>
              </w:rPr>
              <w:t xml:space="preserve">CBHS International Health </w:t>
            </w:r>
          </w:p>
        </w:tc>
        <w:tc>
          <w:tcPr>
            <w:tcW w:w="4504" w:type="dxa"/>
          </w:tcPr>
          <w:p w14:paraId="70C1BD50" w14:textId="7ABF2BC3" w:rsidR="00AB547F" w:rsidRPr="004E1733" w:rsidRDefault="002E7BE3" w:rsidP="004E1733">
            <w:pPr>
              <w:jc w:val="left"/>
              <w:rPr>
                <w:rStyle w:val="Hyperlink"/>
              </w:rPr>
            </w:pPr>
            <w:r w:rsidRPr="002E7BE3">
              <w:rPr>
                <w:rStyle w:val="Hyperlink"/>
              </w:rPr>
              <w:t>https://www.cbhsinternationalhealth.com.au/overseas-students-oshc</w:t>
            </w:r>
          </w:p>
        </w:tc>
      </w:tr>
      <w:tr w:rsidR="00AB547F" w:rsidRPr="002B2361" w14:paraId="3C132387" w14:textId="77777777" w:rsidTr="00B83C1A">
        <w:trPr>
          <w:trHeight w:val="80"/>
        </w:trPr>
        <w:tc>
          <w:tcPr>
            <w:tcW w:w="3686" w:type="dxa"/>
          </w:tcPr>
          <w:p w14:paraId="38C1BA18" w14:textId="12FED0C7" w:rsidR="00AB547F" w:rsidRPr="004E1733" w:rsidRDefault="002E7BE3" w:rsidP="00DC513D">
            <w:pPr>
              <w:rPr>
                <w:rFonts w:cs="Arial"/>
              </w:rPr>
            </w:pPr>
            <w:r w:rsidRPr="002E7BE3">
              <w:rPr>
                <w:rFonts w:cs="Arial"/>
              </w:rPr>
              <w:t xml:space="preserve">Medibank Private   </w:t>
            </w:r>
          </w:p>
        </w:tc>
        <w:tc>
          <w:tcPr>
            <w:tcW w:w="4504" w:type="dxa"/>
          </w:tcPr>
          <w:p w14:paraId="7B0CFB57" w14:textId="549C1C5D" w:rsidR="00AB547F" w:rsidRPr="004E1733" w:rsidRDefault="002E7BE3" w:rsidP="004E1733">
            <w:pPr>
              <w:jc w:val="left"/>
              <w:rPr>
                <w:rStyle w:val="Hyperlink"/>
              </w:rPr>
            </w:pPr>
            <w:r w:rsidRPr="002E7BE3">
              <w:rPr>
                <w:rStyle w:val="Hyperlink"/>
              </w:rPr>
              <w:t>https://www.medibank.com.au/overseas-health-insurance/oshc/</w:t>
            </w:r>
          </w:p>
        </w:tc>
      </w:tr>
      <w:tr w:rsidR="002E7BE3" w:rsidRPr="002B2361" w14:paraId="2972A3AC" w14:textId="77777777" w:rsidTr="00B83C1A">
        <w:trPr>
          <w:trHeight w:val="80"/>
        </w:trPr>
        <w:tc>
          <w:tcPr>
            <w:tcW w:w="3686" w:type="dxa"/>
          </w:tcPr>
          <w:p w14:paraId="25C28DAC" w14:textId="2BA93B3F" w:rsidR="002E7BE3" w:rsidRPr="000D71EC" w:rsidRDefault="002E7BE3" w:rsidP="00DC513D">
            <w:pPr>
              <w:rPr>
                <w:rFonts w:cs="Arial"/>
              </w:rPr>
            </w:pPr>
            <w:r>
              <w:rPr>
                <w:rFonts w:cs="Arial"/>
              </w:rPr>
              <w:t>nib</w:t>
            </w:r>
          </w:p>
        </w:tc>
        <w:tc>
          <w:tcPr>
            <w:tcW w:w="4504" w:type="dxa"/>
          </w:tcPr>
          <w:p w14:paraId="33C1B612" w14:textId="799E6070" w:rsidR="002E7BE3" w:rsidRPr="00C80ABC" w:rsidRDefault="002E7BE3" w:rsidP="004E1733">
            <w:pPr>
              <w:jc w:val="left"/>
              <w:rPr>
                <w:rStyle w:val="Hyperlink"/>
              </w:rPr>
            </w:pPr>
            <w:r w:rsidRPr="002E7BE3">
              <w:rPr>
                <w:rStyle w:val="Hyperlink"/>
              </w:rPr>
              <w:t>https://www.nib.com.au/overseas-students/</w:t>
            </w:r>
          </w:p>
        </w:tc>
      </w:tr>
    </w:tbl>
    <w:p w14:paraId="22B72B61" w14:textId="7D40BCC5" w:rsidR="00EA4F58" w:rsidRPr="004E1733" w:rsidRDefault="00AB547F" w:rsidP="00AB547F">
      <w:pPr>
        <w:rPr>
          <w:rFonts w:cs="Arial"/>
        </w:rPr>
      </w:pPr>
      <w:r w:rsidRPr="004E1733">
        <w:rPr>
          <w:rFonts w:cs="Arial"/>
          <w:color w:val="333333"/>
        </w:rPr>
        <w:tab/>
      </w:r>
      <w:r w:rsidRPr="004E1733">
        <w:rPr>
          <w:rFonts w:cs="Arial"/>
          <w:color w:val="333333"/>
        </w:rPr>
        <w:tab/>
      </w:r>
    </w:p>
    <w:p w14:paraId="6807ED05" w14:textId="6867A4D8" w:rsidR="00A91318" w:rsidRPr="004E1733" w:rsidRDefault="00A91318" w:rsidP="00A327E5">
      <w:pPr>
        <w:pStyle w:val="Heading1"/>
        <w:spacing w:before="120" w:after="120"/>
        <w:ind w:left="360" w:hanging="360"/>
        <w:rPr>
          <w:rFonts w:cs="Arial"/>
        </w:rPr>
      </w:pPr>
      <w:bookmarkStart w:id="53" w:name="_Toc190244965"/>
      <w:r w:rsidRPr="004E1733">
        <w:rPr>
          <w:rFonts w:cs="Arial"/>
        </w:rPr>
        <w:t>Medical matters</w:t>
      </w:r>
      <w:bookmarkEnd w:id="53"/>
    </w:p>
    <w:p w14:paraId="131CCF48" w14:textId="7F040D04" w:rsidR="00A91318" w:rsidRPr="004E1733" w:rsidRDefault="00A91318" w:rsidP="004E1733">
      <w:pPr>
        <w:pStyle w:val="Heading2"/>
        <w:ind w:left="792" w:hanging="432"/>
      </w:pPr>
      <w:bookmarkStart w:id="54" w:name="_Toc190244966"/>
      <w:r w:rsidRPr="004E1733">
        <w:t>Health information</w:t>
      </w:r>
      <w:bookmarkEnd w:id="54"/>
    </w:p>
    <w:p w14:paraId="5348B74D" w14:textId="178120EC" w:rsidR="00A91318" w:rsidRPr="004E1733" w:rsidRDefault="007146BE" w:rsidP="00EA1955">
      <w:pPr>
        <w:ind w:left="360"/>
        <w:rPr>
          <w:rFonts w:cs="Arial"/>
          <w:b/>
        </w:rPr>
      </w:pPr>
      <w:r w:rsidRPr="004E1733">
        <w:rPr>
          <w:rFonts w:cs="Arial"/>
        </w:rPr>
        <w:t>To help us support you</w:t>
      </w:r>
      <w:r w:rsidR="009A0831">
        <w:rPr>
          <w:rFonts w:cs="Arial"/>
        </w:rPr>
        <w:t>r child</w:t>
      </w:r>
      <w:r w:rsidRPr="004E1733">
        <w:rPr>
          <w:rFonts w:cs="Arial"/>
        </w:rPr>
        <w:t>, we need you to tell us e</w:t>
      </w:r>
      <w:r w:rsidR="00A91318" w:rsidRPr="004E1733">
        <w:rPr>
          <w:rFonts w:cs="Arial"/>
        </w:rPr>
        <w:t xml:space="preserve">verything we </w:t>
      </w:r>
      <w:r w:rsidRPr="004E1733">
        <w:rPr>
          <w:rFonts w:cs="Arial"/>
        </w:rPr>
        <w:t xml:space="preserve">might </w:t>
      </w:r>
      <w:r w:rsidR="00A91318" w:rsidRPr="004E1733">
        <w:rPr>
          <w:rFonts w:cs="Arial"/>
        </w:rPr>
        <w:t xml:space="preserve">need to know about your </w:t>
      </w:r>
      <w:r w:rsidR="009A0831">
        <w:rPr>
          <w:rFonts w:cs="Arial"/>
        </w:rPr>
        <w:t xml:space="preserve">child’s </w:t>
      </w:r>
      <w:r w:rsidR="00A91318" w:rsidRPr="004E1733">
        <w:rPr>
          <w:rFonts w:cs="Arial"/>
        </w:rPr>
        <w:t xml:space="preserve">physical and mental health, including your </w:t>
      </w:r>
      <w:r w:rsidR="009A0831">
        <w:rPr>
          <w:rFonts w:cs="Arial"/>
        </w:rPr>
        <w:t xml:space="preserve">child’s </w:t>
      </w:r>
      <w:r w:rsidR="00A91318" w:rsidRPr="004E1733">
        <w:rPr>
          <w:rFonts w:cs="Arial"/>
        </w:rPr>
        <w:t xml:space="preserve">medical history, conditions and allergies, </w:t>
      </w:r>
      <w:r w:rsidR="00A05364" w:rsidRPr="004E1733">
        <w:rPr>
          <w:rFonts w:cs="Arial"/>
        </w:rPr>
        <w:t>and all medications you</w:t>
      </w:r>
      <w:r w:rsidR="009A0831">
        <w:rPr>
          <w:rFonts w:cs="Arial"/>
        </w:rPr>
        <w:t>r child</w:t>
      </w:r>
      <w:r w:rsidR="00A05364" w:rsidRPr="004E1733">
        <w:rPr>
          <w:rFonts w:cs="Arial"/>
        </w:rPr>
        <w:t xml:space="preserve"> use</w:t>
      </w:r>
      <w:r w:rsidR="001B0820">
        <w:rPr>
          <w:rFonts w:cs="Arial"/>
        </w:rPr>
        <w:t>s</w:t>
      </w:r>
      <w:r w:rsidR="00A05364" w:rsidRPr="004E1733">
        <w:rPr>
          <w:rFonts w:cs="Arial"/>
        </w:rPr>
        <w:t xml:space="preserve"> so we can organise anything you might need</w:t>
      </w:r>
      <w:r w:rsidR="00084BAD">
        <w:rPr>
          <w:rFonts w:cs="Arial"/>
        </w:rPr>
        <w:t>.</w:t>
      </w:r>
    </w:p>
    <w:p w14:paraId="13A520D0" w14:textId="38F686D9" w:rsidR="00A91318" w:rsidRPr="004E1733" w:rsidRDefault="00A91318" w:rsidP="004E1733">
      <w:pPr>
        <w:pStyle w:val="Heading2"/>
        <w:ind w:left="792" w:hanging="432"/>
      </w:pPr>
      <w:bookmarkStart w:id="55" w:name="_Toc190244967"/>
      <w:r w:rsidRPr="004E1733">
        <w:t>Medication</w:t>
      </w:r>
      <w:bookmarkEnd w:id="55"/>
    </w:p>
    <w:p w14:paraId="40E890CC" w14:textId="4E64FE2F" w:rsidR="00A91318" w:rsidRPr="004E1733" w:rsidRDefault="00A91318" w:rsidP="001B0820">
      <w:pPr>
        <w:ind w:left="360"/>
        <w:rPr>
          <w:rFonts w:cs="Arial"/>
          <w:color w:val="000000"/>
        </w:rPr>
      </w:pPr>
      <w:r w:rsidRPr="004E1733">
        <w:rPr>
          <w:rFonts w:cs="Arial"/>
          <w:color w:val="000000"/>
        </w:rPr>
        <w:t>If you</w:t>
      </w:r>
      <w:r w:rsidR="000F3AD1">
        <w:rPr>
          <w:rFonts w:cs="Arial"/>
          <w:color w:val="000000"/>
        </w:rPr>
        <w:t>r child</w:t>
      </w:r>
      <w:r w:rsidRPr="004E1733">
        <w:rPr>
          <w:rFonts w:cs="Arial"/>
          <w:color w:val="000000"/>
        </w:rPr>
        <w:t xml:space="preserve"> need</w:t>
      </w:r>
      <w:r w:rsidR="000F3AD1">
        <w:rPr>
          <w:rFonts w:cs="Arial"/>
          <w:color w:val="000000"/>
        </w:rPr>
        <w:t>s</w:t>
      </w:r>
      <w:r w:rsidRPr="004E1733">
        <w:rPr>
          <w:rFonts w:cs="Arial"/>
          <w:color w:val="000000"/>
        </w:rPr>
        <w:t xml:space="preserve"> to take medication while at school</w:t>
      </w:r>
      <w:r w:rsidR="00A05364" w:rsidRPr="004E1733">
        <w:rPr>
          <w:rFonts w:cs="Arial"/>
          <w:color w:val="000000"/>
        </w:rPr>
        <w:t>,</w:t>
      </w:r>
      <w:r w:rsidRPr="004E1733">
        <w:rPr>
          <w:rFonts w:cs="Arial"/>
          <w:color w:val="000000"/>
        </w:rPr>
        <w:t xml:space="preserve"> the medication </w:t>
      </w:r>
      <w:r w:rsidR="00A05364" w:rsidRPr="004E1733">
        <w:rPr>
          <w:rFonts w:cs="Arial"/>
          <w:color w:val="000000"/>
        </w:rPr>
        <w:t>needs</w:t>
      </w:r>
      <w:r w:rsidRPr="004E1733">
        <w:rPr>
          <w:rFonts w:cs="Arial"/>
          <w:color w:val="000000"/>
        </w:rPr>
        <w:t xml:space="preserve"> to have a pharmacy label </w:t>
      </w:r>
      <w:r w:rsidR="00A05364" w:rsidRPr="004E1733">
        <w:rPr>
          <w:rFonts w:cs="Arial"/>
          <w:color w:val="000000"/>
        </w:rPr>
        <w:t>and be handed in to</w:t>
      </w:r>
      <w:r w:rsidRPr="004E1733">
        <w:rPr>
          <w:rFonts w:cs="Arial"/>
          <w:color w:val="000000"/>
        </w:rPr>
        <w:t xml:space="preserve"> administration. You</w:t>
      </w:r>
      <w:r w:rsidR="000F3AD1">
        <w:rPr>
          <w:rFonts w:cs="Arial"/>
          <w:color w:val="000000"/>
        </w:rPr>
        <w:t xml:space="preserve"> </w:t>
      </w:r>
      <w:r w:rsidRPr="004E1733">
        <w:rPr>
          <w:rFonts w:cs="Arial"/>
          <w:color w:val="000000"/>
        </w:rPr>
        <w:t>will need to complete a consent to administer medical form. You</w:t>
      </w:r>
      <w:r w:rsidR="000F3AD1">
        <w:rPr>
          <w:rFonts w:cs="Arial"/>
          <w:color w:val="000000"/>
        </w:rPr>
        <w:t>r child</w:t>
      </w:r>
      <w:r w:rsidRPr="004E1733">
        <w:rPr>
          <w:rFonts w:cs="Arial"/>
          <w:color w:val="000000"/>
        </w:rPr>
        <w:t xml:space="preserve"> will need to come to the office at the time the medication is required.</w:t>
      </w:r>
    </w:p>
    <w:p w14:paraId="3507B5A8" w14:textId="5363B0F1" w:rsidR="00E162A0" w:rsidRPr="004E1733" w:rsidRDefault="00E162A0" w:rsidP="004E1733">
      <w:pPr>
        <w:pStyle w:val="Heading2"/>
        <w:ind w:left="792" w:hanging="432"/>
      </w:pPr>
      <w:bookmarkStart w:id="56" w:name="_Toc190244968"/>
      <w:r w:rsidRPr="004E1733">
        <w:t>Medical treatment</w:t>
      </w:r>
      <w:bookmarkEnd w:id="56"/>
    </w:p>
    <w:p w14:paraId="22686E51" w14:textId="13781F3A" w:rsidR="00AB051D" w:rsidRPr="004E1733" w:rsidRDefault="00A05364" w:rsidP="00F96D1F">
      <w:pPr>
        <w:ind w:left="360"/>
        <w:jc w:val="left"/>
        <w:rPr>
          <w:rFonts w:cs="Arial"/>
        </w:rPr>
      </w:pPr>
      <w:r w:rsidRPr="004E1733">
        <w:rPr>
          <w:rFonts w:cs="Arial"/>
          <w:color w:val="000000" w:themeColor="text1"/>
        </w:rPr>
        <w:t>If y</w:t>
      </w:r>
      <w:r w:rsidR="00AB3587" w:rsidRPr="004E1733">
        <w:rPr>
          <w:rFonts w:cs="Arial"/>
          <w:color w:val="000000" w:themeColor="text1"/>
        </w:rPr>
        <w:t>ou</w:t>
      </w:r>
      <w:r w:rsidR="003F3A03">
        <w:rPr>
          <w:rFonts w:cs="Arial"/>
          <w:color w:val="000000" w:themeColor="text1"/>
        </w:rPr>
        <w:t>r child</w:t>
      </w:r>
      <w:r w:rsidR="00AB3587" w:rsidRPr="004E1733">
        <w:rPr>
          <w:rFonts w:cs="Arial"/>
          <w:color w:val="000000" w:themeColor="text1"/>
        </w:rPr>
        <w:t xml:space="preserve"> need</w:t>
      </w:r>
      <w:r w:rsidR="003F3A03">
        <w:rPr>
          <w:rFonts w:cs="Arial"/>
          <w:color w:val="000000" w:themeColor="text1"/>
        </w:rPr>
        <w:t>s</w:t>
      </w:r>
      <w:r w:rsidR="00AB3587" w:rsidRPr="004E1733">
        <w:rPr>
          <w:rFonts w:cs="Arial"/>
          <w:color w:val="000000" w:themeColor="text1"/>
        </w:rPr>
        <w:t xml:space="preserve"> medical or other health care (other than routine care for minor illness or injury), we will use our best end</w:t>
      </w:r>
      <w:r w:rsidR="00AB3587" w:rsidRPr="004E1733">
        <w:rPr>
          <w:rFonts w:cs="Arial"/>
        </w:rPr>
        <w:t xml:space="preserve">eavours to contact you as soon as reasonably possible. </w:t>
      </w:r>
    </w:p>
    <w:p w14:paraId="1B5CDA17" w14:textId="0252B8DC" w:rsidR="00AB3587" w:rsidRPr="004E1733" w:rsidRDefault="00AB3587" w:rsidP="00EA1955">
      <w:pPr>
        <w:ind w:left="360"/>
        <w:rPr>
          <w:rFonts w:cs="Arial"/>
        </w:rPr>
      </w:pPr>
      <w:r w:rsidRPr="004E1733">
        <w:rPr>
          <w:rFonts w:cs="Arial"/>
        </w:rPr>
        <w:t xml:space="preserve">We may, as we think appropriate </w:t>
      </w:r>
      <w:r w:rsidR="006D4413" w:rsidRPr="004E1733">
        <w:rPr>
          <w:rFonts w:cs="Arial"/>
        </w:rPr>
        <w:t>and, in your child’s,</w:t>
      </w:r>
      <w:r w:rsidRPr="004E1733">
        <w:rPr>
          <w:rFonts w:cs="Arial"/>
        </w:rPr>
        <w:t xml:space="preserve"> best interests: </w:t>
      </w:r>
    </w:p>
    <w:p w14:paraId="542774D4" w14:textId="77777777" w:rsidR="00DC513D" w:rsidRPr="004E1733" w:rsidRDefault="00AB3587" w:rsidP="004E1733">
      <w:pPr>
        <w:pStyle w:val="ListBullet"/>
      </w:pPr>
      <w:r w:rsidRPr="004E1733">
        <w:t xml:space="preserve">provide or administer over-the-counter or prescribed medications; and </w:t>
      </w:r>
    </w:p>
    <w:p w14:paraId="08B9C601" w14:textId="77777777" w:rsidR="00AB3587" w:rsidRPr="004E1733" w:rsidRDefault="00AB3587" w:rsidP="004E1733">
      <w:pPr>
        <w:pStyle w:val="ListBullet"/>
      </w:pPr>
      <w:r w:rsidRPr="004E1733">
        <w:t xml:space="preserve">administer first aid. </w:t>
      </w:r>
    </w:p>
    <w:p w14:paraId="0B0F4A66" w14:textId="0F030ABD" w:rsidR="00AB3587" w:rsidRPr="004E1733" w:rsidRDefault="00AB3587" w:rsidP="001B0820">
      <w:pPr>
        <w:ind w:left="360"/>
        <w:rPr>
          <w:rFonts w:cs="Arial"/>
          <w:color w:val="000000" w:themeColor="text1"/>
        </w:rPr>
      </w:pPr>
      <w:r w:rsidRPr="004E1733">
        <w:rPr>
          <w:rFonts w:cs="Arial"/>
          <w:color w:val="000000" w:themeColor="text1"/>
        </w:rPr>
        <w:t>If we think you</w:t>
      </w:r>
      <w:r w:rsidR="003F3A03">
        <w:rPr>
          <w:rFonts w:cs="Arial"/>
          <w:color w:val="000000" w:themeColor="text1"/>
        </w:rPr>
        <w:t>r child</w:t>
      </w:r>
      <w:r w:rsidRPr="004E1733">
        <w:rPr>
          <w:rFonts w:cs="Arial"/>
          <w:color w:val="000000" w:themeColor="text1"/>
        </w:rPr>
        <w:t xml:space="preserve"> need</w:t>
      </w:r>
      <w:r w:rsidR="003F3A03">
        <w:rPr>
          <w:rFonts w:cs="Arial"/>
          <w:color w:val="000000" w:themeColor="text1"/>
        </w:rPr>
        <w:t>s</w:t>
      </w:r>
      <w:r w:rsidRPr="004E1733">
        <w:rPr>
          <w:rFonts w:cs="Arial"/>
          <w:color w:val="000000" w:themeColor="text1"/>
        </w:rPr>
        <w:t xml:space="preserve"> treatment from a health care professional, we may authorise any medical and other professional treatment that we believe to be in your </w:t>
      </w:r>
      <w:r w:rsidR="003F3A03">
        <w:rPr>
          <w:rFonts w:cs="Arial"/>
          <w:color w:val="000000" w:themeColor="text1"/>
        </w:rPr>
        <w:t xml:space="preserve">child’s </w:t>
      </w:r>
      <w:r w:rsidRPr="004E1733">
        <w:rPr>
          <w:rFonts w:cs="Arial"/>
          <w:color w:val="000000" w:themeColor="text1"/>
        </w:rPr>
        <w:t xml:space="preserve">best interests. This includes hospital transfers, emergency procedures, and administering drugs and medications. To do this, we may sign consents to medical and other health procedures on your behalf. </w:t>
      </w:r>
    </w:p>
    <w:p w14:paraId="490F27D2" w14:textId="0046F356" w:rsidR="00D513EB" w:rsidRPr="004E1733" w:rsidRDefault="00AB3587" w:rsidP="00EA1955">
      <w:pPr>
        <w:ind w:left="360"/>
        <w:rPr>
          <w:rFonts w:cs="Arial"/>
          <w:color w:val="000000" w:themeColor="text1"/>
        </w:rPr>
      </w:pPr>
      <w:r w:rsidRPr="004E1733">
        <w:rPr>
          <w:rFonts w:cs="Arial"/>
          <w:color w:val="000000" w:themeColor="text1"/>
        </w:rPr>
        <w:t xml:space="preserve">You must reimburse us for all costs associated with medical or other treatment that </w:t>
      </w:r>
      <w:r w:rsidR="00B005F8" w:rsidRPr="004E1733">
        <w:rPr>
          <w:rFonts w:cs="Arial"/>
          <w:color w:val="000000" w:themeColor="text1"/>
        </w:rPr>
        <w:t>we authorise</w:t>
      </w:r>
      <w:r w:rsidRPr="004E1733">
        <w:rPr>
          <w:rFonts w:cs="Arial"/>
          <w:color w:val="000000" w:themeColor="text1"/>
        </w:rPr>
        <w:t xml:space="preserve"> for you. </w:t>
      </w:r>
    </w:p>
    <w:p w14:paraId="35611D24" w14:textId="140EEA3A" w:rsidR="00E162A0" w:rsidRPr="004E1733" w:rsidRDefault="00D513EB" w:rsidP="00EA1955">
      <w:pPr>
        <w:ind w:left="360"/>
        <w:rPr>
          <w:rFonts w:cs="Arial"/>
          <w:color w:val="000000" w:themeColor="text1"/>
        </w:rPr>
      </w:pPr>
      <w:r w:rsidRPr="004E1733">
        <w:rPr>
          <w:rFonts w:cs="Arial"/>
          <w:color w:val="000000" w:themeColor="text1"/>
        </w:rPr>
        <w:t>For further information</w:t>
      </w:r>
      <w:r w:rsidR="001B0820">
        <w:rPr>
          <w:rFonts w:cs="Arial"/>
          <w:color w:val="000000" w:themeColor="text1"/>
        </w:rPr>
        <w:t xml:space="preserve">, </w:t>
      </w:r>
      <w:r w:rsidRPr="004E1733">
        <w:rPr>
          <w:rFonts w:cs="Arial"/>
          <w:color w:val="000000" w:themeColor="text1"/>
        </w:rPr>
        <w:t>please</w:t>
      </w:r>
      <w:r w:rsidR="00B83C1A" w:rsidRPr="004E1733">
        <w:rPr>
          <w:rFonts w:cs="Arial"/>
          <w:color w:val="000000" w:themeColor="text1"/>
        </w:rPr>
        <w:t xml:space="preserve"> refer to</w:t>
      </w:r>
      <w:r w:rsidRPr="004E1733">
        <w:rPr>
          <w:rFonts w:cs="Arial"/>
          <w:color w:val="000000" w:themeColor="text1"/>
        </w:rPr>
        <w:t xml:space="preserve"> the </w:t>
      </w:r>
      <w:hyperlink r:id="rId54" w:history="1">
        <w:r w:rsidR="00084BAD" w:rsidRPr="00A95999">
          <w:rPr>
            <w:rStyle w:val="Hyperlink"/>
          </w:rPr>
          <w:t>ISP standard terms and conditions</w:t>
        </w:r>
      </w:hyperlink>
      <w:r w:rsidR="00EA1955" w:rsidRPr="004E1733">
        <w:rPr>
          <w:rFonts w:cs="Arial"/>
          <w:color w:val="000000" w:themeColor="text1"/>
        </w:rPr>
        <w:t>.</w:t>
      </w:r>
      <w:r w:rsidR="00AB3587" w:rsidRPr="004E1733">
        <w:rPr>
          <w:rFonts w:cs="Arial"/>
          <w:color w:val="000000" w:themeColor="text1"/>
        </w:rPr>
        <w:tab/>
      </w:r>
    </w:p>
    <w:p w14:paraId="03F51A1C" w14:textId="76EF18C1" w:rsidR="00056D58" w:rsidRPr="004E1733" w:rsidRDefault="00056D58" w:rsidP="004E1733">
      <w:pPr>
        <w:pStyle w:val="Heading2"/>
        <w:ind w:left="792" w:hanging="432"/>
      </w:pPr>
      <w:bookmarkStart w:id="57" w:name="_Toc190244969"/>
      <w:r w:rsidRPr="004E1733">
        <w:t>Mental Health:</w:t>
      </w:r>
      <w:bookmarkEnd w:id="57"/>
    </w:p>
    <w:p w14:paraId="23944B5A" w14:textId="16F0572E" w:rsidR="004D24AA" w:rsidRDefault="00056D58" w:rsidP="001B0820">
      <w:pPr>
        <w:ind w:left="360"/>
        <w:rPr>
          <w:rFonts w:cs="Arial"/>
          <w:color w:val="000000" w:themeColor="text1"/>
        </w:rPr>
      </w:pPr>
      <w:r w:rsidRPr="004E1733">
        <w:rPr>
          <w:rFonts w:cs="Arial"/>
          <w:color w:val="000000" w:themeColor="text1"/>
        </w:rPr>
        <w:t xml:space="preserve">Your </w:t>
      </w:r>
      <w:r w:rsidR="00F26231">
        <w:rPr>
          <w:rFonts w:cs="Arial"/>
          <w:color w:val="000000" w:themeColor="text1"/>
        </w:rPr>
        <w:t xml:space="preserve">child’s </w:t>
      </w:r>
      <w:r w:rsidRPr="004E1733">
        <w:rPr>
          <w:rFonts w:cs="Arial"/>
          <w:color w:val="000000" w:themeColor="text1"/>
        </w:rPr>
        <w:t xml:space="preserve">mental health and well-being are a priority during </w:t>
      </w:r>
      <w:r w:rsidR="007F570E">
        <w:rPr>
          <w:rFonts w:cs="Arial"/>
          <w:color w:val="000000" w:themeColor="text1"/>
        </w:rPr>
        <w:t>their</w:t>
      </w:r>
      <w:r w:rsidRPr="004E1733">
        <w:rPr>
          <w:rFonts w:cs="Arial"/>
          <w:color w:val="000000" w:themeColor="text1"/>
        </w:rPr>
        <w:t xml:space="preserve"> time in </w:t>
      </w:r>
      <w:r w:rsidR="00F26231">
        <w:rPr>
          <w:rFonts w:cs="Arial"/>
          <w:color w:val="000000" w:themeColor="text1"/>
        </w:rPr>
        <w:t>the</w:t>
      </w:r>
      <w:r w:rsidRPr="004E1733">
        <w:rPr>
          <w:rFonts w:cs="Arial"/>
          <w:color w:val="000000" w:themeColor="text1"/>
        </w:rPr>
        <w:t xml:space="preserve"> new school. Adjusting to a new environment can be challenging, and it is normal to feel homesick, anxious, or stressed at times. </w:t>
      </w:r>
    </w:p>
    <w:p w14:paraId="0CE60113" w14:textId="1D4D3AAF" w:rsidR="004D24AA" w:rsidRDefault="00056D58" w:rsidP="001B0820">
      <w:pPr>
        <w:ind w:left="360"/>
        <w:rPr>
          <w:rFonts w:cs="Arial"/>
          <w:color w:val="000000" w:themeColor="text1"/>
        </w:rPr>
      </w:pPr>
      <w:r w:rsidRPr="004E1733">
        <w:rPr>
          <w:rFonts w:cs="Arial"/>
          <w:color w:val="000000" w:themeColor="text1"/>
        </w:rPr>
        <w:t>Our school offers a range of resources to support you</w:t>
      </w:r>
      <w:r w:rsidR="00F26231">
        <w:rPr>
          <w:rFonts w:cs="Arial"/>
          <w:color w:val="000000" w:themeColor="text1"/>
        </w:rPr>
        <w:t xml:space="preserve">r child’s </w:t>
      </w:r>
      <w:r w:rsidRPr="004E1733">
        <w:rPr>
          <w:rFonts w:cs="Arial"/>
          <w:color w:val="000000" w:themeColor="text1"/>
        </w:rPr>
        <w:t xml:space="preserve">emotional health, including access to </w:t>
      </w:r>
      <w:r w:rsidR="004D24AA">
        <w:rPr>
          <w:rFonts w:cs="Arial"/>
          <w:color w:val="000000" w:themeColor="text1"/>
        </w:rPr>
        <w:t xml:space="preserve">our school Mental Health Resource Hub and </w:t>
      </w:r>
      <w:r w:rsidRPr="004E1733">
        <w:rPr>
          <w:rFonts w:cs="Arial"/>
          <w:color w:val="000000" w:themeColor="text1"/>
        </w:rPr>
        <w:t xml:space="preserve">school counsellors, who are available for confidential one-on-one sessions. </w:t>
      </w:r>
    </w:p>
    <w:p w14:paraId="18C773C9" w14:textId="55A81B3F" w:rsidR="004D24AA" w:rsidRDefault="004D24AA" w:rsidP="001B0820">
      <w:pPr>
        <w:ind w:left="360"/>
        <w:rPr>
          <w:rFonts w:cs="Arial"/>
          <w:color w:val="000000" w:themeColor="text1"/>
        </w:rPr>
      </w:pPr>
      <w:r>
        <w:rPr>
          <w:rFonts w:cs="Arial"/>
          <w:color w:val="000000" w:themeColor="text1"/>
        </w:rPr>
        <w:t>Y</w:t>
      </w:r>
      <w:r w:rsidR="00056D58" w:rsidRPr="004E1733">
        <w:rPr>
          <w:rFonts w:cs="Arial"/>
          <w:color w:val="000000" w:themeColor="text1"/>
        </w:rPr>
        <w:t xml:space="preserve">ou can </w:t>
      </w:r>
      <w:r>
        <w:rPr>
          <w:rFonts w:cs="Arial"/>
          <w:color w:val="000000" w:themeColor="text1"/>
        </w:rPr>
        <w:t xml:space="preserve">also </w:t>
      </w:r>
      <w:r w:rsidR="00056D58" w:rsidRPr="004E1733">
        <w:rPr>
          <w:rFonts w:cs="Arial"/>
          <w:color w:val="000000" w:themeColor="text1"/>
        </w:rPr>
        <w:t xml:space="preserve">reach out to local mental health services, such as Lifeline (13 11 14) or Beyond Blue (1300 22 4636), which provide support for managing stress, anxiety, or other mental health concerns. </w:t>
      </w:r>
    </w:p>
    <w:p w14:paraId="6CF76043" w14:textId="36D0FD2D" w:rsidR="00056D58" w:rsidRDefault="00056D58" w:rsidP="001B0820">
      <w:pPr>
        <w:ind w:left="360"/>
        <w:rPr>
          <w:rFonts w:cs="Arial"/>
          <w:color w:val="000000" w:themeColor="text1"/>
        </w:rPr>
      </w:pPr>
      <w:r w:rsidRPr="004E1733">
        <w:rPr>
          <w:rFonts w:cs="Arial"/>
          <w:color w:val="000000" w:themeColor="text1"/>
        </w:rPr>
        <w:t>There are also several online resources available that offer self-help tools and advice for emotional well-being.</w:t>
      </w:r>
    </w:p>
    <w:p w14:paraId="2ACB6DCC" w14:textId="03450FCC" w:rsidR="004D24AA" w:rsidRPr="004D24AA" w:rsidRDefault="004D24AA" w:rsidP="004E1733">
      <w:pPr>
        <w:pStyle w:val="Heading3"/>
      </w:pPr>
      <w:bookmarkStart w:id="58" w:name="_Toc190244970"/>
      <w:r>
        <w:t>Mental health telephone and online contacts</w:t>
      </w:r>
      <w:bookmarkEnd w:id="58"/>
    </w:p>
    <w:p w14:paraId="7C53AA6E" w14:textId="77777777" w:rsidR="00884B4E" w:rsidRDefault="00884B4E" w:rsidP="004D24AA">
      <w:pPr>
        <w:ind w:left="2160"/>
        <w:rPr>
          <w:rFonts w:cs="Arial"/>
          <w:b/>
          <w:bCs/>
          <w:color w:val="000000" w:themeColor="text1"/>
        </w:rPr>
      </w:pPr>
      <w:r>
        <w:rPr>
          <w:rFonts w:cs="Arial"/>
          <w:b/>
          <w:bCs/>
          <w:color w:val="000000" w:themeColor="text1"/>
        </w:rPr>
        <w:t>b</w:t>
      </w:r>
      <w:r w:rsidRPr="00884B4E">
        <w:rPr>
          <w:rFonts w:cs="Arial"/>
          <w:b/>
          <w:bCs/>
          <w:color w:val="000000" w:themeColor="text1"/>
        </w:rPr>
        <w:t>eyondblue support service</w:t>
      </w:r>
      <w:r>
        <w:rPr>
          <w:rFonts w:cs="Arial"/>
          <w:b/>
          <w:bCs/>
          <w:color w:val="000000" w:themeColor="text1"/>
        </w:rPr>
        <w:t xml:space="preserve"> </w:t>
      </w:r>
    </w:p>
    <w:p w14:paraId="59400566" w14:textId="0ECDD2B6" w:rsidR="004D24AA" w:rsidRPr="00884B4E" w:rsidRDefault="004D24AA" w:rsidP="004E1733">
      <w:pPr>
        <w:ind w:left="2160"/>
        <w:rPr>
          <w:rFonts w:cs="Arial"/>
          <w:color w:val="000000" w:themeColor="text1"/>
        </w:rPr>
      </w:pPr>
      <w:r w:rsidRPr="00884B4E">
        <w:rPr>
          <w:rFonts w:cs="Arial"/>
          <w:color w:val="000000" w:themeColor="text1"/>
        </w:rPr>
        <w:t>All ages:</w:t>
      </w:r>
    </w:p>
    <w:p w14:paraId="081BEF2D" w14:textId="77777777" w:rsidR="004D24AA" w:rsidRPr="004D24AA" w:rsidRDefault="004D24AA" w:rsidP="004E1733">
      <w:pPr>
        <w:ind w:left="2160"/>
        <w:rPr>
          <w:rFonts w:cs="Arial"/>
          <w:color w:val="000000" w:themeColor="text1"/>
        </w:rPr>
      </w:pPr>
      <w:r w:rsidRPr="004D24AA">
        <w:rPr>
          <w:rFonts w:cs="Arial"/>
          <w:color w:val="000000" w:themeColor="text1"/>
        </w:rPr>
        <w:t>Phone: 1300 22 46 36 (24 hours a day, 7 days a week)</w:t>
      </w:r>
    </w:p>
    <w:p w14:paraId="32B35203" w14:textId="7E8641CF" w:rsidR="004D24AA" w:rsidRPr="004D24AA" w:rsidRDefault="0087164D" w:rsidP="004E1733">
      <w:pPr>
        <w:ind w:left="2160"/>
        <w:rPr>
          <w:rFonts w:cs="Arial"/>
          <w:color w:val="000000" w:themeColor="text1"/>
        </w:rPr>
      </w:pPr>
      <w:hyperlink r:id="rId55" w:history="1">
        <w:r w:rsidR="004D24AA" w:rsidRPr="004D24AA">
          <w:rPr>
            <w:rStyle w:val="Hyperlink"/>
            <w:rFonts w:cs="Arial"/>
          </w:rPr>
          <w:t>Online chat</w:t>
        </w:r>
      </w:hyperlink>
      <w:r w:rsidR="004D24AA" w:rsidRPr="004D24AA">
        <w:rPr>
          <w:rFonts w:cs="Arial"/>
          <w:color w:val="000000" w:themeColor="text1"/>
        </w:rPr>
        <w:t xml:space="preserve"> (open 3pm to 12am daily) </w:t>
      </w:r>
    </w:p>
    <w:p w14:paraId="245E0D91" w14:textId="7D68D2E5" w:rsidR="004D24AA" w:rsidRPr="004D24AA" w:rsidRDefault="0087164D" w:rsidP="004E1733">
      <w:pPr>
        <w:ind w:left="2160"/>
        <w:rPr>
          <w:rFonts w:cs="Arial"/>
          <w:color w:val="000000" w:themeColor="text1"/>
        </w:rPr>
      </w:pPr>
      <w:hyperlink r:id="rId56" w:history="1">
        <w:r w:rsidR="004D24AA" w:rsidRPr="004D24AA">
          <w:rPr>
            <w:rStyle w:val="Hyperlink"/>
            <w:rFonts w:cs="Arial"/>
          </w:rPr>
          <w:t>beyondblue website</w:t>
        </w:r>
      </w:hyperlink>
      <w:r w:rsidR="004D24AA" w:rsidRPr="004D24AA">
        <w:rPr>
          <w:rFonts w:cs="Arial"/>
          <w:color w:val="000000" w:themeColor="text1"/>
        </w:rPr>
        <w:t xml:space="preserve"> </w:t>
      </w:r>
    </w:p>
    <w:p w14:paraId="7FD474E6" w14:textId="77777777" w:rsidR="004D24AA" w:rsidRPr="004E1733" w:rsidRDefault="004D24AA" w:rsidP="004E1733">
      <w:pPr>
        <w:ind w:left="2160"/>
        <w:rPr>
          <w:rFonts w:cs="Arial"/>
          <w:b/>
          <w:bCs/>
          <w:color w:val="000000" w:themeColor="text1"/>
        </w:rPr>
      </w:pPr>
      <w:r w:rsidRPr="004E1733">
        <w:rPr>
          <w:rFonts w:cs="Arial"/>
          <w:b/>
          <w:bCs/>
          <w:color w:val="000000" w:themeColor="text1"/>
        </w:rPr>
        <w:t>Kids Helpline</w:t>
      </w:r>
    </w:p>
    <w:p w14:paraId="14959FE2" w14:textId="77777777" w:rsidR="004D24AA" w:rsidRPr="004D24AA" w:rsidRDefault="004D24AA" w:rsidP="004E1733">
      <w:pPr>
        <w:ind w:left="2160"/>
        <w:rPr>
          <w:rFonts w:cs="Arial"/>
          <w:color w:val="000000" w:themeColor="text1"/>
        </w:rPr>
      </w:pPr>
      <w:r w:rsidRPr="004D24AA">
        <w:rPr>
          <w:rFonts w:cs="Arial"/>
          <w:color w:val="000000" w:themeColor="text1"/>
        </w:rPr>
        <w:t>Age range: 5 years old to 25 years old:</w:t>
      </w:r>
    </w:p>
    <w:p w14:paraId="4B234C2F" w14:textId="77777777" w:rsidR="004D24AA" w:rsidRPr="004D24AA" w:rsidRDefault="004D24AA" w:rsidP="004E1733">
      <w:pPr>
        <w:ind w:left="2160"/>
        <w:rPr>
          <w:rFonts w:cs="Arial"/>
          <w:color w:val="000000" w:themeColor="text1"/>
        </w:rPr>
      </w:pPr>
      <w:r w:rsidRPr="004D24AA">
        <w:rPr>
          <w:rFonts w:cs="Arial"/>
          <w:color w:val="000000" w:themeColor="text1"/>
        </w:rPr>
        <w:t>Phone: 1800 55 1800 (24 hours a day, 7 days a week)</w:t>
      </w:r>
    </w:p>
    <w:p w14:paraId="242E91ED" w14:textId="4DBE4350" w:rsidR="004D24AA" w:rsidRPr="004D24AA" w:rsidRDefault="0087164D" w:rsidP="004E1733">
      <w:pPr>
        <w:ind w:left="2160"/>
        <w:rPr>
          <w:rFonts w:cs="Arial"/>
          <w:color w:val="000000" w:themeColor="text1"/>
        </w:rPr>
      </w:pPr>
      <w:hyperlink r:id="rId57" w:history="1">
        <w:proofErr w:type="spellStart"/>
        <w:r w:rsidR="004D24AA" w:rsidRPr="00884B4E">
          <w:rPr>
            <w:rStyle w:val="Hyperlink"/>
            <w:rFonts w:cs="Arial"/>
          </w:rPr>
          <w:t>WebChat</w:t>
        </w:r>
        <w:proofErr w:type="spellEnd"/>
        <w:r w:rsidR="004D24AA" w:rsidRPr="00884B4E">
          <w:rPr>
            <w:rStyle w:val="Hyperlink"/>
            <w:rFonts w:cs="Arial"/>
          </w:rPr>
          <w:t xml:space="preserve"> </w:t>
        </w:r>
        <w:proofErr w:type="spellStart"/>
        <w:r w:rsidR="004D24AA" w:rsidRPr="00884B4E">
          <w:rPr>
            <w:rStyle w:val="Hyperlink"/>
            <w:rFonts w:cs="Arial"/>
          </w:rPr>
          <w:t>Counsellling</w:t>
        </w:r>
        <w:proofErr w:type="spellEnd"/>
      </w:hyperlink>
      <w:r w:rsidR="004D24AA" w:rsidRPr="004D24AA">
        <w:rPr>
          <w:rFonts w:cs="Arial"/>
          <w:color w:val="000000" w:themeColor="text1"/>
        </w:rPr>
        <w:t xml:space="preserve"> (open 7 days, 8am to 12am AEST)</w:t>
      </w:r>
    </w:p>
    <w:p w14:paraId="29A0E553" w14:textId="77777777" w:rsidR="004D24AA" w:rsidRPr="004E1733" w:rsidRDefault="004D24AA" w:rsidP="004E1733">
      <w:pPr>
        <w:ind w:left="2160"/>
        <w:rPr>
          <w:rFonts w:cs="Arial"/>
          <w:b/>
          <w:bCs/>
          <w:color w:val="000000" w:themeColor="text1"/>
        </w:rPr>
      </w:pPr>
      <w:r w:rsidRPr="004E1733">
        <w:rPr>
          <w:rFonts w:cs="Arial"/>
          <w:b/>
          <w:bCs/>
          <w:color w:val="000000" w:themeColor="text1"/>
        </w:rPr>
        <w:t>Lifeline</w:t>
      </w:r>
    </w:p>
    <w:p w14:paraId="1C8A6BC9" w14:textId="77777777" w:rsidR="004D24AA" w:rsidRPr="004D24AA" w:rsidRDefault="004D24AA" w:rsidP="004E1733">
      <w:pPr>
        <w:ind w:left="2160"/>
        <w:rPr>
          <w:rFonts w:cs="Arial"/>
          <w:color w:val="000000" w:themeColor="text1"/>
        </w:rPr>
      </w:pPr>
      <w:r w:rsidRPr="004D24AA">
        <w:rPr>
          <w:rFonts w:cs="Arial"/>
          <w:color w:val="000000" w:themeColor="text1"/>
        </w:rPr>
        <w:t>All ages:</w:t>
      </w:r>
    </w:p>
    <w:p w14:paraId="0555AE34" w14:textId="77777777" w:rsidR="004D24AA" w:rsidRPr="004D24AA" w:rsidRDefault="004D24AA" w:rsidP="004E1733">
      <w:pPr>
        <w:ind w:left="2160"/>
        <w:rPr>
          <w:rFonts w:cs="Arial"/>
          <w:color w:val="000000" w:themeColor="text1"/>
        </w:rPr>
      </w:pPr>
      <w:r w:rsidRPr="004D24AA">
        <w:rPr>
          <w:rFonts w:cs="Arial"/>
          <w:color w:val="000000" w:themeColor="text1"/>
        </w:rPr>
        <w:t>Phone: 13 11 14 (24 hours a day, 7 days a week)</w:t>
      </w:r>
    </w:p>
    <w:p w14:paraId="4308AC80" w14:textId="21456A87" w:rsidR="004D24AA" w:rsidRPr="004D24AA" w:rsidRDefault="0087164D" w:rsidP="004E1733">
      <w:pPr>
        <w:ind w:left="2160"/>
        <w:rPr>
          <w:rFonts w:cs="Arial"/>
          <w:color w:val="000000" w:themeColor="text1"/>
        </w:rPr>
      </w:pPr>
      <w:hyperlink r:id="rId58" w:history="1">
        <w:r w:rsidR="004D24AA" w:rsidRPr="00884B4E">
          <w:rPr>
            <w:rStyle w:val="Hyperlink"/>
            <w:rFonts w:cs="Arial"/>
          </w:rPr>
          <w:t>Online chat</w:t>
        </w:r>
      </w:hyperlink>
      <w:r w:rsidR="004D24AA" w:rsidRPr="004D24AA">
        <w:rPr>
          <w:rFonts w:cs="Arial"/>
          <w:color w:val="000000" w:themeColor="text1"/>
        </w:rPr>
        <w:t xml:space="preserve"> (7pm to 4am AEST, 7 days a week)</w:t>
      </w:r>
    </w:p>
    <w:p w14:paraId="0620D29C" w14:textId="1B3C5F35" w:rsidR="00056D58" w:rsidRPr="004E1733" w:rsidRDefault="0087164D" w:rsidP="001B0820">
      <w:pPr>
        <w:ind w:left="2160"/>
        <w:rPr>
          <w:rFonts w:cs="Arial"/>
          <w:color w:val="000000" w:themeColor="text1"/>
        </w:rPr>
      </w:pPr>
      <w:hyperlink r:id="rId59" w:history="1">
        <w:r w:rsidR="004D24AA" w:rsidRPr="00884B4E">
          <w:rPr>
            <w:rStyle w:val="Hyperlink"/>
            <w:rFonts w:cs="Arial"/>
          </w:rPr>
          <w:t>Lifeline</w:t>
        </w:r>
      </w:hyperlink>
      <w:r w:rsidR="004D24AA" w:rsidRPr="004D24AA">
        <w:rPr>
          <w:rFonts w:cs="Arial"/>
          <w:color w:val="000000" w:themeColor="text1"/>
        </w:rPr>
        <w:t xml:space="preserve"> provides all Australians experiencing a personal crisis with access to online, phone and face-to-face crisis support and suicide prevention services, information, facts and resources.</w:t>
      </w:r>
    </w:p>
    <w:p w14:paraId="69A7CBA9" w14:textId="0A1CB4C9" w:rsidR="005C2022" w:rsidRPr="004E1733" w:rsidRDefault="005C2022" w:rsidP="00A327E5">
      <w:pPr>
        <w:pStyle w:val="Heading1"/>
        <w:spacing w:before="120" w:after="120"/>
        <w:ind w:left="360" w:hanging="360"/>
        <w:rPr>
          <w:rFonts w:cs="Arial"/>
        </w:rPr>
      </w:pPr>
      <w:bookmarkStart w:id="59" w:name="_Toc190244971"/>
      <w:r w:rsidRPr="004E1733">
        <w:rPr>
          <w:rFonts w:cs="Arial"/>
        </w:rPr>
        <w:t>Fees</w:t>
      </w:r>
      <w:bookmarkEnd w:id="59"/>
    </w:p>
    <w:p w14:paraId="653D0D93" w14:textId="686627B5" w:rsidR="007F7153" w:rsidRPr="004E1733" w:rsidRDefault="007F7153" w:rsidP="004E1733">
      <w:pPr>
        <w:pStyle w:val="Heading2"/>
        <w:ind w:left="792" w:hanging="432"/>
      </w:pPr>
      <w:bookmarkStart w:id="60" w:name="_Toc190244972"/>
      <w:r w:rsidRPr="004E1733">
        <w:t>Tuition</w:t>
      </w:r>
      <w:bookmarkEnd w:id="60"/>
    </w:p>
    <w:p w14:paraId="6A3C6553" w14:textId="4B8B6C0F" w:rsidR="00AB051D" w:rsidRPr="004E1733" w:rsidRDefault="005C2022" w:rsidP="00EA1955">
      <w:pPr>
        <w:ind w:left="360"/>
        <w:rPr>
          <w:rFonts w:eastAsia="Times New Roman" w:cs="Arial"/>
          <w:color w:val="000000" w:themeColor="text1"/>
          <w:lang w:val="en"/>
        </w:rPr>
      </w:pPr>
      <w:r w:rsidRPr="004E1733">
        <w:rPr>
          <w:rFonts w:eastAsia="Times New Roman" w:cs="Arial"/>
          <w:color w:val="000000" w:themeColor="text1"/>
          <w:lang w:val="en"/>
        </w:rPr>
        <w:t xml:space="preserve">Tuition fees for </w:t>
      </w:r>
      <w:r w:rsidR="00A05364" w:rsidRPr="004E1733">
        <w:rPr>
          <w:rFonts w:eastAsia="Times New Roman" w:cs="Arial"/>
          <w:color w:val="000000" w:themeColor="text1"/>
          <w:lang w:val="en"/>
        </w:rPr>
        <w:t>EQI</w:t>
      </w:r>
      <w:r w:rsidRPr="004E1733">
        <w:rPr>
          <w:rFonts w:eastAsia="Times New Roman" w:cs="Arial"/>
          <w:color w:val="000000" w:themeColor="text1"/>
          <w:lang w:val="en"/>
        </w:rPr>
        <w:t xml:space="preserve"> </w:t>
      </w:r>
      <w:r w:rsidR="00A05364" w:rsidRPr="004E1733">
        <w:rPr>
          <w:rFonts w:eastAsia="Times New Roman" w:cs="Arial"/>
          <w:color w:val="000000" w:themeColor="text1"/>
          <w:lang w:val="en"/>
        </w:rPr>
        <w:t xml:space="preserve">(CRICOS Provider Code: 00608A) </w:t>
      </w:r>
      <w:r w:rsidRPr="004E1733">
        <w:rPr>
          <w:rFonts w:eastAsia="Times New Roman" w:cs="Arial"/>
          <w:color w:val="000000" w:themeColor="text1"/>
          <w:lang w:val="en"/>
        </w:rPr>
        <w:t>cover:</w:t>
      </w:r>
    </w:p>
    <w:p w14:paraId="2A082328" w14:textId="77777777" w:rsidR="005C2022" w:rsidRPr="004E1733" w:rsidRDefault="005C2022" w:rsidP="004E1733">
      <w:pPr>
        <w:pStyle w:val="ListBullet"/>
        <w:rPr>
          <w:lang w:val="en"/>
        </w:rPr>
      </w:pPr>
      <w:r w:rsidRPr="004E1733">
        <w:rPr>
          <w:lang w:val="en"/>
        </w:rPr>
        <w:t>all curriculum schooling and teaching costs</w:t>
      </w:r>
    </w:p>
    <w:p w14:paraId="15396EA1" w14:textId="77777777" w:rsidR="005C2022" w:rsidRPr="004E1733" w:rsidRDefault="005C2022" w:rsidP="004E1733">
      <w:pPr>
        <w:pStyle w:val="ListBullet"/>
        <w:rPr>
          <w:lang w:val="en"/>
        </w:rPr>
      </w:pPr>
      <w:r w:rsidRPr="004E1733">
        <w:rPr>
          <w:lang w:val="en"/>
        </w:rPr>
        <w:t>curriculum-related excursions</w:t>
      </w:r>
    </w:p>
    <w:p w14:paraId="5755D9B3" w14:textId="53D8123B" w:rsidR="007F7153" w:rsidRPr="004E1733" w:rsidRDefault="007F7153" w:rsidP="004E1733">
      <w:pPr>
        <w:pStyle w:val="Heading2"/>
        <w:ind w:left="792" w:hanging="432"/>
      </w:pPr>
      <w:bookmarkStart w:id="61" w:name="_Toc190244973"/>
      <w:r w:rsidRPr="004E1733">
        <w:t>Non-tuition fees</w:t>
      </w:r>
      <w:bookmarkEnd w:id="61"/>
    </w:p>
    <w:p w14:paraId="1A4E22AD" w14:textId="77777777" w:rsidR="003C6552" w:rsidRDefault="007F7153" w:rsidP="001B0820">
      <w:pPr>
        <w:ind w:left="360"/>
        <w:rPr>
          <w:rFonts w:cs="Arial"/>
          <w:color w:val="000000" w:themeColor="text1"/>
          <w:lang w:val="en"/>
        </w:rPr>
      </w:pPr>
      <w:r w:rsidRPr="004E1733">
        <w:rPr>
          <w:rFonts w:cs="Arial"/>
          <w:color w:val="000000" w:themeColor="text1"/>
          <w:lang w:val="en"/>
        </w:rPr>
        <w:t xml:space="preserve">Some non-tuition fees may also apply for items </w:t>
      </w:r>
      <w:r w:rsidR="00A05364" w:rsidRPr="004E1733">
        <w:rPr>
          <w:rFonts w:cs="Arial"/>
          <w:color w:val="000000" w:themeColor="text1"/>
          <w:lang w:val="en"/>
        </w:rPr>
        <w:t>such as school uniforms and non-curriculum</w:t>
      </w:r>
      <w:r w:rsidRPr="004E1733">
        <w:rPr>
          <w:rFonts w:cs="Arial"/>
          <w:color w:val="000000" w:themeColor="text1"/>
          <w:lang w:val="en"/>
        </w:rPr>
        <w:t xml:space="preserve"> activities. Please check with your International Student Coordinator.</w:t>
      </w:r>
    </w:p>
    <w:p w14:paraId="7C83583D" w14:textId="77777777" w:rsidR="005C0263" w:rsidRPr="005C0263" w:rsidRDefault="005C0263" w:rsidP="005C0263">
      <w:pPr>
        <w:ind w:left="720"/>
        <w:jc w:val="left"/>
        <w:rPr>
          <w:rFonts w:asciiTheme="minorHAnsi" w:hAnsiTheme="minorHAnsi" w:cstheme="minorHAnsi"/>
          <w:color w:val="000000" w:themeColor="text1"/>
        </w:rPr>
      </w:pPr>
      <w:r w:rsidRPr="005C0263">
        <w:rPr>
          <w:rFonts w:asciiTheme="minorHAnsi" w:hAnsiTheme="minorHAnsi" w:cstheme="minorHAnsi"/>
          <w:color w:val="000000" w:themeColor="text1"/>
        </w:rPr>
        <w:t xml:space="preserve">Your child will need to purchase uniforms and a book pack that contains all the equipment your child will need for the year.  </w:t>
      </w:r>
    </w:p>
    <w:p w14:paraId="55DD18FD" w14:textId="77777777" w:rsidR="005C0263" w:rsidRPr="005C0263" w:rsidRDefault="005C0263" w:rsidP="005C0263">
      <w:pPr>
        <w:ind w:left="720"/>
        <w:jc w:val="left"/>
        <w:rPr>
          <w:rFonts w:asciiTheme="minorHAnsi" w:hAnsiTheme="minorHAnsi" w:cstheme="minorHAnsi"/>
          <w:color w:val="000000" w:themeColor="text1"/>
        </w:rPr>
      </w:pPr>
      <w:r w:rsidRPr="005C0263">
        <w:rPr>
          <w:rFonts w:asciiTheme="minorHAnsi" w:hAnsiTheme="minorHAnsi" w:cstheme="minorHAnsi"/>
          <w:color w:val="000000" w:themeColor="text1"/>
        </w:rPr>
        <w:t xml:space="preserve">Information about </w:t>
      </w:r>
      <w:r w:rsidRPr="005C0263">
        <w:rPr>
          <w:rFonts w:asciiTheme="minorHAnsi" w:hAnsiTheme="minorHAnsi" w:cstheme="minorHAnsi"/>
          <w:b/>
          <w:color w:val="000000" w:themeColor="text1"/>
        </w:rPr>
        <w:t>uniforms</w:t>
      </w:r>
      <w:r w:rsidRPr="005C0263">
        <w:rPr>
          <w:rFonts w:asciiTheme="minorHAnsi" w:hAnsiTheme="minorHAnsi" w:cstheme="minorHAnsi"/>
          <w:color w:val="000000" w:themeColor="text1"/>
        </w:rPr>
        <w:t xml:space="preserve"> can be found on the school’s website </w:t>
      </w:r>
      <w:hyperlink r:id="rId60" w:history="1">
        <w:r w:rsidRPr="005C0263">
          <w:rPr>
            <w:rFonts w:asciiTheme="minorHAnsi" w:hAnsiTheme="minorHAnsi" w:cstheme="minorHAnsi"/>
            <w:color w:val="0563C1" w:themeColor="hyperlink"/>
            <w:u w:val="single"/>
          </w:rPr>
          <w:t>https://burpengaryss.eq.edu.au/facilities/uniform-shop</w:t>
        </w:r>
      </w:hyperlink>
      <w:r w:rsidRPr="005C0263">
        <w:rPr>
          <w:rFonts w:asciiTheme="minorHAnsi" w:hAnsiTheme="minorHAnsi" w:cstheme="minorHAnsi"/>
          <w:color w:val="000000" w:themeColor="text1"/>
        </w:rPr>
        <w:t xml:space="preserve">  </w:t>
      </w:r>
    </w:p>
    <w:p w14:paraId="1E14936E" w14:textId="77777777" w:rsidR="005C0263" w:rsidRPr="005C0263" w:rsidRDefault="005C0263" w:rsidP="005C0263">
      <w:pPr>
        <w:ind w:left="720"/>
        <w:jc w:val="left"/>
        <w:rPr>
          <w:rFonts w:asciiTheme="minorHAnsi" w:hAnsiTheme="minorHAnsi" w:cstheme="minorHAnsi"/>
          <w:color w:val="000000" w:themeColor="text1"/>
        </w:rPr>
      </w:pPr>
      <w:r w:rsidRPr="005C0263">
        <w:rPr>
          <w:rFonts w:asciiTheme="minorHAnsi" w:hAnsiTheme="minorHAnsi" w:cstheme="minorHAnsi"/>
          <w:color w:val="000000" w:themeColor="text1"/>
        </w:rPr>
        <w:t xml:space="preserve">and about </w:t>
      </w:r>
      <w:r w:rsidRPr="005C0263">
        <w:rPr>
          <w:rFonts w:asciiTheme="minorHAnsi" w:hAnsiTheme="minorHAnsi" w:cstheme="minorHAnsi"/>
          <w:b/>
          <w:color w:val="000000" w:themeColor="text1"/>
        </w:rPr>
        <w:t>book packs</w:t>
      </w:r>
      <w:r w:rsidRPr="005C0263">
        <w:rPr>
          <w:rFonts w:asciiTheme="minorHAnsi" w:hAnsiTheme="minorHAnsi" w:cstheme="minorHAnsi"/>
          <w:color w:val="000000" w:themeColor="text1"/>
        </w:rPr>
        <w:t xml:space="preserve"> (also known as book lists </w:t>
      </w:r>
      <w:hyperlink r:id="rId61" w:history="1">
        <w:r w:rsidRPr="005C0263">
          <w:rPr>
            <w:rFonts w:asciiTheme="minorHAnsi" w:hAnsiTheme="minorHAnsi" w:cstheme="minorHAnsi"/>
            <w:color w:val="0563C1" w:themeColor="hyperlink"/>
            <w:u w:val="single"/>
          </w:rPr>
          <w:t>https://burpengaryss.eq.edu.au/enrolments/booklists</w:t>
        </w:r>
      </w:hyperlink>
      <w:r w:rsidRPr="005C0263">
        <w:rPr>
          <w:rFonts w:asciiTheme="minorHAnsi" w:hAnsiTheme="minorHAnsi" w:cstheme="minorHAnsi"/>
          <w:color w:val="000000" w:themeColor="text1"/>
        </w:rPr>
        <w:t xml:space="preserve"> </w:t>
      </w:r>
    </w:p>
    <w:p w14:paraId="16689D8F" w14:textId="77777777" w:rsidR="005C0263" w:rsidRPr="005C0263" w:rsidRDefault="005C0263" w:rsidP="005C0263">
      <w:pPr>
        <w:ind w:left="720"/>
        <w:jc w:val="left"/>
        <w:rPr>
          <w:rFonts w:asciiTheme="minorHAnsi" w:hAnsiTheme="minorHAnsi" w:cstheme="minorHAnsi"/>
          <w:color w:val="000000" w:themeColor="text1"/>
        </w:rPr>
      </w:pPr>
      <w:r w:rsidRPr="005C0263">
        <w:rPr>
          <w:rFonts w:asciiTheme="minorHAnsi" w:hAnsiTheme="minorHAnsi" w:cstheme="minorHAnsi"/>
          <w:color w:val="000000" w:themeColor="text1"/>
        </w:rPr>
        <w:t xml:space="preserve">Please see the ladies in the office to make sure you have the most up-to-date book list for your child’s year level. </w:t>
      </w:r>
    </w:p>
    <w:p w14:paraId="138D7F3F" w14:textId="4408A27B" w:rsidR="007F7153" w:rsidRPr="004E1733" w:rsidRDefault="007F7153" w:rsidP="001B0820">
      <w:pPr>
        <w:ind w:left="360"/>
        <w:rPr>
          <w:rFonts w:cs="Arial"/>
          <w:b/>
          <w:color w:val="000000" w:themeColor="text1"/>
        </w:rPr>
      </w:pPr>
      <w:r w:rsidRPr="004E1733">
        <w:rPr>
          <w:rFonts w:cs="Arial"/>
          <w:b/>
          <w:color w:val="000000" w:themeColor="text1"/>
        </w:rPr>
        <w:tab/>
      </w:r>
    </w:p>
    <w:p w14:paraId="365757D9" w14:textId="6518EA02" w:rsidR="005C2022" w:rsidRPr="004E1733" w:rsidRDefault="006D73ED" w:rsidP="00EA1955">
      <w:pPr>
        <w:ind w:left="360"/>
        <w:rPr>
          <w:rFonts w:cs="Arial"/>
          <w:b/>
          <w:color w:val="000000" w:themeColor="text1"/>
        </w:rPr>
      </w:pPr>
      <w:r w:rsidRPr="004E1733">
        <w:rPr>
          <w:rFonts w:cs="Arial"/>
          <w:b/>
          <w:color w:val="000000" w:themeColor="text1"/>
        </w:rPr>
        <w:t>Overseas student</w:t>
      </w:r>
      <w:r w:rsidR="007F7153" w:rsidRPr="004E1733">
        <w:rPr>
          <w:rFonts w:cs="Arial"/>
          <w:b/>
          <w:color w:val="000000" w:themeColor="text1"/>
        </w:rPr>
        <w:t xml:space="preserve"> Health Cover (OHSHC)</w:t>
      </w:r>
    </w:p>
    <w:p w14:paraId="4FD1F001" w14:textId="362A6FCC" w:rsidR="005C2022" w:rsidRPr="004E1733" w:rsidRDefault="007F7153" w:rsidP="418C784C">
      <w:pPr>
        <w:ind w:left="360"/>
        <w:rPr>
          <w:rFonts w:cs="Arial"/>
          <w:color w:val="000000" w:themeColor="text1"/>
          <w:lang w:val="en-US"/>
        </w:rPr>
      </w:pPr>
      <w:r w:rsidRPr="418C784C">
        <w:rPr>
          <w:rFonts w:cs="Arial"/>
          <w:color w:val="000000" w:themeColor="text1"/>
          <w:lang w:val="en-US"/>
        </w:rPr>
        <w:t>OSHC fees</w:t>
      </w:r>
      <w:r w:rsidR="00EA1955" w:rsidRPr="418C784C">
        <w:rPr>
          <w:rFonts w:cs="Arial"/>
          <w:color w:val="000000" w:themeColor="text1"/>
          <w:lang w:val="en-US"/>
        </w:rPr>
        <w:t xml:space="preserve"> </w:t>
      </w:r>
      <w:r w:rsidRPr="418C784C">
        <w:rPr>
          <w:rFonts w:cs="Arial"/>
          <w:color w:val="000000" w:themeColor="text1"/>
          <w:lang w:val="en-US"/>
        </w:rPr>
        <w:t xml:space="preserve">are determined by the OSHC provider and are subject to change. For further information </w:t>
      </w:r>
      <w:r w:rsidR="001B0820" w:rsidRPr="418C784C">
        <w:rPr>
          <w:rFonts w:cs="Arial"/>
          <w:color w:val="000000" w:themeColor="text1"/>
          <w:lang w:val="en-US"/>
        </w:rPr>
        <w:t>about</w:t>
      </w:r>
      <w:r w:rsidRPr="418C784C">
        <w:rPr>
          <w:rFonts w:cs="Arial"/>
          <w:color w:val="000000" w:themeColor="text1"/>
          <w:lang w:val="en-US"/>
        </w:rPr>
        <w:t xml:space="preserve"> OSHC, please refer to your OSHC provider.</w:t>
      </w:r>
    </w:p>
    <w:p w14:paraId="60981902" w14:textId="5724BD90" w:rsidR="009270BD" w:rsidRPr="004E1733" w:rsidRDefault="007F7153" w:rsidP="00EA1955">
      <w:pPr>
        <w:ind w:left="360"/>
        <w:rPr>
          <w:rFonts w:cs="Arial"/>
          <w:color w:val="000000" w:themeColor="text1"/>
          <w:lang w:val="en"/>
        </w:rPr>
      </w:pPr>
      <w:r w:rsidRPr="004E1733">
        <w:rPr>
          <w:rFonts w:cs="Arial"/>
          <w:color w:val="000000" w:themeColor="text1"/>
          <w:lang w:val="en"/>
        </w:rPr>
        <w:t xml:space="preserve">More information regarding fees can be found </w:t>
      </w:r>
      <w:r w:rsidR="009270BD" w:rsidRPr="004E1733">
        <w:rPr>
          <w:rFonts w:cs="Arial"/>
          <w:color w:val="000000" w:themeColor="text1"/>
          <w:lang w:val="en"/>
        </w:rPr>
        <w:t>on</w:t>
      </w:r>
      <w:r w:rsidR="0047454C">
        <w:rPr>
          <w:rFonts w:cs="Arial"/>
          <w:color w:val="000000" w:themeColor="text1"/>
          <w:lang w:val="en"/>
        </w:rPr>
        <w:t xml:space="preserve"> the</w:t>
      </w:r>
      <w:r w:rsidR="009270BD" w:rsidRPr="004E1733">
        <w:rPr>
          <w:rFonts w:cs="Arial"/>
          <w:color w:val="000000" w:themeColor="text1"/>
          <w:lang w:val="en"/>
        </w:rPr>
        <w:t xml:space="preserve"> </w:t>
      </w:r>
      <w:hyperlink r:id="rId62" w:history="1">
        <w:r w:rsidR="009270BD" w:rsidRPr="004E1733">
          <w:rPr>
            <w:rStyle w:val="Hyperlink"/>
          </w:rPr>
          <w:t>EQI website</w:t>
        </w:r>
      </w:hyperlink>
      <w:r w:rsidR="009270BD" w:rsidRPr="004E1733">
        <w:rPr>
          <w:rFonts w:cs="Arial"/>
          <w:color w:val="000000" w:themeColor="text1"/>
          <w:lang w:val="en"/>
        </w:rPr>
        <w:t>.</w:t>
      </w:r>
    </w:p>
    <w:p w14:paraId="1FA511CE" w14:textId="3242EA36" w:rsidR="005C13B3" w:rsidRPr="004E1733" w:rsidRDefault="009270BD" w:rsidP="00A327E5">
      <w:pPr>
        <w:pStyle w:val="Heading1"/>
        <w:spacing w:before="120" w:after="120"/>
        <w:ind w:left="360" w:hanging="360"/>
        <w:rPr>
          <w:rFonts w:cs="Arial"/>
        </w:rPr>
      </w:pPr>
      <w:bookmarkStart w:id="62" w:name="_Toc190244974"/>
      <w:r w:rsidRPr="004E1733">
        <w:rPr>
          <w:rFonts w:cs="Arial"/>
        </w:rPr>
        <w:t>Change of school, year level</w:t>
      </w:r>
      <w:r w:rsidR="006814D8" w:rsidRPr="004E1733">
        <w:rPr>
          <w:rFonts w:cs="Arial"/>
        </w:rPr>
        <w:t>, course or course duration (variation of enrolment)</w:t>
      </w:r>
      <w:bookmarkEnd w:id="62"/>
    </w:p>
    <w:p w14:paraId="1AA8D186" w14:textId="22144957" w:rsidR="008B10E3" w:rsidRPr="004E1733" w:rsidRDefault="008B10E3" w:rsidP="0047454C">
      <w:pPr>
        <w:rPr>
          <w:rFonts w:cs="Arial"/>
        </w:rPr>
      </w:pPr>
      <w:r w:rsidRPr="004E1733">
        <w:rPr>
          <w:rFonts w:cs="Arial"/>
          <w:color w:val="000000" w:themeColor="text1"/>
        </w:rPr>
        <w:t xml:space="preserve">You may apply to </w:t>
      </w:r>
      <w:r w:rsidR="009270BD" w:rsidRPr="004E1733">
        <w:rPr>
          <w:rFonts w:cs="Arial"/>
          <w:color w:val="000000" w:themeColor="text1"/>
        </w:rPr>
        <w:t>change</w:t>
      </w:r>
      <w:r w:rsidRPr="004E1733">
        <w:rPr>
          <w:rFonts w:cs="Arial"/>
          <w:color w:val="000000" w:themeColor="text1"/>
        </w:rPr>
        <w:t xml:space="preserve"> </w:t>
      </w:r>
      <w:r w:rsidR="00F26231">
        <w:rPr>
          <w:rFonts w:cs="Arial"/>
          <w:color w:val="000000" w:themeColor="text1"/>
        </w:rPr>
        <w:t>your child</w:t>
      </w:r>
      <w:r w:rsidR="00437E22">
        <w:rPr>
          <w:rFonts w:cs="Arial"/>
          <w:color w:val="000000" w:themeColor="text1"/>
        </w:rPr>
        <w:t>’s enrolment</w:t>
      </w:r>
      <w:r w:rsidR="00F26231">
        <w:rPr>
          <w:rFonts w:cs="Arial"/>
          <w:color w:val="000000" w:themeColor="text1"/>
        </w:rPr>
        <w:t xml:space="preserve"> </w:t>
      </w:r>
      <w:r w:rsidRPr="004E1733">
        <w:rPr>
          <w:rFonts w:cs="Arial"/>
        </w:rPr>
        <w:t>between Queensland Government schools</w:t>
      </w:r>
      <w:r w:rsidR="00F26231">
        <w:rPr>
          <w:rFonts w:cs="Arial"/>
        </w:rPr>
        <w:t xml:space="preserve"> or </w:t>
      </w:r>
      <w:r w:rsidR="006814D8" w:rsidRPr="004E1733">
        <w:rPr>
          <w:rFonts w:cs="Arial"/>
        </w:rPr>
        <w:t xml:space="preserve">change year level </w:t>
      </w:r>
      <w:r w:rsidR="00235D42" w:rsidRPr="004E1733">
        <w:rPr>
          <w:rFonts w:cs="Arial"/>
        </w:rPr>
        <w:t>(variation of enrolment)</w:t>
      </w:r>
      <w:r w:rsidR="006814D8" w:rsidRPr="004E1733">
        <w:rPr>
          <w:rFonts w:cs="Arial"/>
        </w:rPr>
        <w:t xml:space="preserve">. </w:t>
      </w:r>
    </w:p>
    <w:p w14:paraId="5317561E" w14:textId="7F4E5DCD" w:rsidR="008B10E3" w:rsidRPr="004E1733" w:rsidRDefault="008B10E3" w:rsidP="0047454C">
      <w:pPr>
        <w:rPr>
          <w:rFonts w:cs="Arial"/>
        </w:rPr>
      </w:pPr>
      <w:r w:rsidRPr="004E1733">
        <w:rPr>
          <w:rFonts w:cs="Arial"/>
        </w:rPr>
        <w:t>Additional tuition or other non-tuition fees may apply</w:t>
      </w:r>
      <w:r w:rsidR="00AA42A3" w:rsidRPr="004E1733">
        <w:rPr>
          <w:rFonts w:cs="Arial"/>
        </w:rPr>
        <w:t>.</w:t>
      </w:r>
      <w:r w:rsidRPr="004E1733">
        <w:rPr>
          <w:rFonts w:cs="Arial"/>
        </w:rPr>
        <w:t xml:space="preserve"> </w:t>
      </w:r>
    </w:p>
    <w:p w14:paraId="09855456" w14:textId="297FFBE9" w:rsidR="008B10E3" w:rsidRPr="004E1733" w:rsidRDefault="008B10E3" w:rsidP="0047454C">
      <w:pPr>
        <w:rPr>
          <w:rFonts w:cs="Arial"/>
        </w:rPr>
      </w:pPr>
      <w:r w:rsidRPr="004E1733">
        <w:rPr>
          <w:rFonts w:cs="Arial"/>
        </w:rPr>
        <w:t>Before applying</w:t>
      </w:r>
      <w:r w:rsidR="005C13B3" w:rsidRPr="004E1733">
        <w:rPr>
          <w:rFonts w:cs="Arial"/>
        </w:rPr>
        <w:t xml:space="preserve"> for a </w:t>
      </w:r>
      <w:r w:rsidR="006814D8" w:rsidRPr="004E1733">
        <w:rPr>
          <w:rFonts w:cs="Arial"/>
        </w:rPr>
        <w:t>variation of enrolment</w:t>
      </w:r>
      <w:r w:rsidR="00FB2BAE" w:rsidRPr="004E1733">
        <w:rPr>
          <w:rFonts w:cs="Arial"/>
        </w:rPr>
        <w:t xml:space="preserve">, you should talk to </w:t>
      </w:r>
      <w:r w:rsidR="00F26231">
        <w:rPr>
          <w:rFonts w:cs="Arial"/>
        </w:rPr>
        <w:t>the</w:t>
      </w:r>
      <w:r w:rsidR="00FB2BAE" w:rsidRPr="004E1733">
        <w:rPr>
          <w:rFonts w:cs="Arial"/>
        </w:rPr>
        <w:t xml:space="preserve"> I</w:t>
      </w:r>
      <w:r w:rsidRPr="004E1733">
        <w:rPr>
          <w:rFonts w:cs="Arial"/>
        </w:rPr>
        <w:t xml:space="preserve">nternational </w:t>
      </w:r>
      <w:r w:rsidR="00FB2BAE" w:rsidRPr="004E1733">
        <w:rPr>
          <w:rFonts w:cs="Arial"/>
        </w:rPr>
        <w:t>Student C</w:t>
      </w:r>
      <w:r w:rsidRPr="004E1733">
        <w:rPr>
          <w:rFonts w:cs="Arial"/>
        </w:rPr>
        <w:t>oordinator and consider any relevant enrolment deadlines at other schools or institutions.</w:t>
      </w:r>
    </w:p>
    <w:p w14:paraId="54B2B348" w14:textId="2A1210B5" w:rsidR="008B10E3" w:rsidRPr="004E1733" w:rsidRDefault="008B10E3" w:rsidP="0047454C">
      <w:pPr>
        <w:rPr>
          <w:rFonts w:cs="Arial"/>
        </w:rPr>
      </w:pPr>
      <w:r w:rsidRPr="004E1733">
        <w:rPr>
          <w:rFonts w:cs="Arial"/>
        </w:rPr>
        <w:t>For more detailed information please see the following documents.</w:t>
      </w:r>
    </w:p>
    <w:p w14:paraId="5F4D0534" w14:textId="58027BEB" w:rsidR="006814D8" w:rsidRPr="004E1733" w:rsidRDefault="0087164D" w:rsidP="004E1733">
      <w:pPr>
        <w:pStyle w:val="ListBullet"/>
        <w:rPr>
          <w:rStyle w:val="Hyperlink"/>
        </w:rPr>
      </w:pPr>
      <w:hyperlink r:id="rId63" w:history="1">
        <w:r w:rsidR="006814D8" w:rsidRPr="004E1733">
          <w:rPr>
            <w:rStyle w:val="Hyperlink"/>
          </w:rPr>
          <w:t>Student management procedure</w:t>
        </w:r>
      </w:hyperlink>
      <w:r w:rsidR="006814D8" w:rsidRPr="004E1733">
        <w:rPr>
          <w:rStyle w:val="Hyperlink"/>
        </w:rPr>
        <w:t xml:space="preserve"> </w:t>
      </w:r>
    </w:p>
    <w:p w14:paraId="18B94379" w14:textId="7503FEAE" w:rsidR="006814D8" w:rsidRPr="004E1733" w:rsidRDefault="0087164D" w:rsidP="004E1733">
      <w:pPr>
        <w:pStyle w:val="ListBullet"/>
        <w:rPr>
          <w:rStyle w:val="Hyperlink"/>
        </w:rPr>
      </w:pPr>
      <w:hyperlink r:id="rId64" w:history="1">
        <w:r w:rsidR="00884B4E" w:rsidRPr="00A95999">
          <w:rPr>
            <w:rStyle w:val="Hyperlink"/>
          </w:rPr>
          <w:t>ISP standard terms and conditions</w:t>
        </w:r>
      </w:hyperlink>
      <w:r w:rsidR="006814D8" w:rsidRPr="004E1733">
        <w:rPr>
          <w:rStyle w:val="Hyperlink"/>
        </w:rPr>
        <w:t xml:space="preserve"> </w:t>
      </w:r>
    </w:p>
    <w:p w14:paraId="4391104B" w14:textId="01C7D3D2" w:rsidR="006814D8" w:rsidRPr="004E1733" w:rsidRDefault="0087164D" w:rsidP="004E1733">
      <w:pPr>
        <w:pStyle w:val="ListBullet"/>
        <w:rPr>
          <w:rStyle w:val="Hyperlink"/>
        </w:rPr>
      </w:pPr>
      <w:hyperlink r:id="rId65" w:history="1">
        <w:r w:rsidR="006814D8" w:rsidRPr="004E1733">
          <w:rPr>
            <w:rStyle w:val="Hyperlink"/>
          </w:rPr>
          <w:t>Variation of enrolment request form</w:t>
        </w:r>
      </w:hyperlink>
      <w:r w:rsidR="006814D8" w:rsidRPr="004E1733">
        <w:rPr>
          <w:rStyle w:val="Hyperlink"/>
        </w:rPr>
        <w:t xml:space="preserve"> </w:t>
      </w:r>
    </w:p>
    <w:p w14:paraId="22D07C3E" w14:textId="5C8127E7" w:rsidR="009270BD" w:rsidRPr="004E1733" w:rsidRDefault="009270BD" w:rsidP="009270BD">
      <w:pPr>
        <w:pStyle w:val="Heading1"/>
        <w:spacing w:before="120" w:after="120"/>
        <w:ind w:left="360" w:hanging="360"/>
        <w:rPr>
          <w:rFonts w:cs="Arial"/>
        </w:rPr>
      </w:pPr>
      <w:bookmarkStart w:id="63" w:name="_Toc190244975"/>
      <w:r w:rsidRPr="004E1733">
        <w:rPr>
          <w:rFonts w:cs="Arial"/>
        </w:rPr>
        <w:t xml:space="preserve">Transfer to a </w:t>
      </w:r>
      <w:r w:rsidR="00235D42" w:rsidRPr="004E1733">
        <w:rPr>
          <w:rFonts w:cs="Arial"/>
        </w:rPr>
        <w:t>non-government school or another institution</w:t>
      </w:r>
      <w:bookmarkEnd w:id="63"/>
      <w:r w:rsidR="00235D42" w:rsidRPr="004E1733">
        <w:rPr>
          <w:rFonts w:cs="Arial"/>
        </w:rPr>
        <w:t xml:space="preserve"> </w:t>
      </w:r>
    </w:p>
    <w:p w14:paraId="29F98E71" w14:textId="2DEFD91C" w:rsidR="009270BD" w:rsidRPr="004E1733" w:rsidRDefault="009270BD" w:rsidP="0047454C">
      <w:pPr>
        <w:rPr>
          <w:rFonts w:cs="Arial"/>
        </w:rPr>
      </w:pPr>
      <w:r w:rsidRPr="004E1733">
        <w:rPr>
          <w:rFonts w:cs="Arial"/>
        </w:rPr>
        <w:t>Before applying for a transfer</w:t>
      </w:r>
      <w:r w:rsidR="00235D42" w:rsidRPr="004E1733">
        <w:rPr>
          <w:rFonts w:cs="Arial"/>
        </w:rPr>
        <w:t xml:space="preserve"> to a non-government school or another institution registered under Australian law to provide education to overseas students</w:t>
      </w:r>
      <w:r w:rsidRPr="004E1733">
        <w:rPr>
          <w:rFonts w:cs="Arial"/>
        </w:rPr>
        <w:t>, you should talk to your International Student Coordinator and consider any relevant enrolment deadlines at other schools or institutions.</w:t>
      </w:r>
    </w:p>
    <w:p w14:paraId="65DA6183" w14:textId="6568DB3D" w:rsidR="009270BD" w:rsidRPr="004E1733" w:rsidRDefault="009270BD" w:rsidP="00235D42">
      <w:pPr>
        <w:rPr>
          <w:rFonts w:cs="Arial"/>
        </w:rPr>
      </w:pPr>
      <w:r w:rsidRPr="004E1733">
        <w:rPr>
          <w:rFonts w:cs="Arial"/>
        </w:rPr>
        <w:t>For more detailed information please see the following documents</w:t>
      </w:r>
      <w:r w:rsidR="00437E22">
        <w:rPr>
          <w:rFonts w:cs="Arial"/>
        </w:rPr>
        <w:t>:</w:t>
      </w:r>
    </w:p>
    <w:p w14:paraId="7DECE7AE" w14:textId="45C5B62C" w:rsidR="00235D42" w:rsidRPr="004E1733" w:rsidRDefault="0087164D" w:rsidP="004E1733">
      <w:pPr>
        <w:pStyle w:val="ListBullet"/>
        <w:rPr>
          <w:rStyle w:val="Hyperlink"/>
        </w:rPr>
      </w:pPr>
      <w:hyperlink r:id="rId66" w:history="1">
        <w:r w:rsidR="00235D42" w:rsidRPr="004E1733">
          <w:rPr>
            <w:rStyle w:val="Hyperlink"/>
          </w:rPr>
          <w:t>Transfer procedure</w:t>
        </w:r>
      </w:hyperlink>
    </w:p>
    <w:p w14:paraId="1DD316ED" w14:textId="6A3B971A" w:rsidR="00235D42" w:rsidRPr="004E1733" w:rsidRDefault="0087164D" w:rsidP="004E1733">
      <w:pPr>
        <w:pStyle w:val="ListBullet"/>
        <w:rPr>
          <w:rStyle w:val="Hyperlink"/>
        </w:rPr>
      </w:pPr>
      <w:hyperlink r:id="rId67" w:history="1">
        <w:r w:rsidR="00884B4E" w:rsidRPr="00A95999">
          <w:rPr>
            <w:rStyle w:val="Hyperlink"/>
          </w:rPr>
          <w:t>ISP standard terms and conditions</w:t>
        </w:r>
      </w:hyperlink>
      <w:r w:rsidR="00235D42" w:rsidRPr="004E1733">
        <w:rPr>
          <w:rStyle w:val="Hyperlink"/>
        </w:rPr>
        <w:t xml:space="preserve"> </w:t>
      </w:r>
    </w:p>
    <w:p w14:paraId="09109763" w14:textId="0B20B14A" w:rsidR="009270BD" w:rsidRPr="004E1733" w:rsidRDefault="0087164D" w:rsidP="004E1733">
      <w:pPr>
        <w:pStyle w:val="ListBullet"/>
        <w:rPr>
          <w:rStyle w:val="Hyperlink"/>
        </w:rPr>
      </w:pPr>
      <w:hyperlink r:id="rId68" w:history="1">
        <w:r w:rsidR="00235D42" w:rsidRPr="004E1733">
          <w:rPr>
            <w:rStyle w:val="Hyperlink"/>
          </w:rPr>
          <w:t>ISP Transfer reque</w:t>
        </w:r>
        <w:r w:rsidR="00235D42" w:rsidRPr="00884B4E">
          <w:rPr>
            <w:rStyle w:val="Hyperlink"/>
          </w:rPr>
          <w:t>st form</w:t>
        </w:r>
      </w:hyperlink>
    </w:p>
    <w:p w14:paraId="76B02F23" w14:textId="1640A7A7" w:rsidR="003C6A56" w:rsidRPr="004E1733" w:rsidRDefault="003C6A56" w:rsidP="00A327E5">
      <w:pPr>
        <w:pStyle w:val="Heading1"/>
        <w:spacing w:before="120" w:after="120"/>
        <w:ind w:left="360" w:hanging="360"/>
        <w:rPr>
          <w:rFonts w:cs="Arial"/>
        </w:rPr>
      </w:pPr>
      <w:bookmarkStart w:id="64" w:name="_Toc190244976"/>
      <w:r w:rsidRPr="004E1733">
        <w:rPr>
          <w:rFonts w:cs="Arial"/>
        </w:rPr>
        <w:t>Complaints</w:t>
      </w:r>
      <w:bookmarkEnd w:id="64"/>
      <w:r w:rsidRPr="004E1733">
        <w:rPr>
          <w:rFonts w:cs="Arial"/>
        </w:rPr>
        <w:t xml:space="preserve"> </w:t>
      </w:r>
    </w:p>
    <w:p w14:paraId="7B42E826" w14:textId="4DA5A214" w:rsidR="00E162A0" w:rsidRPr="004E1733" w:rsidRDefault="00E162A0" w:rsidP="0047454C">
      <w:pPr>
        <w:rPr>
          <w:rFonts w:cs="Arial"/>
        </w:rPr>
      </w:pPr>
      <w:r w:rsidRPr="004E1733">
        <w:rPr>
          <w:rFonts w:cs="Arial"/>
        </w:rPr>
        <w:t xml:space="preserve">Before you lodge a customer complaint with the department, you are encouraged to contact your </w:t>
      </w:r>
      <w:r w:rsidR="009122F3">
        <w:rPr>
          <w:rFonts w:cs="Arial"/>
        </w:rPr>
        <w:t xml:space="preserve">child’s </w:t>
      </w:r>
      <w:r w:rsidRPr="004E1733">
        <w:rPr>
          <w:rFonts w:cs="Arial"/>
        </w:rPr>
        <w:t xml:space="preserve">school to try to resolve your issue. </w:t>
      </w:r>
    </w:p>
    <w:p w14:paraId="58E544C2" w14:textId="6647BAD2" w:rsidR="00F624F9" w:rsidRPr="004E1733" w:rsidRDefault="00E162A0" w:rsidP="0047454C">
      <w:pPr>
        <w:rPr>
          <w:rFonts w:cs="Arial"/>
        </w:rPr>
      </w:pPr>
      <w:r w:rsidRPr="004E1733">
        <w:rPr>
          <w:rFonts w:cs="Arial"/>
        </w:rPr>
        <w:t xml:space="preserve">If you </w:t>
      </w:r>
      <w:r w:rsidR="00FB2BAE" w:rsidRPr="004E1733">
        <w:rPr>
          <w:rFonts w:cs="Arial"/>
        </w:rPr>
        <w:t>have an issue relating to your International Student C</w:t>
      </w:r>
      <w:r w:rsidRPr="004E1733">
        <w:rPr>
          <w:rFonts w:cs="Arial"/>
        </w:rPr>
        <w:t xml:space="preserve">oordinator or a decision they have made, you should discuss this with </w:t>
      </w:r>
      <w:r w:rsidR="009122F3">
        <w:rPr>
          <w:rFonts w:cs="Arial"/>
        </w:rPr>
        <w:t>the</w:t>
      </w:r>
      <w:r w:rsidRPr="004E1733">
        <w:rPr>
          <w:rFonts w:cs="Arial"/>
        </w:rPr>
        <w:t xml:space="preserve"> school Principal. You can bring a support person to help you at any meeting</w:t>
      </w:r>
      <w:r w:rsidR="00EA1955" w:rsidRPr="004E1733">
        <w:rPr>
          <w:rFonts w:cs="Arial"/>
        </w:rPr>
        <w:t>.</w:t>
      </w:r>
    </w:p>
    <w:p w14:paraId="7F5280EB" w14:textId="675695C6" w:rsidR="00E162A0" w:rsidRPr="004E1733" w:rsidRDefault="00E162A0" w:rsidP="0047454C">
      <w:pPr>
        <w:rPr>
          <w:rFonts w:cs="Arial"/>
        </w:rPr>
      </w:pPr>
      <w:r w:rsidRPr="004E1733">
        <w:rPr>
          <w:rFonts w:cs="Arial"/>
        </w:rPr>
        <w:t>Customer complaints</w:t>
      </w:r>
      <w:r w:rsidR="009C03C1" w:rsidRPr="004E1733">
        <w:rPr>
          <w:rFonts w:cs="Arial"/>
        </w:rPr>
        <w:t xml:space="preserve"> are managed</w:t>
      </w:r>
      <w:r w:rsidRPr="004E1733">
        <w:rPr>
          <w:rFonts w:cs="Arial"/>
        </w:rPr>
        <w:t xml:space="preserve"> in accordance with the Department of Education’s </w:t>
      </w:r>
      <w:hyperlink r:id="rId69" w:history="1">
        <w:r w:rsidR="00FB4C59" w:rsidRPr="00FB4C59">
          <w:rPr>
            <w:rStyle w:val="Hyperlink"/>
            <w:rFonts w:cs="Arial"/>
          </w:rPr>
          <w:t>Customer complaints and grievances management policy</w:t>
        </w:r>
      </w:hyperlink>
      <w:r w:rsidR="00FB4C59" w:rsidRPr="00FB4C59">
        <w:rPr>
          <w:rFonts w:cs="Arial"/>
        </w:rPr>
        <w:t xml:space="preserve"> and </w:t>
      </w:r>
      <w:hyperlink r:id="rId70" w:history="1">
        <w:r w:rsidR="00FB4C59" w:rsidRPr="00FB4C59">
          <w:rPr>
            <w:rStyle w:val="Hyperlink"/>
            <w:rFonts w:cs="Arial"/>
          </w:rPr>
          <w:t>Customer complaints management procedure</w:t>
        </w:r>
      </w:hyperlink>
      <w:r w:rsidR="00FB4C59" w:rsidRPr="00FB4C59">
        <w:rPr>
          <w:rFonts w:cs="Arial"/>
        </w:rPr>
        <w:t xml:space="preserve">, and the </w:t>
      </w:r>
      <w:hyperlink r:id="rId71" w:history="1">
        <w:r w:rsidR="00FB4C59" w:rsidRPr="00FB4C59">
          <w:rPr>
            <w:rStyle w:val="Hyperlink"/>
            <w:rFonts w:cs="Arial"/>
          </w:rPr>
          <w:t>ISP standard terms and conditions</w:t>
        </w:r>
      </w:hyperlink>
      <w:r w:rsidRPr="004E1733">
        <w:rPr>
          <w:rFonts w:cs="Arial"/>
        </w:rPr>
        <w:t>.</w:t>
      </w:r>
    </w:p>
    <w:p w14:paraId="057044A2" w14:textId="0E745F3D" w:rsidR="00232126" w:rsidRPr="004E1733" w:rsidRDefault="00E162A0" w:rsidP="0047454C">
      <w:pPr>
        <w:rPr>
          <w:rFonts w:cs="Arial"/>
        </w:rPr>
      </w:pPr>
      <w:r w:rsidRPr="004E1733">
        <w:rPr>
          <w:rFonts w:cs="Arial"/>
        </w:rPr>
        <w:t xml:space="preserve">You can make a formal complaint if you are dissatisfied about the service or action of a school, the department, its staff, or education agents with which </w:t>
      </w:r>
      <w:r w:rsidR="00D513EB" w:rsidRPr="004E1733">
        <w:rPr>
          <w:rFonts w:cs="Arial"/>
        </w:rPr>
        <w:t>EQI has</w:t>
      </w:r>
      <w:r w:rsidRPr="004E1733">
        <w:rPr>
          <w:rFonts w:cs="Arial"/>
        </w:rPr>
        <w:t xml:space="preserve"> arrangements to</w:t>
      </w:r>
      <w:r w:rsidR="00AB3587" w:rsidRPr="004E1733">
        <w:rPr>
          <w:rFonts w:cs="Arial"/>
        </w:rPr>
        <w:t xml:space="preserve"> </w:t>
      </w:r>
      <w:r w:rsidR="0047454C" w:rsidRPr="004E1733">
        <w:rPr>
          <w:rFonts w:cs="Arial"/>
        </w:rPr>
        <w:t>deliver course</w:t>
      </w:r>
      <w:r w:rsidRPr="004E1733">
        <w:rPr>
          <w:rFonts w:cs="Arial"/>
        </w:rPr>
        <w:t xml:space="preserve">-related service. </w:t>
      </w:r>
      <w:r w:rsidR="00D513EB" w:rsidRPr="004E1733">
        <w:rPr>
          <w:rFonts w:cs="Arial"/>
        </w:rPr>
        <w:t>EQI does not</w:t>
      </w:r>
      <w:r w:rsidRPr="004E1733">
        <w:rPr>
          <w:rFonts w:cs="Arial"/>
        </w:rPr>
        <w:t xml:space="preserve"> charge a fee for </w:t>
      </w:r>
      <w:r w:rsidR="00D513EB" w:rsidRPr="004E1733">
        <w:rPr>
          <w:rFonts w:cs="Arial"/>
        </w:rPr>
        <w:t xml:space="preserve">accessing the </w:t>
      </w:r>
      <w:r w:rsidRPr="004E1733">
        <w:rPr>
          <w:rFonts w:cs="Arial"/>
        </w:rPr>
        <w:t>complaints process.</w:t>
      </w:r>
    </w:p>
    <w:p w14:paraId="3F05B90B" w14:textId="19D4B6D0" w:rsidR="00ED1E1A" w:rsidRPr="004E1733" w:rsidRDefault="00ED1E1A" w:rsidP="0047454C">
      <w:pPr>
        <w:rPr>
          <w:rFonts w:cs="Arial"/>
        </w:rPr>
      </w:pPr>
      <w:r w:rsidRPr="004E1733">
        <w:rPr>
          <w:rFonts w:cs="Arial"/>
        </w:rPr>
        <w:t>You can ask for help writing your complaint (for example, from a lawyer) and can bring a support person to help you at any meetings we have to</w:t>
      </w:r>
      <w:r w:rsidR="00EA1955" w:rsidRPr="004E1733">
        <w:rPr>
          <w:rFonts w:cs="Arial"/>
        </w:rPr>
        <w:t xml:space="preserve"> </w:t>
      </w:r>
      <w:r w:rsidRPr="004E1733">
        <w:rPr>
          <w:rFonts w:cs="Arial"/>
        </w:rPr>
        <w:t>discuss your complaint.</w:t>
      </w:r>
    </w:p>
    <w:p w14:paraId="50FF9731" w14:textId="2EE4FC1C" w:rsidR="00F624F9" w:rsidRPr="004E1733" w:rsidRDefault="00F624F9" w:rsidP="0047454C">
      <w:pPr>
        <w:rPr>
          <w:rFonts w:cs="Arial"/>
          <w:color w:val="000000" w:themeColor="text1"/>
        </w:rPr>
      </w:pPr>
      <w:r w:rsidRPr="004E1733">
        <w:rPr>
          <w:rFonts w:cs="Arial"/>
          <w:color w:val="000000" w:themeColor="text1"/>
        </w:rPr>
        <w:t>More detailed information can be found in the links provided above.</w:t>
      </w:r>
    </w:p>
    <w:p w14:paraId="6573BB0A" w14:textId="74B210B7" w:rsidR="009C03C1" w:rsidRPr="004E1733" w:rsidRDefault="009C03C1" w:rsidP="00A327E5">
      <w:pPr>
        <w:pStyle w:val="Heading1"/>
        <w:spacing w:before="120" w:after="120"/>
        <w:ind w:left="360" w:hanging="360"/>
        <w:rPr>
          <w:rFonts w:cs="Arial"/>
        </w:rPr>
      </w:pPr>
      <w:bookmarkStart w:id="65" w:name="_Toc190244977"/>
      <w:r w:rsidRPr="004E1733">
        <w:rPr>
          <w:rFonts w:cs="Arial"/>
        </w:rPr>
        <w:t>Appeals</w:t>
      </w:r>
      <w:bookmarkEnd w:id="65"/>
    </w:p>
    <w:p w14:paraId="7E549921" w14:textId="5A158298" w:rsidR="002734A9" w:rsidRPr="004E1733" w:rsidRDefault="002734A9" w:rsidP="004E1733">
      <w:pPr>
        <w:pStyle w:val="Heading2"/>
        <w:ind w:left="792" w:hanging="432"/>
      </w:pPr>
      <w:bookmarkStart w:id="66" w:name="_Toc190244978"/>
      <w:r w:rsidRPr="004E1733">
        <w:t>Internal appeal</w:t>
      </w:r>
      <w:bookmarkEnd w:id="66"/>
    </w:p>
    <w:p w14:paraId="23DB688B" w14:textId="697F4F10" w:rsidR="00E030DF" w:rsidRPr="004E1733" w:rsidRDefault="00E030DF" w:rsidP="002734A9">
      <w:pPr>
        <w:ind w:left="360"/>
        <w:rPr>
          <w:rFonts w:cs="Arial"/>
        </w:rPr>
      </w:pPr>
      <w:r w:rsidRPr="004E1733">
        <w:rPr>
          <w:rFonts w:cs="Arial"/>
        </w:rPr>
        <w:t xml:space="preserve">You can appeal a decision </w:t>
      </w:r>
      <w:r w:rsidR="007F0BEE" w:rsidRPr="004E1733">
        <w:rPr>
          <w:rFonts w:cs="Arial"/>
        </w:rPr>
        <w:t xml:space="preserve">EQI makes </w:t>
      </w:r>
      <w:r w:rsidRPr="004E1733">
        <w:rPr>
          <w:rFonts w:cs="Arial"/>
        </w:rPr>
        <w:t>(</w:t>
      </w:r>
      <w:r w:rsidRPr="004E1733">
        <w:rPr>
          <w:rFonts w:cs="Arial"/>
          <w:b/>
          <w:bCs/>
        </w:rPr>
        <w:t>Internal Appeal</w:t>
      </w:r>
      <w:r w:rsidRPr="004E1733">
        <w:rPr>
          <w:rFonts w:cs="Arial"/>
        </w:rPr>
        <w:t xml:space="preserve">): </w:t>
      </w:r>
    </w:p>
    <w:p w14:paraId="384B9C8D" w14:textId="3C23121C" w:rsidR="00FC34A1" w:rsidRPr="004E1733" w:rsidRDefault="00FC34A1" w:rsidP="418C784C">
      <w:pPr>
        <w:pStyle w:val="ListParagraph"/>
        <w:numPr>
          <w:ilvl w:val="0"/>
          <w:numId w:val="52"/>
        </w:numPr>
        <w:jc w:val="left"/>
        <w:rPr>
          <w:rFonts w:cs="Times New Roman"/>
          <w:color w:val="000000" w:themeColor="text1"/>
          <w:lang w:val="en-US" w:eastAsia="en-AU"/>
        </w:rPr>
      </w:pPr>
      <w:r w:rsidRPr="418C784C">
        <w:rPr>
          <w:rFonts w:cs="Times New Roman"/>
          <w:color w:val="000000" w:themeColor="text1"/>
          <w:lang w:val="en-US" w:eastAsia="en-AU"/>
        </w:rPr>
        <w:t>to report you</w:t>
      </w:r>
      <w:r w:rsidR="009122F3" w:rsidRPr="418C784C">
        <w:rPr>
          <w:rFonts w:cs="Times New Roman"/>
          <w:color w:val="000000" w:themeColor="text1"/>
          <w:lang w:val="en-US" w:eastAsia="en-AU"/>
        </w:rPr>
        <w:t>r child</w:t>
      </w:r>
      <w:r w:rsidRPr="418C784C">
        <w:rPr>
          <w:rFonts w:cs="Times New Roman"/>
          <w:color w:val="000000" w:themeColor="text1"/>
          <w:lang w:val="en-US" w:eastAsia="en-AU"/>
        </w:rPr>
        <w:t xml:space="preserve"> for failing to maintain satisfactory attendance or course progress;</w:t>
      </w:r>
    </w:p>
    <w:p w14:paraId="47C1A197" w14:textId="10761804" w:rsidR="00FC34A1" w:rsidRPr="004E1733" w:rsidRDefault="00FC34A1" w:rsidP="004E1733">
      <w:pPr>
        <w:pStyle w:val="ListParagraph"/>
        <w:numPr>
          <w:ilvl w:val="0"/>
          <w:numId w:val="52"/>
        </w:numPr>
        <w:rPr>
          <w:rFonts w:cs="Times New Roman"/>
          <w:color w:val="000000" w:themeColor="text1"/>
          <w:szCs w:val="20"/>
          <w:lang w:val="en" w:eastAsia="en-AU"/>
        </w:rPr>
      </w:pPr>
      <w:r w:rsidRPr="004E1733">
        <w:rPr>
          <w:rFonts w:cs="Times New Roman"/>
          <w:color w:val="000000" w:themeColor="text1"/>
          <w:szCs w:val="20"/>
          <w:lang w:val="en" w:eastAsia="en-AU"/>
        </w:rPr>
        <w:t xml:space="preserve">to refuse </w:t>
      </w:r>
      <w:r>
        <w:rPr>
          <w:rFonts w:cs="Times New Roman"/>
          <w:color w:val="000000" w:themeColor="text1"/>
          <w:szCs w:val="20"/>
          <w:lang w:val="en" w:eastAsia="en-AU"/>
        </w:rPr>
        <w:t>you</w:t>
      </w:r>
      <w:r w:rsidR="00DE17C7">
        <w:rPr>
          <w:rFonts w:cs="Times New Roman"/>
          <w:color w:val="000000" w:themeColor="text1"/>
          <w:szCs w:val="20"/>
          <w:lang w:val="en" w:eastAsia="en-AU"/>
        </w:rPr>
        <w:t>r</w:t>
      </w:r>
      <w:r w:rsidRPr="004E1733">
        <w:rPr>
          <w:rFonts w:cs="Times New Roman"/>
          <w:color w:val="000000" w:themeColor="text1"/>
          <w:szCs w:val="20"/>
          <w:lang w:val="en" w:eastAsia="en-AU"/>
        </w:rPr>
        <w:t xml:space="preserve"> request to defer or suspend </w:t>
      </w:r>
      <w:r w:rsidR="00DE17C7">
        <w:rPr>
          <w:rFonts w:cs="Times New Roman"/>
          <w:color w:val="000000" w:themeColor="text1"/>
          <w:szCs w:val="20"/>
          <w:lang w:val="en" w:eastAsia="en-AU"/>
        </w:rPr>
        <w:t xml:space="preserve">your child’s </w:t>
      </w:r>
      <w:r w:rsidRPr="004E1733">
        <w:rPr>
          <w:rFonts w:cs="Times New Roman"/>
          <w:color w:val="000000" w:themeColor="text1"/>
          <w:szCs w:val="20"/>
          <w:lang w:val="en" w:eastAsia="en-AU"/>
        </w:rPr>
        <w:t>enrolment;</w:t>
      </w:r>
    </w:p>
    <w:p w14:paraId="6A610BEC" w14:textId="115C900E" w:rsidR="00FC34A1" w:rsidRPr="004E1733" w:rsidRDefault="00FC34A1" w:rsidP="418C784C">
      <w:pPr>
        <w:pStyle w:val="ListParagraph"/>
        <w:numPr>
          <w:ilvl w:val="0"/>
          <w:numId w:val="52"/>
        </w:numPr>
        <w:rPr>
          <w:rFonts w:cs="Times New Roman"/>
          <w:color w:val="000000" w:themeColor="text1"/>
          <w:lang w:val="en-US" w:eastAsia="en-AU"/>
        </w:rPr>
      </w:pPr>
      <w:r w:rsidRPr="418C784C">
        <w:rPr>
          <w:rFonts w:cs="Times New Roman"/>
          <w:color w:val="000000" w:themeColor="text1"/>
          <w:lang w:val="en-US" w:eastAsia="en-AU"/>
        </w:rPr>
        <w:t xml:space="preserve">to suspend or cancel your </w:t>
      </w:r>
      <w:r w:rsidR="00DE17C7" w:rsidRPr="418C784C">
        <w:rPr>
          <w:rFonts w:cs="Times New Roman"/>
          <w:color w:val="000000" w:themeColor="text1"/>
          <w:lang w:val="en-US" w:eastAsia="en-AU"/>
        </w:rPr>
        <w:t xml:space="preserve">child’s </w:t>
      </w:r>
      <w:r w:rsidRPr="418C784C">
        <w:rPr>
          <w:rFonts w:cs="Times New Roman"/>
          <w:color w:val="000000" w:themeColor="text1"/>
          <w:lang w:val="en-US" w:eastAsia="en-AU"/>
        </w:rPr>
        <w:t>enrolment (initiated by EQI);</w:t>
      </w:r>
    </w:p>
    <w:p w14:paraId="2813566B" w14:textId="54045672" w:rsidR="00FC34A1" w:rsidRPr="004E1733" w:rsidRDefault="00FC34A1" w:rsidP="004E1733">
      <w:pPr>
        <w:pStyle w:val="ListParagraph"/>
        <w:numPr>
          <w:ilvl w:val="0"/>
          <w:numId w:val="52"/>
        </w:numPr>
        <w:rPr>
          <w:rFonts w:cs="Times New Roman"/>
          <w:color w:val="000000" w:themeColor="text1"/>
          <w:szCs w:val="20"/>
          <w:lang w:val="en" w:eastAsia="en-AU"/>
        </w:rPr>
      </w:pPr>
      <w:r w:rsidRPr="004E1733">
        <w:rPr>
          <w:rFonts w:cs="Times New Roman"/>
          <w:color w:val="000000" w:themeColor="text1"/>
          <w:szCs w:val="20"/>
          <w:lang w:val="en" w:eastAsia="en-AU"/>
        </w:rPr>
        <w:t xml:space="preserve">to refuse </w:t>
      </w:r>
      <w:r>
        <w:rPr>
          <w:rFonts w:cs="Times New Roman"/>
          <w:color w:val="000000" w:themeColor="text1"/>
          <w:szCs w:val="20"/>
          <w:lang w:val="en" w:eastAsia="en-AU"/>
        </w:rPr>
        <w:t xml:space="preserve">your </w:t>
      </w:r>
      <w:r w:rsidRPr="004E1733">
        <w:rPr>
          <w:rFonts w:cs="Times New Roman"/>
          <w:color w:val="000000" w:themeColor="text1"/>
          <w:szCs w:val="20"/>
          <w:lang w:val="en" w:eastAsia="en-AU"/>
        </w:rPr>
        <w:t xml:space="preserve">request to transfer </w:t>
      </w:r>
      <w:r w:rsidR="00DE17C7">
        <w:rPr>
          <w:rFonts w:cs="Times New Roman"/>
          <w:color w:val="000000" w:themeColor="text1"/>
          <w:szCs w:val="20"/>
          <w:lang w:val="en" w:eastAsia="en-AU"/>
        </w:rPr>
        <w:t xml:space="preserve">your child </w:t>
      </w:r>
      <w:r w:rsidRPr="004E1733">
        <w:rPr>
          <w:rFonts w:cs="Times New Roman"/>
          <w:color w:val="000000" w:themeColor="text1"/>
          <w:szCs w:val="20"/>
          <w:lang w:val="en" w:eastAsia="en-AU"/>
        </w:rPr>
        <w:t>to another registered provider</w:t>
      </w:r>
      <w:r w:rsidR="0047454C">
        <w:rPr>
          <w:rFonts w:cs="Times New Roman"/>
          <w:color w:val="000000" w:themeColor="text1"/>
          <w:szCs w:val="20"/>
          <w:lang w:val="en" w:eastAsia="en-AU"/>
        </w:rPr>
        <w:t>;</w:t>
      </w:r>
    </w:p>
    <w:p w14:paraId="08E7201D" w14:textId="6516E13F" w:rsidR="00FC34A1" w:rsidRPr="004E1733" w:rsidRDefault="00FC34A1" w:rsidP="004E1733">
      <w:pPr>
        <w:pStyle w:val="ListParagraph"/>
        <w:numPr>
          <w:ilvl w:val="0"/>
          <w:numId w:val="52"/>
        </w:numPr>
        <w:rPr>
          <w:rFonts w:cs="Times New Roman"/>
          <w:color w:val="000000" w:themeColor="text1"/>
          <w:szCs w:val="20"/>
          <w:lang w:val="en" w:eastAsia="en-AU"/>
        </w:rPr>
      </w:pPr>
      <w:r w:rsidRPr="004E1733">
        <w:rPr>
          <w:rFonts w:cs="Times New Roman"/>
          <w:color w:val="000000" w:themeColor="text1"/>
          <w:szCs w:val="20"/>
          <w:lang w:val="en" w:eastAsia="en-AU"/>
        </w:rPr>
        <w:t xml:space="preserve">to refuse </w:t>
      </w:r>
      <w:r>
        <w:rPr>
          <w:rFonts w:cs="Times New Roman"/>
          <w:color w:val="000000" w:themeColor="text1"/>
          <w:szCs w:val="20"/>
          <w:lang w:val="en" w:eastAsia="en-AU"/>
        </w:rPr>
        <w:t>your</w:t>
      </w:r>
      <w:r w:rsidRPr="004E1733">
        <w:rPr>
          <w:rFonts w:cs="Times New Roman"/>
          <w:color w:val="000000" w:themeColor="text1"/>
          <w:szCs w:val="20"/>
          <w:lang w:val="en" w:eastAsia="en-AU"/>
        </w:rPr>
        <w:t xml:space="preserve"> variation of enrolment request</w:t>
      </w:r>
      <w:r w:rsidR="00D35416">
        <w:rPr>
          <w:rFonts w:cs="Times New Roman"/>
          <w:color w:val="000000" w:themeColor="text1"/>
          <w:szCs w:val="20"/>
          <w:lang w:val="en" w:eastAsia="en-AU"/>
        </w:rPr>
        <w:t xml:space="preserve"> for your child</w:t>
      </w:r>
      <w:r w:rsidRPr="004E1733">
        <w:rPr>
          <w:rFonts w:cs="Times New Roman"/>
          <w:color w:val="000000" w:themeColor="text1"/>
          <w:szCs w:val="20"/>
          <w:lang w:val="en" w:eastAsia="en-AU"/>
        </w:rPr>
        <w:t>.</w:t>
      </w:r>
    </w:p>
    <w:p w14:paraId="30ADAE2C" w14:textId="469FCFD5" w:rsidR="00D86F03" w:rsidRPr="004E1733" w:rsidRDefault="00D86F03" w:rsidP="002734A9">
      <w:pPr>
        <w:ind w:left="1091" w:hanging="731"/>
        <w:rPr>
          <w:rFonts w:cs="Arial"/>
        </w:rPr>
      </w:pPr>
      <w:r w:rsidRPr="004E1733">
        <w:rPr>
          <w:rFonts w:cs="Arial"/>
        </w:rPr>
        <w:t>EQI does not charge a fee for using the appeals process.</w:t>
      </w:r>
    </w:p>
    <w:p w14:paraId="147AA1FF" w14:textId="62AD90F8" w:rsidR="007F0BEE" w:rsidRPr="004E1733" w:rsidRDefault="007F0BEE" w:rsidP="004E1733">
      <w:pPr>
        <w:pStyle w:val="Heading2"/>
        <w:ind w:left="792" w:hanging="432"/>
      </w:pPr>
      <w:bookmarkStart w:id="67" w:name="_Toc190244979"/>
      <w:r w:rsidRPr="004E1733">
        <w:t>External appeal</w:t>
      </w:r>
      <w:bookmarkEnd w:id="67"/>
    </w:p>
    <w:p w14:paraId="3FA56B3C" w14:textId="072E2DE1" w:rsidR="007F0BEE" w:rsidRPr="004E1733" w:rsidRDefault="007F0BEE" w:rsidP="002734A9">
      <w:pPr>
        <w:ind w:left="360"/>
        <w:rPr>
          <w:rFonts w:cs="Arial"/>
          <w:sz w:val="20"/>
          <w:szCs w:val="20"/>
        </w:rPr>
      </w:pPr>
      <w:r w:rsidRPr="004E1733">
        <w:rPr>
          <w:rFonts w:cs="Arial"/>
          <w:color w:val="000000" w:themeColor="text1"/>
        </w:rPr>
        <w:t>If you are not satisfied with the decision, you can lodge a complaint (</w:t>
      </w:r>
      <w:r w:rsidRPr="004E1733">
        <w:rPr>
          <w:rFonts w:cs="Arial"/>
          <w:b/>
          <w:bCs/>
          <w:color w:val="000000" w:themeColor="text1"/>
        </w:rPr>
        <w:t>External Appeal</w:t>
      </w:r>
      <w:r w:rsidRPr="004E1733">
        <w:rPr>
          <w:rFonts w:cs="Arial"/>
          <w:color w:val="000000" w:themeColor="text1"/>
        </w:rPr>
        <w:t xml:space="preserve">) with the Queensland Ombudsman by email to </w:t>
      </w:r>
      <w:hyperlink r:id="rId72" w:history="1">
        <w:r w:rsidR="00680A97" w:rsidRPr="004E1733">
          <w:rPr>
            <w:rStyle w:val="Hyperlink"/>
          </w:rPr>
          <w:t>ombudsman@ombudsman.qld.gov.au</w:t>
        </w:r>
      </w:hyperlink>
      <w:r w:rsidR="00680A97" w:rsidRPr="004E1733">
        <w:rPr>
          <w:rFonts w:cs="Arial"/>
          <w:color w:val="000000" w:themeColor="text1"/>
        </w:rPr>
        <w:t xml:space="preserve"> </w:t>
      </w:r>
      <w:r w:rsidRPr="004E1733">
        <w:rPr>
          <w:rFonts w:cs="Arial"/>
          <w:color w:val="000000" w:themeColor="text1"/>
        </w:rPr>
        <w:t xml:space="preserve">or by post to </w:t>
      </w:r>
      <w:r w:rsidR="00A0132F" w:rsidRPr="004E1733">
        <w:rPr>
          <w:rFonts w:cs="Arial"/>
          <w:color w:val="000000" w:themeColor="text1"/>
        </w:rPr>
        <w:t>Q</w:t>
      </w:r>
      <w:r w:rsidRPr="004E1733">
        <w:rPr>
          <w:rFonts w:cs="Arial"/>
          <w:color w:val="000000" w:themeColor="text1"/>
        </w:rPr>
        <w:t xml:space="preserve">ueensland </w:t>
      </w:r>
      <w:r w:rsidRPr="004E1733">
        <w:rPr>
          <w:rFonts w:cs="Arial"/>
        </w:rPr>
        <w:t>Ombudsman, GPO Box 3314</w:t>
      </w:r>
      <w:r w:rsidR="00DC513D" w:rsidRPr="004E1733">
        <w:rPr>
          <w:rFonts w:cs="Arial"/>
        </w:rPr>
        <w:t>, and Brisbane Qld 4001 within 10 working days of</w:t>
      </w:r>
      <w:r w:rsidR="00CF0342" w:rsidRPr="004E1733">
        <w:rPr>
          <w:rFonts w:cs="Arial"/>
        </w:rPr>
        <w:t xml:space="preserve"> </w:t>
      </w:r>
      <w:r w:rsidRPr="004E1733">
        <w:rPr>
          <w:rFonts w:cs="Arial"/>
        </w:rPr>
        <w:t>receiving our decision.</w:t>
      </w:r>
      <w:r w:rsidRPr="004E1733">
        <w:rPr>
          <w:rFonts w:cs="Arial"/>
          <w:sz w:val="20"/>
          <w:szCs w:val="20"/>
        </w:rPr>
        <w:t xml:space="preserve"> </w:t>
      </w:r>
    </w:p>
    <w:p w14:paraId="1C96ABA2" w14:textId="4575448E" w:rsidR="007F0BEE" w:rsidRPr="004E1733" w:rsidRDefault="00FC34A1" w:rsidP="002734A9">
      <w:pPr>
        <w:ind w:left="360"/>
        <w:rPr>
          <w:rFonts w:cs="Arial"/>
        </w:rPr>
      </w:pPr>
      <w:r w:rsidRPr="00FC34A1">
        <w:rPr>
          <w:rFonts w:cs="Arial"/>
        </w:rPr>
        <w:t>For external appeals</w:t>
      </w:r>
      <w:r w:rsidR="0047454C">
        <w:rPr>
          <w:rFonts w:cs="Arial"/>
        </w:rPr>
        <w:t>,</w:t>
      </w:r>
      <w:r w:rsidRPr="00FC34A1">
        <w:rPr>
          <w:rFonts w:cs="Arial"/>
        </w:rPr>
        <w:t xml:space="preserve"> the Queensland Ombudsman will consider if the decisions made by the Director, EQI (or delegate) and the internal appeal review officer were made in accordance with the relevant policies and procedures and may not result in a change of the original decision</w:t>
      </w:r>
      <w:r>
        <w:rPr>
          <w:rFonts w:cs="Arial"/>
        </w:rPr>
        <w:t xml:space="preserve">. </w:t>
      </w:r>
      <w:r w:rsidR="007F0BEE" w:rsidRPr="00FC34A1">
        <w:rPr>
          <w:rFonts w:cs="Arial"/>
        </w:rPr>
        <w:t xml:space="preserve">EQI </w:t>
      </w:r>
      <w:r w:rsidR="007F0BEE" w:rsidRPr="004E1733">
        <w:rPr>
          <w:rFonts w:cs="Arial"/>
        </w:rPr>
        <w:t xml:space="preserve">will </w:t>
      </w:r>
      <w:r>
        <w:rPr>
          <w:rFonts w:cs="Arial"/>
        </w:rPr>
        <w:t>implement the decision or recommendation of</w:t>
      </w:r>
      <w:r w:rsidR="007F0BEE" w:rsidRPr="004E1733">
        <w:rPr>
          <w:rFonts w:cs="Arial"/>
        </w:rPr>
        <w:t xml:space="preserve"> the </w:t>
      </w:r>
      <w:r>
        <w:rPr>
          <w:rFonts w:cs="Arial"/>
        </w:rPr>
        <w:t xml:space="preserve">Queensland </w:t>
      </w:r>
      <w:r w:rsidR="007F0BEE" w:rsidRPr="004E1733">
        <w:rPr>
          <w:rFonts w:cs="Arial"/>
        </w:rPr>
        <w:t>Ombudsman.</w:t>
      </w:r>
    </w:p>
    <w:p w14:paraId="4A32FF75" w14:textId="23ABEAD7" w:rsidR="0030373C" w:rsidRPr="004E1733" w:rsidRDefault="0030373C" w:rsidP="004E1733">
      <w:pPr>
        <w:pStyle w:val="Heading2"/>
        <w:ind w:left="792" w:hanging="432"/>
      </w:pPr>
      <w:bookmarkStart w:id="68" w:name="_Toc190244980"/>
      <w:r w:rsidRPr="004E1733">
        <w:t>Surf and Beach safety</w:t>
      </w:r>
      <w:bookmarkEnd w:id="68"/>
      <w:r w:rsidRPr="004E1733">
        <w:tab/>
      </w:r>
    </w:p>
    <w:p w14:paraId="1439F096" w14:textId="1D6E7AF0" w:rsidR="0030373C" w:rsidRPr="004E1733" w:rsidRDefault="0030373C" w:rsidP="0030373C">
      <w:pPr>
        <w:ind w:left="360"/>
        <w:rPr>
          <w:rFonts w:cs="Arial"/>
        </w:rPr>
      </w:pPr>
      <w:r w:rsidRPr="004E1733">
        <w:rPr>
          <w:rFonts w:cs="Arial"/>
          <w:color w:val="000000" w:themeColor="text1"/>
        </w:rPr>
        <w:t xml:space="preserve">Queensland has some of the most beautiful beaches in the world. However, they can be dangerous for people who are not used to the ocean. Understanding the ocean is very important – the more </w:t>
      </w:r>
      <w:r w:rsidRPr="004E1733">
        <w:rPr>
          <w:rFonts w:cs="Arial"/>
        </w:rPr>
        <w:t xml:space="preserve">you know about how waves, wind and tides affect conditions in the water, the better able you are to keep yourself </w:t>
      </w:r>
      <w:r w:rsidR="00355922">
        <w:rPr>
          <w:rFonts w:cs="Arial"/>
        </w:rPr>
        <w:t xml:space="preserve">and your child/children </w:t>
      </w:r>
      <w:r w:rsidRPr="004E1733">
        <w:rPr>
          <w:rFonts w:cs="Arial"/>
        </w:rPr>
        <w:t xml:space="preserve">safe. </w:t>
      </w:r>
      <w:r w:rsidR="00355922">
        <w:rPr>
          <w:rFonts w:cs="Arial"/>
        </w:rPr>
        <w:t>It is important to explain the safety hints below to your child.</w:t>
      </w:r>
    </w:p>
    <w:p w14:paraId="0DCF6E28" w14:textId="3B9A9C45" w:rsidR="0030373C" w:rsidRPr="004E1733" w:rsidRDefault="0030373C" w:rsidP="004E1733">
      <w:pPr>
        <w:pStyle w:val="Heading3"/>
        <w:ind w:left="1224" w:hanging="504"/>
      </w:pPr>
      <w:bookmarkStart w:id="69" w:name="_Toc190244981"/>
      <w:r w:rsidRPr="004E1733">
        <w:t>Surf Life Saving Australia’s 10 Surf Safety Hints</w:t>
      </w:r>
      <w:bookmarkEnd w:id="69"/>
      <w:r w:rsidRPr="004E1733">
        <w:t xml:space="preserve"> </w:t>
      </w:r>
    </w:p>
    <w:p w14:paraId="4576C4FA" w14:textId="77777777" w:rsidR="0030373C" w:rsidRPr="004E1733" w:rsidRDefault="0030373C" w:rsidP="00F96D1F">
      <w:pPr>
        <w:numPr>
          <w:ilvl w:val="3"/>
          <w:numId w:val="51"/>
        </w:numPr>
        <w:jc w:val="left"/>
        <w:rPr>
          <w:rFonts w:cs="Arial"/>
          <w:b/>
          <w:bCs/>
        </w:rPr>
      </w:pPr>
      <w:r w:rsidRPr="004E1733">
        <w:rPr>
          <w:rFonts w:cs="Arial"/>
          <w:bCs/>
        </w:rPr>
        <w:t xml:space="preserve">Always swim or surf at places patrolled by surf lifesavers or lifeguards. </w:t>
      </w:r>
    </w:p>
    <w:p w14:paraId="786F7D3D" w14:textId="77777777" w:rsidR="0030373C" w:rsidRPr="004E1733" w:rsidRDefault="0030373C" w:rsidP="00F96D1F">
      <w:pPr>
        <w:numPr>
          <w:ilvl w:val="3"/>
          <w:numId w:val="51"/>
        </w:numPr>
        <w:jc w:val="left"/>
        <w:rPr>
          <w:rFonts w:cs="Arial"/>
          <w:b/>
          <w:bCs/>
        </w:rPr>
      </w:pPr>
      <w:r w:rsidRPr="004E1733">
        <w:rPr>
          <w:rFonts w:cs="Arial"/>
          <w:bCs/>
        </w:rPr>
        <w:t xml:space="preserve">Swim between the red and yellow flags. </w:t>
      </w:r>
      <w:r w:rsidRPr="004E1733">
        <w:rPr>
          <w:rFonts w:cs="Arial"/>
        </w:rPr>
        <w:t>They mark the safest area to swim.</w:t>
      </w:r>
    </w:p>
    <w:p w14:paraId="682485DE" w14:textId="77777777" w:rsidR="0030373C" w:rsidRPr="004E1733" w:rsidRDefault="0030373C" w:rsidP="004E1733">
      <w:pPr>
        <w:numPr>
          <w:ilvl w:val="3"/>
          <w:numId w:val="51"/>
        </w:numPr>
        <w:rPr>
          <w:rFonts w:cs="Arial"/>
        </w:rPr>
      </w:pPr>
      <w:r w:rsidRPr="004E1733">
        <w:rPr>
          <w:rFonts w:cs="Arial"/>
        </w:rPr>
        <w:t xml:space="preserve">Always swim under supervision or with a friend. </w:t>
      </w:r>
    </w:p>
    <w:p w14:paraId="5C308777" w14:textId="77777777" w:rsidR="0030373C" w:rsidRPr="004E1733" w:rsidRDefault="0030373C" w:rsidP="004E1733">
      <w:pPr>
        <w:numPr>
          <w:ilvl w:val="3"/>
          <w:numId w:val="51"/>
        </w:numPr>
        <w:rPr>
          <w:rFonts w:cs="Arial"/>
        </w:rPr>
      </w:pPr>
      <w:r w:rsidRPr="004E1733">
        <w:rPr>
          <w:rFonts w:cs="Arial"/>
        </w:rPr>
        <w:t xml:space="preserve">Read and obey the signs. </w:t>
      </w:r>
    </w:p>
    <w:p w14:paraId="4CC9B6B2" w14:textId="77777777" w:rsidR="0030373C" w:rsidRPr="004E1733" w:rsidRDefault="0030373C" w:rsidP="004E1733">
      <w:pPr>
        <w:numPr>
          <w:ilvl w:val="3"/>
          <w:numId w:val="51"/>
        </w:numPr>
        <w:rPr>
          <w:rFonts w:cs="Arial"/>
        </w:rPr>
      </w:pPr>
      <w:r w:rsidRPr="004E1733">
        <w:rPr>
          <w:rFonts w:cs="Arial"/>
        </w:rPr>
        <w:t xml:space="preserve">Don’t swim directly after a meal. </w:t>
      </w:r>
    </w:p>
    <w:p w14:paraId="7172BC07" w14:textId="77777777" w:rsidR="0030373C" w:rsidRPr="004E1733" w:rsidRDefault="0030373C" w:rsidP="004E1733">
      <w:pPr>
        <w:numPr>
          <w:ilvl w:val="3"/>
          <w:numId w:val="51"/>
        </w:numPr>
        <w:rPr>
          <w:rFonts w:cs="Arial"/>
        </w:rPr>
      </w:pPr>
      <w:r w:rsidRPr="004E1733">
        <w:rPr>
          <w:rFonts w:cs="Arial"/>
        </w:rPr>
        <w:t xml:space="preserve">Don’t swim under the influence of drugs or alcohol. </w:t>
      </w:r>
    </w:p>
    <w:p w14:paraId="59A451ED" w14:textId="77777777" w:rsidR="0030373C" w:rsidRPr="004E1733" w:rsidRDefault="0030373C" w:rsidP="004E1733">
      <w:pPr>
        <w:numPr>
          <w:ilvl w:val="3"/>
          <w:numId w:val="51"/>
        </w:numPr>
        <w:rPr>
          <w:rFonts w:cs="Arial"/>
        </w:rPr>
      </w:pPr>
      <w:r w:rsidRPr="004E1733">
        <w:rPr>
          <w:rFonts w:cs="Arial"/>
        </w:rPr>
        <w:t xml:space="preserve">If you are unsure of surf conditions, ask a lifesaver or lifeguard. </w:t>
      </w:r>
    </w:p>
    <w:p w14:paraId="0FE7D4D5" w14:textId="77777777" w:rsidR="0030373C" w:rsidRPr="004E1733" w:rsidRDefault="0030373C" w:rsidP="004E1733">
      <w:pPr>
        <w:numPr>
          <w:ilvl w:val="3"/>
          <w:numId w:val="51"/>
        </w:numPr>
        <w:rPr>
          <w:rFonts w:cs="Arial"/>
        </w:rPr>
      </w:pPr>
      <w:r w:rsidRPr="004E1733">
        <w:rPr>
          <w:rFonts w:cs="Arial"/>
        </w:rPr>
        <w:t xml:space="preserve">Never run and dive into the water. Even if you have checked before, conditions can change. </w:t>
      </w:r>
    </w:p>
    <w:p w14:paraId="4BDC99CA" w14:textId="00921378" w:rsidR="0030373C" w:rsidRPr="004E1733" w:rsidRDefault="0030373C" w:rsidP="004E1733">
      <w:pPr>
        <w:numPr>
          <w:ilvl w:val="3"/>
          <w:numId w:val="51"/>
        </w:numPr>
        <w:rPr>
          <w:rFonts w:cs="Arial"/>
        </w:rPr>
      </w:pPr>
      <w:r w:rsidRPr="004E1733">
        <w:rPr>
          <w:rFonts w:cs="Arial"/>
        </w:rPr>
        <w:t xml:space="preserve">If you get into trouble in the water, don’t panic. Raise your arm for help, float and wait for assistance. </w:t>
      </w:r>
    </w:p>
    <w:p w14:paraId="6904ACE0" w14:textId="77777777" w:rsidR="0030373C" w:rsidRPr="004E1733" w:rsidRDefault="0030373C" w:rsidP="004E1733">
      <w:pPr>
        <w:numPr>
          <w:ilvl w:val="3"/>
          <w:numId w:val="51"/>
        </w:numPr>
        <w:rPr>
          <w:rFonts w:cs="Arial"/>
        </w:rPr>
      </w:pPr>
      <w:r w:rsidRPr="004E1733">
        <w:rPr>
          <w:rFonts w:cs="Arial"/>
        </w:rPr>
        <w:t xml:space="preserve">Float with a current or undertow. Stay calm. Don’t try to swim against it. Signal for help and wait for assistance. </w:t>
      </w:r>
    </w:p>
    <w:p w14:paraId="20269958" w14:textId="47DD3436" w:rsidR="0030373C" w:rsidRPr="004E1733" w:rsidRDefault="0030373C" w:rsidP="004E1733">
      <w:pPr>
        <w:pStyle w:val="Heading3"/>
        <w:ind w:left="1224" w:hanging="504"/>
      </w:pPr>
      <w:bookmarkStart w:id="70" w:name="_Toc190244982"/>
      <w:r w:rsidRPr="004E1733">
        <w:t>Useful links</w:t>
      </w:r>
      <w:bookmarkEnd w:id="70"/>
    </w:p>
    <w:p w14:paraId="03D594EC" w14:textId="77777777" w:rsidR="0030373C" w:rsidRPr="004E1733" w:rsidRDefault="0087164D" w:rsidP="004E1733">
      <w:pPr>
        <w:pStyle w:val="ListBullet"/>
      </w:pPr>
      <w:hyperlink r:id="rId73" w:history="1">
        <w:r w:rsidR="0030373C" w:rsidRPr="004E1733">
          <w:t>Queensland Surf Lifesaving</w:t>
        </w:r>
      </w:hyperlink>
    </w:p>
    <w:p w14:paraId="33BECDF1" w14:textId="7E6FC213" w:rsidR="0030373C" w:rsidRPr="004E1733" w:rsidRDefault="0087164D" w:rsidP="004E1733">
      <w:pPr>
        <w:pStyle w:val="ListBullet"/>
      </w:pPr>
      <w:hyperlink r:id="rId74" w:history="1">
        <w:r w:rsidR="00FF54E1" w:rsidRPr="004E1733">
          <w:rPr>
            <w:rStyle w:val="Hyperlink"/>
          </w:rPr>
          <w:t>https://beachsa</w:t>
        </w:r>
        <w:r w:rsidR="00FF54E1" w:rsidRPr="003E4390">
          <w:rPr>
            <w:rStyle w:val="Hyperlink"/>
          </w:rPr>
          <w:t>fe.org.au/</w:t>
        </w:r>
      </w:hyperlink>
      <w:r w:rsidR="0030373C" w:rsidRPr="004E1733">
        <w:t xml:space="preserve"> at this link you can download their Beach Safe app.</w:t>
      </w:r>
    </w:p>
    <w:p w14:paraId="731131FC" w14:textId="202C561B" w:rsidR="0030373C" w:rsidRPr="004E1733" w:rsidRDefault="0030373C" w:rsidP="004E1733">
      <w:pPr>
        <w:pStyle w:val="Heading2"/>
        <w:ind w:left="792" w:hanging="432"/>
      </w:pPr>
      <w:bookmarkStart w:id="71" w:name="_Toc190244983"/>
      <w:r w:rsidRPr="004E1733">
        <w:t>Sun safe</w:t>
      </w:r>
      <w:bookmarkEnd w:id="71"/>
    </w:p>
    <w:p w14:paraId="75B77EFD" w14:textId="2731911F" w:rsidR="0030373C" w:rsidRPr="004E1733" w:rsidRDefault="0030373C" w:rsidP="00FA474E">
      <w:pPr>
        <w:ind w:left="360"/>
        <w:rPr>
          <w:rFonts w:cs="Arial"/>
        </w:rPr>
      </w:pPr>
      <w:r w:rsidRPr="004E1733">
        <w:rPr>
          <w:rFonts w:cs="Arial"/>
          <w:color w:val="000000" w:themeColor="text1"/>
        </w:rPr>
        <w:t>Most of the sun’s dangerous UV radiation (as much as 70%) occurs in the middle of the day, so if you are heading outside then you need to take particular care to seek shade, cover up, wear a</w:t>
      </w:r>
      <w:r w:rsidRPr="004E1733">
        <w:rPr>
          <w:rFonts w:cs="Arial"/>
        </w:rPr>
        <w:t xml:space="preserve"> hat and use sunscreen. Drink plenty of water in hot weather so as not to become dehydrated. </w:t>
      </w:r>
      <w:r w:rsidR="00355922">
        <w:rPr>
          <w:rFonts w:cs="Arial"/>
        </w:rPr>
        <w:t xml:space="preserve">It is important to explain the sun safety hints below to your child. </w:t>
      </w:r>
      <w:r w:rsidRPr="004E1733">
        <w:rPr>
          <w:rFonts w:cs="Arial"/>
        </w:rPr>
        <w:t xml:space="preserve">Be sun safe by: </w:t>
      </w:r>
    </w:p>
    <w:p w14:paraId="1B8FA639" w14:textId="635014F1" w:rsidR="0030373C" w:rsidRPr="004E1733" w:rsidRDefault="0047454C" w:rsidP="004E1733">
      <w:pPr>
        <w:pStyle w:val="ListBullet"/>
      </w:pPr>
      <w:r>
        <w:t>a</w:t>
      </w:r>
      <w:r w:rsidR="0030373C" w:rsidRPr="004E1733">
        <w:t>void</w:t>
      </w:r>
      <w:r>
        <w:t xml:space="preserve">ing </w:t>
      </w:r>
      <w:r w:rsidR="0030373C" w:rsidRPr="004E1733">
        <w:t xml:space="preserve">direct sun when possible </w:t>
      </w:r>
    </w:p>
    <w:p w14:paraId="70E8AB5A" w14:textId="41EED387" w:rsidR="0030373C" w:rsidRPr="004E1733" w:rsidRDefault="0030373C" w:rsidP="004E1733">
      <w:pPr>
        <w:pStyle w:val="ListBullet"/>
      </w:pPr>
      <w:r w:rsidRPr="004E1733">
        <w:t>drink</w:t>
      </w:r>
      <w:r w:rsidR="0047454C">
        <w:t>ing</w:t>
      </w:r>
      <w:r w:rsidRPr="004E1733">
        <w:t xml:space="preserve"> plenty of water </w:t>
      </w:r>
    </w:p>
    <w:p w14:paraId="290282F3" w14:textId="3ED13B4E" w:rsidR="0030373C" w:rsidRPr="004E1733" w:rsidRDefault="0030373C" w:rsidP="004E1733">
      <w:pPr>
        <w:pStyle w:val="ListBullet"/>
      </w:pPr>
      <w:r w:rsidRPr="004E1733">
        <w:t>wear</w:t>
      </w:r>
      <w:r w:rsidR="0047454C">
        <w:t>ing</w:t>
      </w:r>
      <w:r w:rsidRPr="004E1733">
        <w:t xml:space="preserve"> a long-sleeve shirt, wide brim hat and sunglasses </w:t>
      </w:r>
    </w:p>
    <w:p w14:paraId="3858ACC3" w14:textId="6736E0C0" w:rsidR="0030373C" w:rsidRPr="004E1733" w:rsidRDefault="0030373C" w:rsidP="004E1733">
      <w:pPr>
        <w:pStyle w:val="ListBullet"/>
        <w:rPr>
          <w:u w:val="single"/>
        </w:rPr>
      </w:pPr>
      <w:r w:rsidRPr="004E1733">
        <w:t>regularly appl</w:t>
      </w:r>
      <w:r w:rsidR="0047454C">
        <w:t>ying</w:t>
      </w:r>
      <w:r w:rsidRPr="004E1733">
        <w:t xml:space="preserve"> an SPF 30+ high protection sunscreen. </w:t>
      </w:r>
    </w:p>
    <w:p w14:paraId="376538FF" w14:textId="0E751A9D" w:rsidR="000D50D9" w:rsidRPr="002B2361" w:rsidRDefault="000D50D9" w:rsidP="004E1733">
      <w:pPr>
        <w:pStyle w:val="Heading1"/>
      </w:pPr>
      <w:bookmarkStart w:id="72" w:name="_Toc190244984"/>
      <w:r w:rsidRPr="002B2361">
        <w:t>Refund policy</w:t>
      </w:r>
      <w:bookmarkEnd w:id="72"/>
    </w:p>
    <w:p w14:paraId="41486135" w14:textId="2CC7F5DD" w:rsidR="00C40EC4" w:rsidRPr="004E1733" w:rsidRDefault="00C40EC4" w:rsidP="000D50D9">
      <w:pPr>
        <w:rPr>
          <w:rFonts w:cs="Arial"/>
          <w:b/>
          <w:color w:val="000000" w:themeColor="text1"/>
        </w:rPr>
      </w:pPr>
      <w:r w:rsidRPr="004E1733">
        <w:rPr>
          <w:rFonts w:cs="Arial"/>
          <w:b/>
          <w:color w:val="000000" w:themeColor="text1"/>
        </w:rPr>
        <w:t>Your rights</w:t>
      </w:r>
    </w:p>
    <w:p w14:paraId="10C60E8A" w14:textId="101B0581" w:rsidR="000D50D9" w:rsidRPr="004E1733" w:rsidRDefault="000D50D9" w:rsidP="0047454C">
      <w:pPr>
        <w:rPr>
          <w:rFonts w:cs="Arial"/>
        </w:rPr>
      </w:pPr>
      <w:r w:rsidRPr="004E1733">
        <w:rPr>
          <w:rFonts w:cs="Arial"/>
        </w:rPr>
        <w:t>If you</w:t>
      </w:r>
      <w:r w:rsidR="00DE17C7">
        <w:rPr>
          <w:rFonts w:cs="Arial"/>
        </w:rPr>
        <w:t xml:space="preserve">r child </w:t>
      </w:r>
      <w:r w:rsidRPr="004E1733">
        <w:rPr>
          <w:rFonts w:cs="Arial"/>
        </w:rPr>
        <w:t>do</w:t>
      </w:r>
      <w:r w:rsidR="00DE17C7">
        <w:rPr>
          <w:rFonts w:cs="Arial"/>
        </w:rPr>
        <w:t>es</w:t>
      </w:r>
      <w:r w:rsidRPr="004E1733">
        <w:rPr>
          <w:rFonts w:cs="Arial"/>
        </w:rPr>
        <w:t xml:space="preserve"> not complete </w:t>
      </w:r>
      <w:r w:rsidR="00DE17C7">
        <w:rPr>
          <w:rFonts w:cs="Arial"/>
        </w:rPr>
        <w:t>the</w:t>
      </w:r>
      <w:r w:rsidRPr="004E1733">
        <w:rPr>
          <w:rFonts w:cs="Arial"/>
        </w:rPr>
        <w:t xml:space="preserve"> course, you may apply for a refund of some fees already paid by you</w:t>
      </w:r>
      <w:r w:rsidR="005B0F17" w:rsidRPr="004E1733">
        <w:rPr>
          <w:rFonts w:cs="Arial"/>
        </w:rPr>
        <w:t xml:space="preserve"> (</w:t>
      </w:r>
      <w:r w:rsidRPr="004E1733">
        <w:rPr>
          <w:rFonts w:cs="Arial"/>
        </w:rPr>
        <w:t>in certain circumstances</w:t>
      </w:r>
      <w:r w:rsidR="005B0F17" w:rsidRPr="004E1733">
        <w:rPr>
          <w:rFonts w:cs="Arial"/>
        </w:rPr>
        <w:t>)</w:t>
      </w:r>
      <w:r w:rsidRPr="004E1733">
        <w:rPr>
          <w:rFonts w:cs="Arial"/>
        </w:rPr>
        <w:t xml:space="preserve">. Some tuition and non-tuition fees charged by </w:t>
      </w:r>
      <w:r w:rsidR="005B0F17" w:rsidRPr="004E1733">
        <w:rPr>
          <w:rFonts w:cs="Arial"/>
        </w:rPr>
        <w:t xml:space="preserve">EQI </w:t>
      </w:r>
      <w:r w:rsidR="00680A97" w:rsidRPr="004E1733">
        <w:rPr>
          <w:rFonts w:cs="Arial"/>
        </w:rPr>
        <w:t xml:space="preserve">are not </w:t>
      </w:r>
      <w:r w:rsidRPr="004E1733">
        <w:rPr>
          <w:rFonts w:cs="Arial"/>
        </w:rPr>
        <w:t xml:space="preserve">refundable.   </w:t>
      </w:r>
    </w:p>
    <w:p w14:paraId="19288745" w14:textId="2085C86F" w:rsidR="000D50D9" w:rsidRPr="004E1733" w:rsidRDefault="005B0F17" w:rsidP="0047454C">
      <w:pPr>
        <w:rPr>
          <w:rFonts w:cs="Arial"/>
        </w:rPr>
      </w:pPr>
      <w:r w:rsidRPr="004E1733">
        <w:rPr>
          <w:rFonts w:cs="Arial"/>
        </w:rPr>
        <w:t>EQI</w:t>
      </w:r>
      <w:r w:rsidR="000D50D9" w:rsidRPr="004E1733">
        <w:rPr>
          <w:rFonts w:cs="Arial"/>
        </w:rPr>
        <w:t xml:space="preserve"> will also pay any other refunds required by Australian law. If you demonstrate compassionate or compelling circumstances</w:t>
      </w:r>
      <w:r w:rsidR="00E9722A">
        <w:rPr>
          <w:rFonts w:cs="Arial"/>
        </w:rPr>
        <w:t xml:space="preserve"> for your child</w:t>
      </w:r>
      <w:r w:rsidR="000D50D9" w:rsidRPr="004E1733">
        <w:rPr>
          <w:rFonts w:cs="Arial"/>
        </w:rPr>
        <w:t xml:space="preserve">, </w:t>
      </w:r>
      <w:r w:rsidRPr="004E1733">
        <w:rPr>
          <w:rFonts w:cs="Arial"/>
        </w:rPr>
        <w:t>EQI</w:t>
      </w:r>
      <w:r w:rsidR="000D50D9" w:rsidRPr="004E1733">
        <w:rPr>
          <w:rFonts w:cs="Arial"/>
        </w:rPr>
        <w:t xml:space="preserve"> may agree </w:t>
      </w:r>
      <w:r w:rsidR="00680A97" w:rsidRPr="004E1733">
        <w:rPr>
          <w:rFonts w:cs="Arial"/>
        </w:rPr>
        <w:t xml:space="preserve">to refund other unspent fees at </w:t>
      </w:r>
      <w:r w:rsidR="00D513EB" w:rsidRPr="004E1733">
        <w:rPr>
          <w:rFonts w:cs="Arial"/>
        </w:rPr>
        <w:t>their</w:t>
      </w:r>
      <w:r w:rsidR="000D50D9" w:rsidRPr="004E1733">
        <w:rPr>
          <w:rFonts w:cs="Arial"/>
        </w:rPr>
        <w:t xml:space="preserve"> discretion. </w:t>
      </w:r>
    </w:p>
    <w:p w14:paraId="04619D5F" w14:textId="5540A05F" w:rsidR="00680A97" w:rsidRPr="004E1733" w:rsidRDefault="000D50D9" w:rsidP="0047454C">
      <w:pPr>
        <w:rPr>
          <w:rFonts w:cs="Arial"/>
        </w:rPr>
      </w:pPr>
      <w:r w:rsidRPr="004E1733">
        <w:rPr>
          <w:rFonts w:cs="Arial"/>
        </w:rPr>
        <w:t>Refund requests for OSHC fees must be made</w:t>
      </w:r>
      <w:r w:rsidR="00325E78">
        <w:rPr>
          <w:rFonts w:cs="Arial"/>
        </w:rPr>
        <w:t xml:space="preserve"> directly with </w:t>
      </w:r>
      <w:r w:rsidRPr="004E1733">
        <w:rPr>
          <w:rFonts w:cs="Arial"/>
        </w:rPr>
        <w:t xml:space="preserve">your </w:t>
      </w:r>
      <w:r w:rsidR="00D513EB" w:rsidRPr="004E1733">
        <w:rPr>
          <w:rFonts w:cs="Arial"/>
        </w:rPr>
        <w:t xml:space="preserve">OSHC </w:t>
      </w:r>
      <w:r w:rsidRPr="004E1733">
        <w:rPr>
          <w:rFonts w:cs="Arial"/>
        </w:rPr>
        <w:t>provider.</w:t>
      </w:r>
    </w:p>
    <w:p w14:paraId="47C91582" w14:textId="67F99AFB" w:rsidR="000D50D9" w:rsidRPr="004E1733" w:rsidRDefault="00C40EC4" w:rsidP="0047454C">
      <w:pPr>
        <w:rPr>
          <w:rFonts w:cs="Arial"/>
        </w:rPr>
      </w:pPr>
      <w:r w:rsidRPr="004E1733">
        <w:rPr>
          <w:rFonts w:cs="Arial"/>
        </w:rPr>
        <w:t>T</w:t>
      </w:r>
      <w:r w:rsidR="000D50D9" w:rsidRPr="004E1733">
        <w:rPr>
          <w:rFonts w:cs="Arial"/>
        </w:rPr>
        <w:t>he right to make complaints and seek appeals of dec</w:t>
      </w:r>
      <w:r w:rsidR="00680A97" w:rsidRPr="004E1733">
        <w:rPr>
          <w:rFonts w:cs="Arial"/>
        </w:rPr>
        <w:t xml:space="preserve">isions and action under various </w:t>
      </w:r>
      <w:r w:rsidR="000D50D9" w:rsidRPr="004E1733">
        <w:rPr>
          <w:rFonts w:cs="Arial"/>
        </w:rPr>
        <w:t xml:space="preserve">processes, does not affect </w:t>
      </w:r>
      <w:r w:rsidR="00A0132F" w:rsidRPr="004E1733">
        <w:rPr>
          <w:rFonts w:cs="Arial"/>
        </w:rPr>
        <w:t xml:space="preserve">your </w:t>
      </w:r>
      <w:r w:rsidR="000D50D9" w:rsidRPr="004E1733">
        <w:rPr>
          <w:rFonts w:cs="Arial"/>
        </w:rPr>
        <w:t>rights to take action under the</w:t>
      </w:r>
      <w:r w:rsidR="00D513EB" w:rsidRPr="004E1733">
        <w:rPr>
          <w:rFonts w:cs="Arial"/>
        </w:rPr>
        <w:t xml:space="preserve"> </w:t>
      </w:r>
      <w:r w:rsidR="00680A97" w:rsidRPr="004E1733">
        <w:rPr>
          <w:rFonts w:cs="Arial"/>
          <w:i/>
        </w:rPr>
        <w:t xml:space="preserve">Australian </w:t>
      </w:r>
      <w:r w:rsidR="000D50D9" w:rsidRPr="004E1733">
        <w:rPr>
          <w:rFonts w:cs="Arial"/>
          <w:i/>
        </w:rPr>
        <w:t>Consumer Law</w:t>
      </w:r>
      <w:r w:rsidR="000D50D9" w:rsidRPr="004E1733">
        <w:rPr>
          <w:rFonts w:cs="Arial"/>
        </w:rPr>
        <w:t xml:space="preserve"> if the </w:t>
      </w:r>
      <w:r w:rsidR="000D50D9" w:rsidRPr="004E1733">
        <w:rPr>
          <w:rFonts w:cs="Arial"/>
          <w:i/>
        </w:rPr>
        <w:t>Australian Consumer Law</w:t>
      </w:r>
      <w:r w:rsidR="000D50D9" w:rsidRPr="004E1733">
        <w:rPr>
          <w:rFonts w:cs="Arial"/>
        </w:rPr>
        <w:t xml:space="preserve"> applies.</w:t>
      </w:r>
    </w:p>
    <w:p w14:paraId="084AEC07" w14:textId="78EAEC1E" w:rsidR="00C40EC4" w:rsidRPr="004E1733" w:rsidRDefault="00C40EC4" w:rsidP="002734A9">
      <w:pPr>
        <w:rPr>
          <w:rFonts w:cs="Arial"/>
        </w:rPr>
      </w:pPr>
      <w:r w:rsidRPr="004E1733">
        <w:rPr>
          <w:rFonts w:cs="Arial"/>
        </w:rPr>
        <w:t>More detail regarding refunds can be accessed at:</w:t>
      </w:r>
    </w:p>
    <w:p w14:paraId="38251CCB" w14:textId="77777777" w:rsidR="00325E78" w:rsidRPr="00A95999" w:rsidRDefault="0087164D" w:rsidP="00325E78">
      <w:pPr>
        <w:pStyle w:val="ListBullet"/>
        <w:rPr>
          <w:rStyle w:val="Hyperlink"/>
        </w:rPr>
      </w:pPr>
      <w:hyperlink r:id="rId75" w:history="1">
        <w:r w:rsidR="00325E78" w:rsidRPr="00A95999">
          <w:rPr>
            <w:rStyle w:val="Hyperlink"/>
          </w:rPr>
          <w:t>ISP standard terms and conditions</w:t>
        </w:r>
      </w:hyperlink>
      <w:r w:rsidR="00325E78" w:rsidRPr="00A95999">
        <w:rPr>
          <w:rStyle w:val="Hyperlink"/>
        </w:rPr>
        <w:t xml:space="preserve"> </w:t>
      </w:r>
    </w:p>
    <w:p w14:paraId="71F256C2" w14:textId="54F04149" w:rsidR="00C40EC4" w:rsidRPr="004E1733" w:rsidRDefault="00325E78" w:rsidP="004E1733">
      <w:pPr>
        <w:pStyle w:val="ListBullet"/>
        <w:rPr>
          <w:rStyle w:val="Hyperlink"/>
        </w:rPr>
      </w:pPr>
      <w:r>
        <w:fldChar w:fldCharType="begin"/>
      </w:r>
      <w:r w:rsidR="0047454C">
        <w:instrText>HYPERLINK "https://ppr.qed.qld.gov.au/attachment/ISP-refund-request-form.pdf"</w:instrText>
      </w:r>
      <w:r>
        <w:fldChar w:fldCharType="separate"/>
      </w:r>
      <w:r w:rsidR="00C40EC4" w:rsidRPr="004E1733">
        <w:rPr>
          <w:rStyle w:val="Hyperlink"/>
        </w:rPr>
        <w:t>Refund reques</w:t>
      </w:r>
      <w:r w:rsidR="00C40EC4" w:rsidRPr="00325E78">
        <w:rPr>
          <w:rStyle w:val="Hyperlink"/>
        </w:rPr>
        <w:t>t form</w:t>
      </w:r>
      <w:r w:rsidR="00C40EC4" w:rsidRPr="004E1733">
        <w:rPr>
          <w:rStyle w:val="Hyperlink"/>
        </w:rPr>
        <w:t xml:space="preserve"> </w:t>
      </w:r>
    </w:p>
    <w:p w14:paraId="427D395B" w14:textId="755C4BF6" w:rsidR="006C5420" w:rsidRPr="00755705" w:rsidRDefault="00325E78" w:rsidP="006C5420">
      <w:pPr>
        <w:pStyle w:val="Heading1"/>
      </w:pPr>
      <w:r>
        <w:rPr>
          <w:rFonts w:eastAsia="Times New Roman" w:cs="Times New Roman"/>
          <w:color w:val="auto"/>
          <w:sz w:val="22"/>
          <w:szCs w:val="20"/>
          <w:lang w:eastAsia="en-AU"/>
        </w:rPr>
        <w:fldChar w:fldCharType="end"/>
      </w:r>
      <w:bookmarkStart w:id="73" w:name="_Toc190244985"/>
      <w:r w:rsidR="003A58D9" w:rsidRPr="00A96069">
        <w:t>School</w:t>
      </w:r>
      <w:r w:rsidR="003A58D9" w:rsidRPr="002B2361">
        <w:t xml:space="preserve"> policy and procedures</w:t>
      </w:r>
      <w:bookmarkEnd w:id="73"/>
    </w:p>
    <w:p w14:paraId="590E2B27" w14:textId="5075705D" w:rsidR="00D5551B" w:rsidRDefault="00D5551B" w:rsidP="004E1733">
      <w:pPr>
        <w:pStyle w:val="Heading2"/>
      </w:pPr>
      <w:bookmarkStart w:id="74" w:name="_Toc190244986"/>
      <w:r w:rsidRPr="004E1733">
        <w:t>Anti-bullying policy</w:t>
      </w:r>
      <w:bookmarkEnd w:id="74"/>
    </w:p>
    <w:p w14:paraId="21BE54F6" w14:textId="363A50D7" w:rsidR="00755705" w:rsidRPr="00755705" w:rsidRDefault="00CE3F30" w:rsidP="00755705">
      <w:r w:rsidRPr="00CE3F30">
        <w:t>Policies and information about bullying, the code of conduct and behaviour can be found here https://burpengaryss.eq.edu.au/our-school/rules-and-policies   We set high standards for behaviour and expect adults to model appropriate behaviour at all times.</w:t>
      </w:r>
    </w:p>
    <w:p w14:paraId="30A94E4D" w14:textId="6806D6BB" w:rsidR="006C5420" w:rsidRDefault="006C5420" w:rsidP="004E1733">
      <w:pPr>
        <w:pStyle w:val="Heading2"/>
      </w:pPr>
      <w:bookmarkStart w:id="75" w:name="_Toc190244987"/>
      <w:r w:rsidRPr="004E1733">
        <w:t>Bring your own device</w:t>
      </w:r>
      <w:bookmarkEnd w:id="75"/>
    </w:p>
    <w:p w14:paraId="407C46B5" w14:textId="29096D07" w:rsidR="00CE3F30" w:rsidRPr="00CE3F30" w:rsidRDefault="00091E61" w:rsidP="00CE3F30">
      <w:r w:rsidRPr="00091E61">
        <w:t>We do not have a bring-your-own device program at Burpengary State School.  Students in Years 4-6 pay a fee to access an iPad daily to complete their classwork.  The iPad remains at school.  Parents are provided remote access so they can see their students work.</w:t>
      </w:r>
    </w:p>
    <w:p w14:paraId="6A2DB2D7" w14:textId="1531F257" w:rsidR="006C5420" w:rsidRDefault="006C5420" w:rsidP="004E1733">
      <w:pPr>
        <w:pStyle w:val="Heading2"/>
        <w:ind w:left="792" w:hanging="432"/>
      </w:pPr>
      <w:bookmarkStart w:id="76" w:name="_Toc190244988"/>
      <w:r w:rsidRPr="004E1733">
        <w:t>School network and internet policy</w:t>
      </w:r>
      <w:bookmarkEnd w:id="76"/>
    </w:p>
    <w:p w14:paraId="3189FA0A" w14:textId="77777777" w:rsidR="00621D4D" w:rsidRDefault="00621D4D" w:rsidP="00621D4D">
      <w:pPr>
        <w:ind w:left="1418"/>
      </w:pPr>
      <w:r>
        <w:t xml:space="preserve">Students will access the internet when at school as part of their curriculum.  Students will have access to computers and iPads across the school.  When your child enrols at </w:t>
      </w:r>
      <w:proofErr w:type="gramStart"/>
      <w:r>
        <w:t>school</w:t>
      </w:r>
      <w:proofErr w:type="gramEnd"/>
      <w:r>
        <w:t xml:space="preserve"> we will ask you to sign an internet agreement form. We will also ask you to complete a permission form so your student can access any (non-departmental) website that is used by in your child’s class.  </w:t>
      </w:r>
    </w:p>
    <w:p w14:paraId="7BE71B9A" w14:textId="77777777" w:rsidR="00621D4D" w:rsidRDefault="0087164D" w:rsidP="00621D4D">
      <w:pPr>
        <w:ind w:left="1418"/>
        <w:rPr>
          <w:color w:val="0563C1" w:themeColor="hyperlink"/>
          <w:u w:val="single"/>
        </w:rPr>
      </w:pPr>
      <w:hyperlink r:id="rId76" w:history="1">
        <w:r w:rsidR="00621D4D" w:rsidRPr="0018485D">
          <w:rPr>
            <w:color w:val="0563C1" w:themeColor="hyperlink"/>
            <w:u w:val="single"/>
          </w:rPr>
          <w:t>https://burpengaryss.eq.edu.au/supportandresources/formsanddocuments/documents/prep-year-3-third-party-website-consent.pdf</w:t>
        </w:r>
      </w:hyperlink>
      <w:r w:rsidR="00621D4D">
        <w:rPr>
          <w:color w:val="0563C1" w:themeColor="hyperlink"/>
          <w:u w:val="single"/>
        </w:rPr>
        <w:t xml:space="preserve"> </w:t>
      </w:r>
    </w:p>
    <w:p w14:paraId="359C8B1A" w14:textId="7789C8BE" w:rsidR="00621D4D" w:rsidRPr="00621D4D" w:rsidRDefault="0087164D" w:rsidP="00621D4D">
      <w:pPr>
        <w:ind w:left="1418"/>
      </w:pPr>
      <w:hyperlink r:id="rId77" w:history="1">
        <w:r w:rsidR="00621D4D" w:rsidRPr="0018485D">
          <w:rPr>
            <w:color w:val="0563C1" w:themeColor="hyperlink"/>
            <w:u w:val="single"/>
          </w:rPr>
          <w:t>https://burpengaryss.eq.edu.au/supportandresources/formsanddocuments/documents/year-4-6%20-third-party-consent-form.pdf</w:t>
        </w:r>
      </w:hyperlink>
    </w:p>
    <w:p w14:paraId="7632DE42" w14:textId="29530AF8" w:rsidR="006C5420" w:rsidRDefault="006C5420" w:rsidP="004E1733">
      <w:pPr>
        <w:pStyle w:val="Heading2"/>
        <w:ind w:left="792" w:hanging="432"/>
      </w:pPr>
      <w:bookmarkStart w:id="77" w:name="_Toc190244989"/>
      <w:r w:rsidRPr="004E1733">
        <w:t>Use of mobile phones</w:t>
      </w:r>
      <w:bookmarkEnd w:id="77"/>
    </w:p>
    <w:p w14:paraId="32B182DD" w14:textId="11146C34" w:rsidR="0047451F" w:rsidRPr="0047451F" w:rsidRDefault="00B123BD" w:rsidP="0047451F">
      <w:r w:rsidRPr="00B123BD">
        <w:t>Mobile phones and smart watches are disruptive to the learning environment and discouraged at our school.  Students who bring mobile phones to school are asked to switch them off upon arrival and leave them at the office to be collected at the end of the school day. Smart watches are to be used as a watch only.  Mobile and camera capabilities are to be disabled while at school.  Our policy, found in the parent handbook, extends to excursions, camps and extra-curricular activities.</w:t>
      </w:r>
    </w:p>
    <w:p w14:paraId="1885895B" w14:textId="716C5439" w:rsidR="006C5420" w:rsidRPr="004E1733" w:rsidRDefault="006C5420" w:rsidP="004E1733">
      <w:pPr>
        <w:pStyle w:val="Heading2"/>
        <w:ind w:left="792" w:hanging="432"/>
      </w:pPr>
      <w:bookmarkStart w:id="78" w:name="_Toc190244990"/>
      <w:r w:rsidRPr="004E1733">
        <w:t>Make up and jewellery policy</w:t>
      </w:r>
      <w:bookmarkEnd w:id="78"/>
    </w:p>
    <w:p w14:paraId="55F339CE" w14:textId="023BBAC2" w:rsidR="006C5420" w:rsidRPr="004E1733" w:rsidRDefault="006C5420" w:rsidP="004E1733">
      <w:pPr>
        <w:pStyle w:val="Heading2"/>
        <w:ind w:left="792" w:hanging="432"/>
      </w:pPr>
      <w:bookmarkStart w:id="79" w:name="_Toc190244991"/>
      <w:r w:rsidRPr="004E1733">
        <w:t>Uniform requirements</w:t>
      </w:r>
      <w:bookmarkEnd w:id="79"/>
    </w:p>
    <w:p w14:paraId="392E4458" w14:textId="77777777" w:rsidR="006209D1" w:rsidRPr="006209D1" w:rsidRDefault="006209D1" w:rsidP="006209D1">
      <w:pPr>
        <w:ind w:left="360"/>
        <w:rPr>
          <w:rFonts w:cs="Arial"/>
          <w:color w:val="000000" w:themeColor="text1"/>
        </w:rPr>
      </w:pPr>
      <w:r w:rsidRPr="006209D1">
        <w:rPr>
          <w:rFonts w:cs="Arial"/>
          <w:color w:val="000000" w:themeColor="text1"/>
        </w:rPr>
        <w:t>All students are expected to wear the correct school uniform every day. Further details can be found in our parent handbook.</w:t>
      </w:r>
    </w:p>
    <w:p w14:paraId="3F00C1B4" w14:textId="77777777" w:rsidR="006209D1" w:rsidRPr="006209D1" w:rsidRDefault="006209D1" w:rsidP="006209D1">
      <w:pPr>
        <w:ind w:left="360"/>
        <w:rPr>
          <w:rFonts w:cs="Arial"/>
          <w:color w:val="000000" w:themeColor="text1"/>
        </w:rPr>
      </w:pPr>
      <w:r w:rsidRPr="006209D1">
        <w:rPr>
          <w:rFonts w:cs="Arial"/>
          <w:color w:val="000000" w:themeColor="text1"/>
        </w:rPr>
        <w:t>https://burpengaryss.eq.edu.au/supportandresources/formsanddocuments/documents/policy-procedures-and-planning/parent-handbook.pdf</w:t>
      </w:r>
    </w:p>
    <w:p w14:paraId="6849E9B7" w14:textId="77777777" w:rsidR="006209D1" w:rsidRPr="006209D1" w:rsidRDefault="006209D1" w:rsidP="006209D1">
      <w:pPr>
        <w:ind w:left="360"/>
        <w:rPr>
          <w:rFonts w:cs="Arial"/>
          <w:color w:val="000000" w:themeColor="text1"/>
        </w:rPr>
      </w:pPr>
      <w:r w:rsidRPr="006209D1">
        <w:rPr>
          <w:rFonts w:cs="Arial"/>
          <w:color w:val="000000" w:themeColor="text1"/>
        </w:rPr>
        <w:t xml:space="preserve">Uniform costs are listed here </w:t>
      </w:r>
    </w:p>
    <w:p w14:paraId="11B12090" w14:textId="4226CA02" w:rsidR="006209D1" w:rsidRDefault="0087164D" w:rsidP="006209D1">
      <w:pPr>
        <w:ind w:left="360"/>
        <w:rPr>
          <w:rFonts w:cs="Arial"/>
          <w:color w:val="000000" w:themeColor="text1"/>
        </w:rPr>
      </w:pPr>
      <w:hyperlink r:id="rId78" w:history="1">
        <w:r w:rsidR="006209D1" w:rsidRPr="00E35CF2">
          <w:rPr>
            <w:rStyle w:val="Hyperlink"/>
            <w:rFonts w:cs="Arial"/>
          </w:rPr>
          <w:t>https://burpengaryss.eq.edu.au/supportandresources/formsanddocuments/documents/uniform-order%20form.pdf</w:t>
        </w:r>
      </w:hyperlink>
    </w:p>
    <w:p w14:paraId="5128973A" w14:textId="31F74917" w:rsidR="006C5420" w:rsidRPr="004E1733" w:rsidRDefault="006C5420" w:rsidP="006209D1">
      <w:pPr>
        <w:ind w:left="360"/>
        <w:rPr>
          <w:rFonts w:cs="Arial"/>
          <w:color w:val="000000" w:themeColor="text1"/>
        </w:rPr>
      </w:pPr>
      <w:r w:rsidRPr="004E1733">
        <w:rPr>
          <w:rFonts w:cs="Arial"/>
          <w:color w:val="000000" w:themeColor="text1"/>
        </w:rPr>
        <w:t xml:space="preserve">Opening hours are:   </w:t>
      </w:r>
      <w:r w:rsidR="00A11E43" w:rsidRPr="00A11E43">
        <w:rPr>
          <w:rFonts w:cs="Arial"/>
          <w:color w:val="000000" w:themeColor="text1"/>
        </w:rPr>
        <w:t>Mondays and Thursdays, 8.15 am – 9.15 am</w:t>
      </w:r>
    </w:p>
    <w:p w14:paraId="3828A85A" w14:textId="11E83BF1" w:rsidR="00575F98" w:rsidRDefault="00575F98" w:rsidP="00575F98">
      <w:pPr>
        <w:pStyle w:val="ListBullet"/>
      </w:pPr>
      <w:r>
        <w:t>Formal uniform is to be worn by Year 4 to 6 students every Monday at assembly and at special events.</w:t>
      </w:r>
    </w:p>
    <w:p w14:paraId="0ACF582B" w14:textId="2BAA3C6F" w:rsidR="00575F98" w:rsidRDefault="00575F98" w:rsidP="00575F98">
      <w:pPr>
        <w:pStyle w:val="ListBullet"/>
      </w:pPr>
      <w:r>
        <w:t xml:space="preserve">House shirts can be worn on Fridays or when students have specific sporting events. </w:t>
      </w:r>
    </w:p>
    <w:p w14:paraId="50ECC482" w14:textId="51F4FEFD" w:rsidR="006C5420" w:rsidRPr="004E1733" w:rsidRDefault="00575F98" w:rsidP="00575F98">
      <w:pPr>
        <w:pStyle w:val="ListBullet"/>
      </w:pPr>
      <w:r>
        <w:t>A hat must be worn at all times (Prep to 6) when outside the classroom</w:t>
      </w:r>
      <w:r w:rsidR="00325E78">
        <w:t>.</w:t>
      </w:r>
      <w:r w:rsidR="006C5420" w:rsidRPr="004E1733">
        <w:t xml:space="preserve"> </w:t>
      </w:r>
    </w:p>
    <w:p w14:paraId="263B8300" w14:textId="5200CA2B" w:rsidR="00CA3753" w:rsidRPr="004E1733" w:rsidRDefault="006C5420" w:rsidP="00A327E5">
      <w:pPr>
        <w:pStyle w:val="Heading1"/>
        <w:spacing w:before="120" w:after="120"/>
        <w:ind w:left="360" w:hanging="360"/>
        <w:rPr>
          <w:rFonts w:cs="Arial"/>
        </w:rPr>
      </w:pPr>
      <w:bookmarkStart w:id="80" w:name="_Toc180075912"/>
      <w:bookmarkStart w:id="81" w:name="_Toc190244992"/>
      <w:bookmarkEnd w:id="80"/>
      <w:r w:rsidRPr="004E1733">
        <w:rPr>
          <w:rFonts w:cs="Arial"/>
        </w:rPr>
        <w:t>Banking</w:t>
      </w:r>
      <w:bookmarkEnd w:id="81"/>
    </w:p>
    <w:p w14:paraId="541D4D52" w14:textId="4662DDC7" w:rsidR="002625B9" w:rsidRPr="004E1733" w:rsidRDefault="00D5551B" w:rsidP="0047454C">
      <w:pPr>
        <w:rPr>
          <w:rFonts w:cs="Arial"/>
        </w:rPr>
      </w:pPr>
      <w:r w:rsidRPr="004E1733">
        <w:rPr>
          <w:rFonts w:cs="Arial"/>
          <w:color w:val="000000" w:themeColor="text1"/>
        </w:rPr>
        <w:t xml:space="preserve">To open and operate </w:t>
      </w:r>
      <w:r w:rsidR="00995FEA">
        <w:rPr>
          <w:rFonts w:cs="Arial"/>
          <w:color w:val="000000" w:themeColor="text1"/>
        </w:rPr>
        <w:t xml:space="preserve">a </w:t>
      </w:r>
      <w:r w:rsidRPr="004E1733">
        <w:rPr>
          <w:rFonts w:cs="Arial"/>
          <w:color w:val="000000" w:themeColor="text1"/>
        </w:rPr>
        <w:t xml:space="preserve">bank account the following information </w:t>
      </w:r>
      <w:r w:rsidR="00680A97" w:rsidRPr="004E1733">
        <w:rPr>
          <w:rFonts w:cs="Arial"/>
        </w:rPr>
        <w:t xml:space="preserve">is offered as a guideline as </w:t>
      </w:r>
      <w:r w:rsidRPr="004E1733">
        <w:rPr>
          <w:rFonts w:cs="Arial"/>
        </w:rPr>
        <w:t xml:space="preserve">practice may vary from bank to bank. </w:t>
      </w:r>
    </w:p>
    <w:p w14:paraId="74D0E7B0" w14:textId="5DDEDA7B" w:rsidR="00471041" w:rsidRPr="004E1733" w:rsidRDefault="00471041" w:rsidP="004E1733">
      <w:pPr>
        <w:pStyle w:val="ListBullet"/>
      </w:pPr>
      <w:r w:rsidRPr="004E1733">
        <w:t xml:space="preserve">To open an Australian bank </w:t>
      </w:r>
      <w:r w:rsidR="008542C3" w:rsidRPr="004E1733">
        <w:t>account,</w:t>
      </w:r>
      <w:r w:rsidRPr="004E1733">
        <w:t xml:space="preserve"> you will need to present your passport and possibly additional information.</w:t>
      </w:r>
    </w:p>
    <w:p w14:paraId="0D554154" w14:textId="0CF0054B" w:rsidR="00471041" w:rsidRPr="004E1733" w:rsidRDefault="00471041" w:rsidP="004E1733">
      <w:pPr>
        <w:pStyle w:val="ListBullet"/>
      </w:pPr>
      <w:r w:rsidRPr="004E1733">
        <w:t>The majority of banks and building societies have internet banking, telephone banking, Automatic Teller Machines (ATM’s) and branch access.</w:t>
      </w:r>
    </w:p>
    <w:p w14:paraId="1C19F077" w14:textId="37595150" w:rsidR="00471041" w:rsidRPr="004E1733" w:rsidRDefault="00471041" w:rsidP="00D74A9C">
      <w:pPr>
        <w:rPr>
          <w:rFonts w:cs="Arial"/>
        </w:rPr>
      </w:pPr>
      <w:r w:rsidRPr="004E1733">
        <w:rPr>
          <w:rFonts w:cs="Arial"/>
        </w:rPr>
        <w:t>Some banks are now offering an app that you downlo</w:t>
      </w:r>
      <w:r w:rsidR="00680A97" w:rsidRPr="004E1733">
        <w:rPr>
          <w:rFonts w:cs="Arial"/>
        </w:rPr>
        <w:t xml:space="preserve">ad to your smartphone to do </w:t>
      </w:r>
      <w:r w:rsidRPr="004E1733">
        <w:rPr>
          <w:rFonts w:cs="Arial"/>
        </w:rPr>
        <w:t>your banking.</w:t>
      </w:r>
    </w:p>
    <w:p w14:paraId="2A2AC8BE" w14:textId="1990ED07" w:rsidR="00471041" w:rsidRPr="004E1733" w:rsidRDefault="00471041" w:rsidP="004E1733">
      <w:pPr>
        <w:pStyle w:val="ListBullet"/>
      </w:pPr>
      <w:r w:rsidRPr="004E1733">
        <w:t>Once your account is opened you will receive in the mail a card and a Personal Identification Number</w:t>
      </w:r>
      <w:r w:rsidR="00A0132F" w:rsidRPr="004E1733">
        <w:t xml:space="preserve"> </w:t>
      </w:r>
      <w:r w:rsidRPr="004E1733">
        <w:t xml:space="preserve">code (PIN Code). You should </w:t>
      </w:r>
      <w:r w:rsidR="0047454C">
        <w:rPr>
          <w:b/>
        </w:rPr>
        <w:t>never</w:t>
      </w:r>
      <w:r w:rsidRPr="004E1733">
        <w:t xml:space="preserve"> </w:t>
      </w:r>
      <w:r w:rsidR="00995FEA">
        <w:t>share</w:t>
      </w:r>
      <w:r w:rsidR="00995FEA" w:rsidRPr="004E1733">
        <w:t xml:space="preserve"> </w:t>
      </w:r>
      <w:r w:rsidRPr="004E1733">
        <w:t xml:space="preserve">your PIN code </w:t>
      </w:r>
      <w:r w:rsidR="0047454C">
        <w:t>with</w:t>
      </w:r>
      <w:r w:rsidRPr="004E1733">
        <w:t xml:space="preserve"> anyone.</w:t>
      </w:r>
    </w:p>
    <w:p w14:paraId="02A4B898" w14:textId="77777777" w:rsidR="00471041" w:rsidRPr="004E1733" w:rsidRDefault="00471041" w:rsidP="004E1733">
      <w:pPr>
        <w:pStyle w:val="ListBullet"/>
      </w:pPr>
      <w:r w:rsidRPr="004E1733">
        <w:t xml:space="preserve">Credit cards such as Visa, </w:t>
      </w:r>
      <w:r w:rsidR="00DC513D" w:rsidRPr="004E1733">
        <w:t>MasterCard</w:t>
      </w:r>
      <w:r w:rsidRPr="004E1733">
        <w:t xml:space="preserve"> and American Express are widely accepted across Australia.</w:t>
      </w:r>
    </w:p>
    <w:p w14:paraId="044A4A88" w14:textId="77777777" w:rsidR="00471041" w:rsidRPr="004E1733" w:rsidRDefault="00471041" w:rsidP="004E1733">
      <w:pPr>
        <w:pStyle w:val="ListBullet"/>
      </w:pPr>
      <w:r w:rsidRPr="004E1733">
        <w:t>Check with your bank as to opening hours</w:t>
      </w:r>
      <w:r w:rsidR="001A464E" w:rsidRPr="004E1733">
        <w:t xml:space="preserve"> during the week and on weekends.</w:t>
      </w:r>
    </w:p>
    <w:p w14:paraId="45B44804" w14:textId="6D3D6EF9" w:rsidR="00BC7B14" w:rsidRPr="004E1733" w:rsidRDefault="001A464E" w:rsidP="00F96D1F">
      <w:pPr>
        <w:pStyle w:val="ListBullet"/>
        <w:jc w:val="left"/>
        <w:rPr>
          <w:b/>
          <w:color w:val="000000" w:themeColor="text1"/>
        </w:rPr>
      </w:pPr>
      <w:r w:rsidRPr="004E1733">
        <w:t>Do not carry large sums of money at school or when out in public.</w:t>
      </w:r>
      <w:r w:rsidR="009B13DB" w:rsidRPr="004E1733">
        <w:rPr>
          <w:b/>
          <w:color w:val="000000" w:themeColor="text1"/>
        </w:rPr>
        <w:tab/>
      </w:r>
    </w:p>
    <w:p w14:paraId="303BA063" w14:textId="0B565E33" w:rsidR="009B13DB" w:rsidRPr="004E1733" w:rsidRDefault="009B13DB" w:rsidP="00A327E5">
      <w:pPr>
        <w:pStyle w:val="Heading1"/>
        <w:spacing w:before="120" w:after="120"/>
        <w:ind w:left="360" w:hanging="360"/>
        <w:rPr>
          <w:rFonts w:cs="Arial"/>
        </w:rPr>
      </w:pPr>
      <w:bookmarkStart w:id="82" w:name="_Toc190244993"/>
      <w:r w:rsidRPr="004E1733">
        <w:rPr>
          <w:rFonts w:cs="Arial"/>
        </w:rPr>
        <w:t>Transport</w:t>
      </w:r>
      <w:bookmarkEnd w:id="82"/>
    </w:p>
    <w:p w14:paraId="2D46A5EC" w14:textId="77777777" w:rsidR="00AF2AA9" w:rsidRPr="00AF2AA9" w:rsidRDefault="00AF2AA9" w:rsidP="00AF2AA9">
      <w:pPr>
        <w:rPr>
          <w:rFonts w:cs="Arial"/>
          <w:color w:val="000000" w:themeColor="text1"/>
        </w:rPr>
      </w:pPr>
      <w:r w:rsidRPr="00AF2AA9">
        <w:rPr>
          <w:rFonts w:cs="Arial"/>
          <w:color w:val="000000" w:themeColor="text1"/>
        </w:rPr>
        <w:t xml:space="preserve">Buses pass the school, and the local routes and timetables are found on the TransLink website </w:t>
      </w:r>
      <w:proofErr w:type="gramStart"/>
      <w:r w:rsidRPr="00AF2AA9">
        <w:rPr>
          <w:rFonts w:cs="Arial"/>
          <w:color w:val="000000" w:themeColor="text1"/>
        </w:rPr>
        <w:t>https://jp.translink.com.au/plan-your-journey/timetables/bus/T/664  There</w:t>
      </w:r>
      <w:proofErr w:type="gramEnd"/>
      <w:r w:rsidRPr="00AF2AA9">
        <w:rPr>
          <w:rFonts w:cs="Arial"/>
          <w:color w:val="000000" w:themeColor="text1"/>
        </w:rPr>
        <w:t xml:space="preserve"> is also a train station just up the road.  You can use the   Burpengary station - Journey planner to plan your trips from Burpengary.    https://jp.translink.com.au/plan-your-journey/stops/burpengary-station</w:t>
      </w:r>
    </w:p>
    <w:p w14:paraId="61B503D3" w14:textId="2E0FA3C0" w:rsidR="002625B9" w:rsidRPr="004E1733" w:rsidRDefault="00AF2AA9" w:rsidP="00AF2AA9">
      <w:pPr>
        <w:rPr>
          <w:highlight w:val="yellow"/>
        </w:rPr>
      </w:pPr>
      <w:r w:rsidRPr="00AF2AA9">
        <w:rPr>
          <w:rFonts w:cs="Arial"/>
          <w:color w:val="000000" w:themeColor="text1"/>
        </w:rPr>
        <w:t xml:space="preserve">You will need to purchase a pre-paid travel card called a Go-Card to travel on buses and trains.  Information can be found at </w:t>
      </w:r>
      <w:hyperlink r:id="rId79" w:history="1">
        <w:r w:rsidRPr="00E35CF2">
          <w:rPr>
            <w:rStyle w:val="Hyperlink"/>
            <w:rFonts w:cs="Arial"/>
          </w:rPr>
          <w:t>https://translink.com.au/tickets-and-fares/go-card?_gl=1*12knasa*_ga*NjE0MjEwNDI5LjE2NDY2MTg1MTU.*_ga_73FBZSSQG1*MTY0NjYyMTU4My4yLjAuMTY0NjYyMTYyOC4w</w:t>
        </w:r>
      </w:hyperlink>
      <w:r w:rsidRPr="00AF2AA9">
        <w:rPr>
          <w:rFonts w:cs="Arial"/>
          <w:color w:val="000000" w:themeColor="text1"/>
        </w:rPr>
        <w:tab/>
      </w:r>
    </w:p>
    <w:p w14:paraId="048B7E6F" w14:textId="341276BF" w:rsidR="00195D49" w:rsidRPr="004E1733" w:rsidRDefault="000A1114" w:rsidP="00A327E5">
      <w:pPr>
        <w:pStyle w:val="Heading1"/>
        <w:spacing w:before="120" w:after="120"/>
        <w:ind w:left="360" w:hanging="360"/>
        <w:rPr>
          <w:rFonts w:cs="Arial"/>
        </w:rPr>
      </w:pPr>
      <w:bookmarkStart w:id="83" w:name="_Toc190244994"/>
      <w:r w:rsidRPr="004E1733">
        <w:rPr>
          <w:rFonts w:cs="Arial"/>
        </w:rPr>
        <w:t>House Structure</w:t>
      </w:r>
      <w:bookmarkEnd w:id="83"/>
    </w:p>
    <w:p w14:paraId="15412154" w14:textId="615F88D0" w:rsidR="00AF2AA9" w:rsidRDefault="006C53DE" w:rsidP="00F0573E">
      <w:pPr>
        <w:contextualSpacing/>
        <w:rPr>
          <w:rFonts w:cs="Arial"/>
          <w:color w:val="000000" w:themeColor="text1"/>
          <w:highlight w:val="yellow"/>
        </w:rPr>
      </w:pPr>
      <w:r w:rsidRPr="006C53DE">
        <w:rPr>
          <w:rFonts w:cs="Arial"/>
          <w:color w:val="000000" w:themeColor="text1"/>
        </w:rPr>
        <w:t>Our school has four sporting teams; Wattle (yellow), Forest (green), Eucalypt (blue) and Hibiscus (red). Students compete in their house groups during sports carnivals, earning points for their teams when they complete activities or event.  The students also earn points for their teams every week, as part of our positive behaviour management processes.  Students who are working or behaving well, receive ERRIC slips.  Each slip is counted towards their house’s overall points tally for the school year.</w:t>
      </w:r>
    </w:p>
    <w:p w14:paraId="767E2649" w14:textId="65795BCA" w:rsidR="000A1114" w:rsidRPr="004E1733" w:rsidRDefault="000A1114" w:rsidP="00F0573E">
      <w:pPr>
        <w:contextualSpacing/>
        <w:rPr>
          <w:rFonts w:cs="Arial"/>
          <w:color w:val="000000" w:themeColor="text1"/>
        </w:rPr>
      </w:pPr>
    </w:p>
    <w:p w14:paraId="57C6F7BB" w14:textId="147D3BF3" w:rsidR="000A1114" w:rsidRPr="004E1733" w:rsidRDefault="006C53DE" w:rsidP="00A327E5">
      <w:pPr>
        <w:pStyle w:val="Heading1"/>
        <w:spacing w:before="120" w:after="120"/>
        <w:ind w:left="360" w:hanging="360"/>
        <w:rPr>
          <w:rFonts w:cs="Arial"/>
        </w:rPr>
      </w:pPr>
      <w:bookmarkStart w:id="84" w:name="_Toc190244995"/>
      <w:r>
        <w:rPr>
          <w:rFonts w:cs="Arial"/>
        </w:rPr>
        <w:t>S</w:t>
      </w:r>
      <w:r w:rsidR="005B0F17" w:rsidRPr="004E1733">
        <w:rPr>
          <w:rFonts w:cs="Arial"/>
        </w:rPr>
        <w:t>chool</w:t>
      </w:r>
      <w:r w:rsidR="000A1114" w:rsidRPr="004E1733">
        <w:rPr>
          <w:rFonts w:cs="Arial"/>
        </w:rPr>
        <w:t xml:space="preserve"> Leadership Opportunities</w:t>
      </w:r>
      <w:bookmarkEnd w:id="84"/>
    </w:p>
    <w:p w14:paraId="47E36D99" w14:textId="77777777" w:rsidR="006711E8" w:rsidRPr="006711E8" w:rsidRDefault="006711E8" w:rsidP="006711E8">
      <w:pPr>
        <w:contextualSpacing/>
        <w:rPr>
          <w:rFonts w:cs="Arial"/>
          <w:color w:val="000000" w:themeColor="text1"/>
        </w:rPr>
      </w:pPr>
      <w:r w:rsidRPr="006711E8">
        <w:rPr>
          <w:rFonts w:cs="Arial"/>
          <w:color w:val="000000" w:themeColor="text1"/>
        </w:rPr>
        <w:t xml:space="preserve">Students have opportunities to take on leadership positions at Burpengary State School.  In Year 5 and 6, students may be selected to be a part of the Student Council. A representative from each class is selected.  Those students meet each term to represent student issues and plan and carryout fundraising activities. </w:t>
      </w:r>
    </w:p>
    <w:p w14:paraId="57E68620" w14:textId="7AF07360" w:rsidR="006C53DE" w:rsidRDefault="006711E8" w:rsidP="006711E8">
      <w:pPr>
        <w:contextualSpacing/>
        <w:rPr>
          <w:rFonts w:cs="Arial"/>
          <w:color w:val="000000" w:themeColor="text1"/>
          <w:highlight w:val="yellow"/>
        </w:rPr>
      </w:pPr>
      <w:r w:rsidRPr="006711E8">
        <w:rPr>
          <w:rFonts w:cs="Arial"/>
          <w:color w:val="000000" w:themeColor="text1"/>
        </w:rPr>
        <w:t>We also have Year 6 School Leader positions.  At the end of Year 5, students complete an application process.  There are various positions available, including School and Vice Captains, Indigenous Ambassadors, STEM Leaders, Prep Leaders, House and Vice Captains and Music Leaders.  Your child’s teacher will inform your child of the application processes and responsibilities of these positions.</w:t>
      </w:r>
    </w:p>
    <w:p w14:paraId="41BE6231" w14:textId="77777777" w:rsidR="006C53DE" w:rsidRDefault="006C53DE" w:rsidP="00F0573E">
      <w:pPr>
        <w:contextualSpacing/>
        <w:rPr>
          <w:rFonts w:cs="Arial"/>
          <w:color w:val="000000" w:themeColor="text1"/>
          <w:highlight w:val="yellow"/>
        </w:rPr>
      </w:pPr>
    </w:p>
    <w:p w14:paraId="1611844F" w14:textId="77777777" w:rsidR="00056D58" w:rsidRPr="004E1733" w:rsidRDefault="00056D58" w:rsidP="00056D58">
      <w:pPr>
        <w:pStyle w:val="Heading1"/>
        <w:spacing w:before="120" w:after="120"/>
        <w:ind w:left="360" w:hanging="360"/>
        <w:rPr>
          <w:rFonts w:cs="Arial"/>
        </w:rPr>
      </w:pPr>
      <w:bookmarkStart w:id="85" w:name="_Toc190244996"/>
      <w:r w:rsidRPr="004E1733">
        <w:rPr>
          <w:rFonts w:cs="Arial"/>
        </w:rPr>
        <w:t>Digital Safety and Cyberbullying</w:t>
      </w:r>
      <w:bookmarkEnd w:id="85"/>
    </w:p>
    <w:p w14:paraId="3F46B16D" w14:textId="4246C462" w:rsidR="00056D58" w:rsidRPr="004E1733" w:rsidRDefault="00056D58" w:rsidP="0047454C">
      <w:pPr>
        <w:rPr>
          <w:rFonts w:cs="Arial"/>
          <w:color w:val="000000" w:themeColor="text1"/>
        </w:rPr>
      </w:pPr>
      <w:r w:rsidRPr="004E1733">
        <w:rPr>
          <w:rFonts w:cs="Arial"/>
        </w:rPr>
        <w:t>In today's connected world, it’s essential to be aware of the potential risks that come with using the internet. As an international student, you</w:t>
      </w:r>
      <w:r w:rsidR="002668B7">
        <w:rPr>
          <w:rFonts w:cs="Arial"/>
        </w:rPr>
        <w:t xml:space="preserve">r </w:t>
      </w:r>
      <w:r w:rsidR="008542C3">
        <w:rPr>
          <w:rFonts w:cs="Arial"/>
        </w:rPr>
        <w:t xml:space="preserve">child </w:t>
      </w:r>
      <w:r w:rsidR="008542C3" w:rsidRPr="004E1733">
        <w:rPr>
          <w:rFonts w:cs="Arial"/>
        </w:rPr>
        <w:t>may</w:t>
      </w:r>
      <w:r w:rsidRPr="004E1733">
        <w:rPr>
          <w:rFonts w:cs="Arial"/>
        </w:rPr>
        <w:t xml:space="preserve"> encounter unfamiliar online platforms, and understanding how to protect yourself </w:t>
      </w:r>
      <w:r w:rsidR="002668B7">
        <w:rPr>
          <w:rFonts w:cs="Arial"/>
        </w:rPr>
        <w:t xml:space="preserve">and your child </w:t>
      </w:r>
      <w:r w:rsidRPr="004E1733">
        <w:rPr>
          <w:rFonts w:cs="Arial"/>
        </w:rPr>
        <w:t>online is vital. Always be cautious when sharing personal information online—avoid sharing your address, phone number, or financial details on public forums or with people you do not know. Be mindful of online scams and phishing attempts, where fake websites or emails may try to steal your personal data. It</w:t>
      </w:r>
      <w:r w:rsidR="0047454C">
        <w:rPr>
          <w:rFonts w:cs="Arial"/>
        </w:rPr>
        <w:t xml:space="preserve"> is</w:t>
      </w:r>
      <w:r w:rsidRPr="004E1733">
        <w:rPr>
          <w:rFonts w:cs="Arial"/>
        </w:rPr>
        <w:t xml:space="preserve"> also important to use strong passwords and enable two-factor authentication where possible. Additionally, cyberbullying</w:t>
      </w:r>
      <w:r w:rsidR="0047454C">
        <w:rPr>
          <w:rFonts w:cs="Arial"/>
        </w:rPr>
        <w:t xml:space="preserve"> - </w:t>
      </w:r>
      <w:r w:rsidRPr="004E1733">
        <w:rPr>
          <w:rFonts w:cs="Arial"/>
        </w:rPr>
        <w:t>any form of bullying or harassment that happens online</w:t>
      </w:r>
      <w:r w:rsidR="0047454C">
        <w:rPr>
          <w:rFonts w:cs="Arial"/>
        </w:rPr>
        <w:t xml:space="preserve"> </w:t>
      </w:r>
      <w:proofErr w:type="gramStart"/>
      <w:r w:rsidR="0047454C">
        <w:rPr>
          <w:rFonts w:cs="Arial"/>
        </w:rPr>
        <w:t xml:space="preserve">-  </w:t>
      </w:r>
      <w:r w:rsidRPr="004E1733">
        <w:rPr>
          <w:rFonts w:cs="Arial"/>
        </w:rPr>
        <w:t>is</w:t>
      </w:r>
      <w:proofErr w:type="gramEnd"/>
      <w:r w:rsidRPr="004E1733">
        <w:rPr>
          <w:rFonts w:cs="Arial"/>
        </w:rPr>
        <w:t xml:space="preserve"> taken seriously at our school. If you</w:t>
      </w:r>
      <w:r w:rsidR="002668B7">
        <w:rPr>
          <w:rFonts w:cs="Arial"/>
        </w:rPr>
        <w:t>r child</w:t>
      </w:r>
      <w:r w:rsidRPr="004E1733">
        <w:rPr>
          <w:rFonts w:cs="Arial"/>
        </w:rPr>
        <w:t xml:space="preserve"> experience</w:t>
      </w:r>
      <w:r w:rsidR="002668B7">
        <w:rPr>
          <w:rFonts w:cs="Arial"/>
        </w:rPr>
        <w:t>s</w:t>
      </w:r>
      <w:r w:rsidRPr="004E1733">
        <w:rPr>
          <w:rFonts w:cs="Arial"/>
        </w:rPr>
        <w:t xml:space="preserve"> or witness cyberbullying, report it to a teacher immediately. By staying informed and vigilant, you can help protect yourself</w:t>
      </w:r>
      <w:r w:rsidR="002668B7">
        <w:rPr>
          <w:rFonts w:cs="Arial"/>
        </w:rPr>
        <w:t xml:space="preserve">, your child </w:t>
      </w:r>
      <w:r w:rsidRPr="004E1733">
        <w:rPr>
          <w:rFonts w:cs="Arial"/>
        </w:rPr>
        <w:t>and others in the digital world.</w:t>
      </w:r>
    </w:p>
    <w:p w14:paraId="2E02B424" w14:textId="13989FE0" w:rsidR="00467DEA" w:rsidRPr="004E1733" w:rsidRDefault="00467DEA" w:rsidP="00FE5840">
      <w:pPr>
        <w:pStyle w:val="Heading1"/>
        <w:spacing w:before="120" w:after="120"/>
        <w:ind w:left="360" w:hanging="360"/>
        <w:rPr>
          <w:rFonts w:cs="Arial"/>
        </w:rPr>
      </w:pPr>
      <w:bookmarkStart w:id="86" w:name="_Toc190244997"/>
      <w:r w:rsidRPr="004E1733">
        <w:rPr>
          <w:rFonts w:cs="Arial"/>
        </w:rPr>
        <w:t>Road safety</w:t>
      </w:r>
      <w:bookmarkEnd w:id="86"/>
    </w:p>
    <w:p w14:paraId="38C59F2C" w14:textId="0BB6D71D" w:rsidR="007A56EF" w:rsidRPr="004E1733" w:rsidRDefault="007A56EF" w:rsidP="00572FBB">
      <w:pPr>
        <w:autoSpaceDE w:val="0"/>
        <w:autoSpaceDN w:val="0"/>
        <w:adjustRightInd w:val="0"/>
        <w:spacing w:after="0" w:line="240" w:lineRule="auto"/>
        <w:rPr>
          <w:rFonts w:cs="Arial"/>
          <w:b/>
          <w:bCs/>
        </w:rPr>
      </w:pPr>
      <w:r w:rsidRPr="004E1733">
        <w:rPr>
          <w:rFonts w:cs="Arial"/>
          <w:color w:val="000000" w:themeColor="text1"/>
        </w:rPr>
        <w:t>Australian roads can be quite busy during peak time (mornings and afternoons</w:t>
      </w:r>
      <w:r w:rsidR="00A0751A" w:rsidRPr="004E1733">
        <w:rPr>
          <w:rFonts w:cs="Arial"/>
          <w:color w:val="000000" w:themeColor="text1"/>
        </w:rPr>
        <w:t>)</w:t>
      </w:r>
      <w:r w:rsidRPr="004E1733">
        <w:rPr>
          <w:rFonts w:cs="Arial"/>
          <w:color w:val="000000" w:themeColor="text1"/>
        </w:rPr>
        <w:t>.</w:t>
      </w:r>
      <w:r w:rsidR="00572FBB" w:rsidRPr="004E1733">
        <w:rPr>
          <w:rFonts w:cs="Arial"/>
          <w:color w:val="000000" w:themeColor="text1"/>
        </w:rPr>
        <w:t xml:space="preserve"> </w:t>
      </w:r>
      <w:r w:rsidRPr="004E1733">
        <w:rPr>
          <w:rFonts w:cs="Arial"/>
          <w:color w:val="000000" w:themeColor="text1"/>
        </w:rPr>
        <w:t xml:space="preserve">It is important to take </w:t>
      </w:r>
      <w:r w:rsidRPr="004E1733">
        <w:rPr>
          <w:rFonts w:cs="Arial"/>
        </w:rPr>
        <w:t>care when crossing roads, and always cross</w:t>
      </w:r>
      <w:r w:rsidR="00FB2BAE" w:rsidRPr="004E1733">
        <w:rPr>
          <w:rFonts w:cs="Arial"/>
        </w:rPr>
        <w:t xml:space="preserve"> at intersections with traffic </w:t>
      </w:r>
      <w:r w:rsidRPr="004E1733">
        <w:rPr>
          <w:rFonts w:cs="Arial"/>
        </w:rPr>
        <w:t>lig</w:t>
      </w:r>
      <w:r w:rsidR="00FB2BAE" w:rsidRPr="004E1733">
        <w:rPr>
          <w:rFonts w:cs="Arial"/>
        </w:rPr>
        <w:t xml:space="preserve">hts </w:t>
      </w:r>
      <w:r w:rsidRPr="004E1733">
        <w:rPr>
          <w:rFonts w:cs="Arial"/>
        </w:rPr>
        <w:t>and/or</w:t>
      </w:r>
      <w:r w:rsidR="00FB2BAE" w:rsidRPr="004E1733">
        <w:rPr>
          <w:rFonts w:cs="Arial"/>
        </w:rPr>
        <w:t xml:space="preserve"> </w:t>
      </w:r>
      <w:r w:rsidRPr="004E1733">
        <w:rPr>
          <w:rFonts w:cs="Arial"/>
        </w:rPr>
        <w:t xml:space="preserve">pedestrian crossing zones. In </w:t>
      </w:r>
      <w:r w:rsidR="00FB2BAE" w:rsidRPr="004E1733">
        <w:rPr>
          <w:rFonts w:cs="Arial"/>
        </w:rPr>
        <w:t>Australia we drive on the left-</w:t>
      </w:r>
      <w:r w:rsidRPr="004E1733">
        <w:rPr>
          <w:rFonts w:cs="Arial"/>
        </w:rPr>
        <w:t xml:space="preserve">hand side of the road and as such, you will need to </w:t>
      </w:r>
      <w:r w:rsidRPr="004E1733">
        <w:rPr>
          <w:rFonts w:cs="Arial"/>
          <w:b/>
          <w:bCs/>
        </w:rPr>
        <w:t>look right,</w:t>
      </w:r>
      <w:r w:rsidR="00B81898" w:rsidRPr="004E1733">
        <w:rPr>
          <w:rFonts w:cs="Arial"/>
          <w:b/>
          <w:bCs/>
        </w:rPr>
        <w:t xml:space="preserve"> </w:t>
      </w:r>
      <w:r w:rsidRPr="004E1733">
        <w:rPr>
          <w:rFonts w:cs="Arial"/>
          <w:b/>
          <w:bCs/>
        </w:rPr>
        <w:t>look left, an</w:t>
      </w:r>
      <w:r w:rsidR="00FB2BAE" w:rsidRPr="004E1733">
        <w:rPr>
          <w:rFonts w:cs="Arial"/>
          <w:b/>
          <w:bCs/>
        </w:rPr>
        <w:t xml:space="preserve">d then look right again before </w:t>
      </w:r>
      <w:r w:rsidRPr="004E1733">
        <w:rPr>
          <w:rFonts w:cs="Arial"/>
          <w:b/>
          <w:bCs/>
        </w:rPr>
        <w:t>crossing.</w:t>
      </w:r>
    </w:p>
    <w:p w14:paraId="1850BC18" w14:textId="5D1AC260" w:rsidR="00364DA2" w:rsidRPr="004E1733" w:rsidRDefault="00364DA2">
      <w:pPr>
        <w:contextualSpacing/>
        <w:rPr>
          <w:rFonts w:cs="Arial"/>
        </w:rPr>
      </w:pPr>
      <w:bookmarkStart w:id="87" w:name="_Toc180075928"/>
      <w:bookmarkEnd w:id="87"/>
    </w:p>
    <w:sectPr w:rsidR="00364DA2" w:rsidRPr="004E1733" w:rsidSect="000D00B4">
      <w:footerReference w:type="default" r:id="rId80"/>
      <w:footerReference w:type="first" r:id="rId81"/>
      <w:type w:val="continuous"/>
      <w:pgSz w:w="11906" w:h="16838"/>
      <w:pgMar w:top="1440" w:right="1440" w:bottom="1440" w:left="1440" w:header="708" w:footer="708" w:gutter="0"/>
      <w:cols w:space="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D9F4" w14:textId="77777777" w:rsidR="0087164D" w:rsidRDefault="0087164D" w:rsidP="00676FD6">
      <w:pPr>
        <w:spacing w:after="0" w:line="240" w:lineRule="auto"/>
      </w:pPr>
      <w:r>
        <w:separator/>
      </w:r>
    </w:p>
  </w:endnote>
  <w:endnote w:type="continuationSeparator" w:id="0">
    <w:p w14:paraId="19738096" w14:textId="77777777" w:rsidR="0087164D" w:rsidRDefault="0087164D" w:rsidP="0067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52811"/>
      <w:docPartObj>
        <w:docPartGallery w:val="Page Numbers (Bottom of Page)"/>
        <w:docPartUnique/>
      </w:docPartObj>
    </w:sdtPr>
    <w:sdtEndPr>
      <w:rPr>
        <w:noProof/>
      </w:rPr>
    </w:sdtEndPr>
    <w:sdtContent>
      <w:p w14:paraId="6B8DBFA8" w14:textId="15A7C022" w:rsidR="00E47E3F" w:rsidRPr="008F6AD2" w:rsidRDefault="00E47E3F">
        <w:pPr>
          <w:jc w:val="right"/>
          <w:rPr>
            <w:rFonts w:cstheme="minorHAnsi"/>
          </w:rPr>
        </w:pPr>
        <w:r w:rsidRPr="008F6AD2">
          <w:rPr>
            <w:rFonts w:cstheme="minorHAnsi"/>
          </w:rPr>
          <w:fldChar w:fldCharType="begin"/>
        </w:r>
        <w:r w:rsidRPr="008F6AD2">
          <w:rPr>
            <w:rFonts w:cstheme="minorHAnsi"/>
          </w:rPr>
          <w:instrText xml:space="preserve"> PAGE   \* MERGEFORMAT </w:instrText>
        </w:r>
        <w:r w:rsidRPr="008F6AD2">
          <w:rPr>
            <w:rFonts w:cstheme="minorHAnsi"/>
          </w:rPr>
          <w:fldChar w:fldCharType="separate"/>
        </w:r>
        <w:r w:rsidR="00166A11">
          <w:rPr>
            <w:rFonts w:cstheme="minorHAnsi"/>
            <w:noProof/>
          </w:rPr>
          <w:t>21</w:t>
        </w:r>
        <w:r w:rsidRPr="008F6AD2">
          <w:rPr>
            <w:rFonts w:cstheme="minorHAnsi"/>
            <w:noProof/>
          </w:rPr>
          <w:fldChar w:fldCharType="end"/>
        </w:r>
      </w:p>
    </w:sdtContent>
  </w:sdt>
  <w:p w14:paraId="37FE7F27" w14:textId="541F8220" w:rsidR="00E47E3F" w:rsidRPr="008F6AD2" w:rsidRDefault="00717D98" w:rsidP="00676FD6">
    <w:pPr>
      <w:jc w:val="center"/>
      <w:rPr>
        <w:rFonts w:cstheme="minorHAnsi"/>
        <w:sz w:val="18"/>
        <w:szCs w:val="18"/>
      </w:rPr>
    </w:pPr>
    <w:r>
      <w:rPr>
        <w:rFonts w:cstheme="minorHAnsi"/>
        <w:sz w:val="18"/>
        <w:szCs w:val="18"/>
      </w:rPr>
      <w:t>Burpengary State School</w:t>
    </w:r>
    <w:r w:rsidR="00E47E3F" w:rsidRPr="008F6AD2">
      <w:rPr>
        <w:rFonts w:cstheme="minorHAnsi"/>
        <w:sz w:val="18"/>
        <w:szCs w:val="18"/>
      </w:rPr>
      <w:t xml:space="preserve"> – International </w:t>
    </w:r>
    <w:r w:rsidR="004E1733">
      <w:rPr>
        <w:rFonts w:cstheme="minorHAnsi"/>
        <w:sz w:val="18"/>
        <w:szCs w:val="18"/>
      </w:rPr>
      <w:t xml:space="preserve">Parent and </w:t>
    </w:r>
    <w:r w:rsidR="00E47E3F" w:rsidRPr="008F6AD2">
      <w:rPr>
        <w:rFonts w:cstheme="minorHAnsi"/>
        <w:sz w:val="18"/>
        <w:szCs w:val="18"/>
      </w:rPr>
      <w:t>Student Handbook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A8C8" w14:textId="72ADDFA7" w:rsidR="00E47E3F" w:rsidRPr="00F96D1F" w:rsidRDefault="0040109E" w:rsidP="00717D98">
    <w:pPr>
      <w:autoSpaceDE w:val="0"/>
      <w:autoSpaceDN w:val="0"/>
      <w:spacing w:after="0"/>
      <w:ind w:left="1276"/>
      <w:rPr>
        <w:color w:val="1F497D"/>
      </w:rPr>
    </w:pPr>
    <w:r>
      <w:rPr>
        <w:rStyle w:val="ui-provider"/>
        <w:rFonts w:cs="Arial"/>
        <w:sz w:val="16"/>
        <w:szCs w:val="16"/>
      </w:rPr>
      <w:t xml:space="preserve">Department of Education, trading as Education Queensland International. CRICOS Provider Code: 00608A.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7470" w14:textId="77777777" w:rsidR="0087164D" w:rsidRDefault="0087164D" w:rsidP="00676FD6">
      <w:pPr>
        <w:spacing w:after="0" w:line="240" w:lineRule="auto"/>
      </w:pPr>
      <w:r>
        <w:separator/>
      </w:r>
    </w:p>
  </w:footnote>
  <w:footnote w:type="continuationSeparator" w:id="0">
    <w:p w14:paraId="1289A2AA" w14:textId="77777777" w:rsidR="0087164D" w:rsidRDefault="0087164D" w:rsidP="00676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72A670"/>
    <w:lvl w:ilvl="0">
      <w:start w:val="1"/>
      <w:numFmt w:val="bullet"/>
      <w:pStyle w:val="ListBullet"/>
      <w:lvlText w:val=""/>
      <w:lvlJc w:val="left"/>
      <w:pPr>
        <w:tabs>
          <w:tab w:val="num" w:pos="709"/>
        </w:tabs>
        <w:ind w:left="709" w:hanging="709"/>
      </w:pPr>
      <w:rPr>
        <w:rFonts w:ascii="Symbol" w:hAnsi="Symbol" w:hint="default"/>
        <w:color w:val="auto"/>
      </w:rPr>
    </w:lvl>
  </w:abstractNum>
  <w:abstractNum w:abstractNumId="1" w15:restartNumberingAfterBreak="0">
    <w:nsid w:val="0107256E"/>
    <w:multiLevelType w:val="hybridMultilevel"/>
    <w:tmpl w:val="DDE8BF28"/>
    <w:lvl w:ilvl="0" w:tplc="13D67B16">
      <w:start w:val="4"/>
      <w:numFmt w:val="bullet"/>
      <w:lvlText w:val="•"/>
      <w:lvlJc w:val="left"/>
      <w:pPr>
        <w:ind w:left="1125"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5C5052"/>
    <w:multiLevelType w:val="hybridMultilevel"/>
    <w:tmpl w:val="7CCE81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2897729"/>
    <w:multiLevelType w:val="hybridMultilevel"/>
    <w:tmpl w:val="71FE9B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3306D70"/>
    <w:multiLevelType w:val="hybridMultilevel"/>
    <w:tmpl w:val="31B8E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4450E"/>
    <w:multiLevelType w:val="hybridMultilevel"/>
    <w:tmpl w:val="E6388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165A5D"/>
    <w:multiLevelType w:val="hybridMultilevel"/>
    <w:tmpl w:val="C742C840"/>
    <w:lvl w:ilvl="0" w:tplc="13D67B16">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7" w15:restartNumberingAfterBreak="0">
    <w:nsid w:val="115C28D6"/>
    <w:multiLevelType w:val="hybridMultilevel"/>
    <w:tmpl w:val="8FC644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26B58A5"/>
    <w:multiLevelType w:val="hybridMultilevel"/>
    <w:tmpl w:val="0DACD6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252EED"/>
    <w:multiLevelType w:val="multilevel"/>
    <w:tmpl w:val="06DECE12"/>
    <w:lvl w:ilvl="0">
      <w:start w:val="12"/>
      <w:numFmt w:val="decimal"/>
      <w:lvlText w:val="%1"/>
      <w:lvlJc w:val="left"/>
      <w:pPr>
        <w:ind w:left="560" w:hanging="5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3AC6A7F"/>
    <w:multiLevelType w:val="hybridMultilevel"/>
    <w:tmpl w:val="9CD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BC402E"/>
    <w:multiLevelType w:val="hybridMultilevel"/>
    <w:tmpl w:val="C46AA468"/>
    <w:lvl w:ilvl="0" w:tplc="13D67B16">
      <w:start w:val="4"/>
      <w:numFmt w:val="bullet"/>
      <w:lvlText w:val="•"/>
      <w:lvlJc w:val="left"/>
      <w:pPr>
        <w:ind w:left="1125"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5CE24EF"/>
    <w:multiLevelType w:val="hybridMultilevel"/>
    <w:tmpl w:val="E18A15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6295664"/>
    <w:multiLevelType w:val="hybridMultilevel"/>
    <w:tmpl w:val="E9642952"/>
    <w:lvl w:ilvl="0" w:tplc="7220D9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7D5BB3"/>
    <w:multiLevelType w:val="hybridMultilevel"/>
    <w:tmpl w:val="56905F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7497969"/>
    <w:multiLevelType w:val="hybridMultilevel"/>
    <w:tmpl w:val="F4D88C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DF5A4E"/>
    <w:multiLevelType w:val="hybridMultilevel"/>
    <w:tmpl w:val="4B0EC6A0"/>
    <w:lvl w:ilvl="0" w:tplc="0C090001">
      <w:start w:val="1"/>
      <w:numFmt w:val="bullet"/>
      <w:lvlText w:val=""/>
      <w:lvlJc w:val="left"/>
      <w:pPr>
        <w:ind w:left="1449" w:hanging="360"/>
      </w:pPr>
      <w:rPr>
        <w:rFonts w:ascii="Symbol" w:hAnsi="Symbol"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17" w15:restartNumberingAfterBreak="0">
    <w:nsid w:val="193C5648"/>
    <w:multiLevelType w:val="hybridMultilevel"/>
    <w:tmpl w:val="4B2660BC"/>
    <w:lvl w:ilvl="0" w:tplc="13D67B16">
      <w:start w:val="4"/>
      <w:numFmt w:val="bullet"/>
      <w:lvlText w:val="•"/>
      <w:lvlJc w:val="left"/>
      <w:pPr>
        <w:ind w:left="1125"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02864BA"/>
    <w:multiLevelType w:val="multilevel"/>
    <w:tmpl w:val="B58E7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15" w:hanging="735"/>
      </w:pPr>
      <w:rPr>
        <w:rFonts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806E9C"/>
    <w:multiLevelType w:val="hybridMultilevel"/>
    <w:tmpl w:val="6E78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726C31"/>
    <w:multiLevelType w:val="hybridMultilevel"/>
    <w:tmpl w:val="BFF23F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60832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5E2E57"/>
    <w:multiLevelType w:val="hybridMultilevel"/>
    <w:tmpl w:val="862C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300A37"/>
    <w:multiLevelType w:val="hybridMultilevel"/>
    <w:tmpl w:val="08761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A152BCE"/>
    <w:multiLevelType w:val="hybridMultilevel"/>
    <w:tmpl w:val="2BFA6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236A8F"/>
    <w:multiLevelType w:val="hybridMultilevel"/>
    <w:tmpl w:val="B9DEE7D6"/>
    <w:lvl w:ilvl="0" w:tplc="0C090001">
      <w:start w:val="1"/>
      <w:numFmt w:val="bullet"/>
      <w:lvlText w:val=""/>
      <w:lvlJc w:val="left"/>
      <w:pPr>
        <w:ind w:left="-18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221707"/>
    <w:multiLevelType w:val="hybridMultilevel"/>
    <w:tmpl w:val="17B27F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24E0E43"/>
    <w:multiLevelType w:val="hybridMultilevel"/>
    <w:tmpl w:val="CA0E2272"/>
    <w:lvl w:ilvl="0" w:tplc="13D67B16">
      <w:start w:val="4"/>
      <w:numFmt w:val="bullet"/>
      <w:lvlText w:val="•"/>
      <w:lvlJc w:val="left"/>
      <w:pPr>
        <w:ind w:left="1125" w:hanging="360"/>
      </w:pPr>
      <w:rPr>
        <w:rFonts w:ascii="Calibri" w:eastAsiaTheme="minorEastAsia"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32678CB"/>
    <w:multiLevelType w:val="hybridMultilevel"/>
    <w:tmpl w:val="A782C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B84514"/>
    <w:multiLevelType w:val="hybridMultilevel"/>
    <w:tmpl w:val="81FAD3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3F03C30"/>
    <w:multiLevelType w:val="hybridMultilevel"/>
    <w:tmpl w:val="500AEFBE"/>
    <w:lvl w:ilvl="0" w:tplc="13D67B16">
      <w:start w:val="4"/>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31" w15:restartNumberingAfterBreak="0">
    <w:nsid w:val="37851695"/>
    <w:multiLevelType w:val="hybridMultilevel"/>
    <w:tmpl w:val="51FC916C"/>
    <w:lvl w:ilvl="0" w:tplc="13D67B16">
      <w:start w:val="4"/>
      <w:numFmt w:val="bullet"/>
      <w:lvlText w:val="•"/>
      <w:lvlJc w:val="left"/>
      <w:pPr>
        <w:ind w:left="1485"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37C07E6D"/>
    <w:multiLevelType w:val="hybridMultilevel"/>
    <w:tmpl w:val="E90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F07D68"/>
    <w:multiLevelType w:val="hybridMultilevel"/>
    <w:tmpl w:val="718467A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4" w15:restartNumberingAfterBreak="0">
    <w:nsid w:val="3F60791F"/>
    <w:multiLevelType w:val="hybridMultilevel"/>
    <w:tmpl w:val="C53E830E"/>
    <w:lvl w:ilvl="0" w:tplc="311A318C">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35" w15:restartNumberingAfterBreak="0">
    <w:nsid w:val="3FEB5EFE"/>
    <w:multiLevelType w:val="hybridMultilevel"/>
    <w:tmpl w:val="F9002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02492F"/>
    <w:multiLevelType w:val="multilevel"/>
    <w:tmpl w:val="4C1066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15" w:hanging="735"/>
      </w:pPr>
      <w:rPr>
        <w:rFonts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bCs w:val="0"/>
        <w:sz w:val="22"/>
        <w:szCs w:val="28"/>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66254A"/>
    <w:multiLevelType w:val="hybridMultilevel"/>
    <w:tmpl w:val="6D640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FE5670"/>
    <w:multiLevelType w:val="hybridMultilevel"/>
    <w:tmpl w:val="A7F636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4CC56E83"/>
    <w:multiLevelType w:val="hybridMultilevel"/>
    <w:tmpl w:val="C0365E96"/>
    <w:lvl w:ilvl="0" w:tplc="13D67B16">
      <w:start w:val="4"/>
      <w:numFmt w:val="bullet"/>
      <w:lvlText w:val="•"/>
      <w:lvlJc w:val="left"/>
      <w:pPr>
        <w:ind w:left="1590" w:hanging="360"/>
      </w:pPr>
      <w:rPr>
        <w:rFonts w:ascii="Calibri" w:eastAsiaTheme="minorEastAsia" w:hAnsi="Calibri" w:cs="Calibri"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40" w15:restartNumberingAfterBreak="0">
    <w:nsid w:val="501A4D21"/>
    <w:multiLevelType w:val="hybridMultilevel"/>
    <w:tmpl w:val="D752EBC0"/>
    <w:lvl w:ilvl="0" w:tplc="13D67B16">
      <w:start w:val="4"/>
      <w:numFmt w:val="bullet"/>
      <w:lvlText w:val="•"/>
      <w:lvlJc w:val="left"/>
      <w:pPr>
        <w:ind w:left="1125"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2D341FB"/>
    <w:multiLevelType w:val="hybridMultilevel"/>
    <w:tmpl w:val="E7E85D3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1510C"/>
    <w:multiLevelType w:val="hybridMultilevel"/>
    <w:tmpl w:val="9B103A0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55F97CA4"/>
    <w:multiLevelType w:val="hybridMultilevel"/>
    <w:tmpl w:val="25268F3A"/>
    <w:lvl w:ilvl="0" w:tplc="13D67B16">
      <w:start w:val="4"/>
      <w:numFmt w:val="bullet"/>
      <w:lvlText w:val="•"/>
      <w:lvlJc w:val="left"/>
      <w:pPr>
        <w:ind w:left="1125"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86D032E"/>
    <w:multiLevelType w:val="hybridMultilevel"/>
    <w:tmpl w:val="5F3CD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9E97B2E"/>
    <w:multiLevelType w:val="hybridMultilevel"/>
    <w:tmpl w:val="D3E450A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6" w15:restartNumberingAfterBreak="0">
    <w:nsid w:val="5AA66654"/>
    <w:multiLevelType w:val="hybridMultilevel"/>
    <w:tmpl w:val="1C22AE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5CF03E71"/>
    <w:multiLevelType w:val="hybridMultilevel"/>
    <w:tmpl w:val="4B4857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0736CE4"/>
    <w:multiLevelType w:val="hybridMultilevel"/>
    <w:tmpl w:val="52E0EC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69146ED9"/>
    <w:multiLevelType w:val="hybridMultilevel"/>
    <w:tmpl w:val="97E220A8"/>
    <w:lvl w:ilvl="0" w:tplc="13D67B16">
      <w:start w:val="4"/>
      <w:numFmt w:val="bullet"/>
      <w:lvlText w:val="•"/>
      <w:lvlJc w:val="left"/>
      <w:pPr>
        <w:ind w:left="1377" w:hanging="360"/>
      </w:pPr>
      <w:rPr>
        <w:rFonts w:ascii="Calibri" w:eastAsiaTheme="minorEastAsia" w:hAnsi="Calibri" w:cs="Calibri" w:hint="default"/>
      </w:rPr>
    </w:lvl>
    <w:lvl w:ilvl="1" w:tplc="0C090003" w:tentative="1">
      <w:start w:val="1"/>
      <w:numFmt w:val="bullet"/>
      <w:lvlText w:val="o"/>
      <w:lvlJc w:val="left"/>
      <w:pPr>
        <w:ind w:left="2052"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50" w15:restartNumberingAfterBreak="0">
    <w:nsid w:val="69B75D36"/>
    <w:multiLevelType w:val="multilevel"/>
    <w:tmpl w:val="25D025C4"/>
    <w:lvl w:ilvl="0">
      <w:start w:val="1"/>
      <w:numFmt w:val="decimal"/>
      <w:pStyle w:val="Heading1"/>
      <w:lvlText w:val="%1."/>
      <w:lvlJc w:val="left"/>
      <w:pPr>
        <w:ind w:left="360" w:hanging="360"/>
      </w:pPr>
      <w:rPr>
        <w:rFonts w:ascii="Arial" w:eastAsiaTheme="majorEastAsia" w:hAnsi="Arial" w:hint="default"/>
        <w:b w:val="0"/>
        <w:bCs/>
        <w:i w:val="0"/>
        <w:color w:val="2E74B5" w:themeColor="accent1" w:themeShade="BF"/>
        <w:sz w:val="32"/>
      </w:rPr>
    </w:lvl>
    <w:lvl w:ilvl="1">
      <w:start w:val="1"/>
      <w:numFmt w:val="decimal"/>
      <w:pStyle w:val="Heading2"/>
      <w:lvlText w:val="%1.%2."/>
      <w:lvlJc w:val="left"/>
      <w:pPr>
        <w:ind w:left="716" w:hanging="432"/>
      </w:pPr>
      <w:rPr>
        <w:rFonts w:ascii="Arial" w:eastAsiaTheme="majorEastAsia" w:hAnsi="Arial" w:hint="default"/>
        <w:b w:val="0"/>
        <w:i w:val="0"/>
        <w:color w:val="2E74B5" w:themeColor="accent1" w:themeShade="BF"/>
        <w:sz w:val="28"/>
      </w:rPr>
    </w:lvl>
    <w:lvl w:ilvl="2">
      <w:start w:val="1"/>
      <w:numFmt w:val="decimal"/>
      <w:pStyle w:val="Heading3"/>
      <w:lvlText w:val="%1.%2.%3."/>
      <w:lvlJc w:val="left"/>
      <w:pPr>
        <w:ind w:left="1224" w:hanging="504"/>
      </w:pPr>
      <w:rPr>
        <w:rFonts w:ascii="Arial" w:eastAsiaTheme="majorEastAsia" w:hAnsi="Arial" w:hint="default"/>
        <w:b w:val="0"/>
        <w:i w:val="0"/>
        <w:color w:val="2E74B5" w:themeColor="accent1" w:themeShade="BF"/>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A63143C"/>
    <w:multiLevelType w:val="hybridMultilevel"/>
    <w:tmpl w:val="CBD67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964222"/>
    <w:multiLevelType w:val="hybridMultilevel"/>
    <w:tmpl w:val="6D8649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78F81070"/>
    <w:multiLevelType w:val="hybridMultilevel"/>
    <w:tmpl w:val="D9AE6B7A"/>
    <w:lvl w:ilvl="0" w:tplc="172E7DD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798E0993"/>
    <w:multiLevelType w:val="hybridMultilevel"/>
    <w:tmpl w:val="DD549EEC"/>
    <w:lvl w:ilvl="0" w:tplc="AC12ABF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CD7097"/>
    <w:multiLevelType w:val="hybridMultilevel"/>
    <w:tmpl w:val="617673A4"/>
    <w:lvl w:ilvl="0" w:tplc="91281EC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BC63011"/>
    <w:multiLevelType w:val="hybridMultilevel"/>
    <w:tmpl w:val="8C82CC5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7D7A0BCA"/>
    <w:multiLevelType w:val="hybridMultilevel"/>
    <w:tmpl w:val="0EB81B00"/>
    <w:lvl w:ilvl="0" w:tplc="13D67B16">
      <w:start w:val="4"/>
      <w:numFmt w:val="bullet"/>
      <w:lvlText w:val="•"/>
      <w:lvlJc w:val="left"/>
      <w:pPr>
        <w:ind w:left="1125"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7E1F3E1F"/>
    <w:multiLevelType w:val="hybridMultilevel"/>
    <w:tmpl w:val="6D806948"/>
    <w:lvl w:ilvl="0" w:tplc="13D67B16">
      <w:start w:val="4"/>
      <w:numFmt w:val="bullet"/>
      <w:lvlText w:val="•"/>
      <w:lvlJc w:val="left"/>
      <w:pPr>
        <w:ind w:left="1485"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7F052582"/>
    <w:multiLevelType w:val="hybridMultilevel"/>
    <w:tmpl w:val="F97A64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6"/>
  </w:num>
  <w:num w:numId="3">
    <w:abstractNumId w:val="11"/>
  </w:num>
  <w:num w:numId="4">
    <w:abstractNumId w:val="43"/>
  </w:num>
  <w:num w:numId="5">
    <w:abstractNumId w:val="57"/>
  </w:num>
  <w:num w:numId="6">
    <w:abstractNumId w:val="1"/>
  </w:num>
  <w:num w:numId="7">
    <w:abstractNumId w:val="27"/>
  </w:num>
  <w:num w:numId="8">
    <w:abstractNumId w:val="17"/>
  </w:num>
  <w:num w:numId="9">
    <w:abstractNumId w:val="40"/>
  </w:num>
  <w:num w:numId="10">
    <w:abstractNumId w:val="39"/>
  </w:num>
  <w:num w:numId="11">
    <w:abstractNumId w:val="23"/>
  </w:num>
  <w:num w:numId="12">
    <w:abstractNumId w:val="22"/>
  </w:num>
  <w:num w:numId="13">
    <w:abstractNumId w:val="15"/>
  </w:num>
  <w:num w:numId="14">
    <w:abstractNumId w:val="28"/>
  </w:num>
  <w:num w:numId="15">
    <w:abstractNumId w:val="25"/>
  </w:num>
  <w:num w:numId="16">
    <w:abstractNumId w:val="45"/>
  </w:num>
  <w:num w:numId="17">
    <w:abstractNumId w:val="14"/>
  </w:num>
  <w:num w:numId="18">
    <w:abstractNumId w:val="20"/>
  </w:num>
  <w:num w:numId="19">
    <w:abstractNumId w:val="34"/>
  </w:num>
  <w:num w:numId="20">
    <w:abstractNumId w:val="33"/>
  </w:num>
  <w:num w:numId="21">
    <w:abstractNumId w:val="30"/>
  </w:num>
  <w:num w:numId="22">
    <w:abstractNumId w:val="31"/>
  </w:num>
  <w:num w:numId="23">
    <w:abstractNumId w:val="49"/>
  </w:num>
  <w:num w:numId="24">
    <w:abstractNumId w:val="58"/>
  </w:num>
  <w:num w:numId="25">
    <w:abstractNumId w:val="44"/>
  </w:num>
  <w:num w:numId="26">
    <w:abstractNumId w:val="18"/>
  </w:num>
  <w:num w:numId="27">
    <w:abstractNumId w:val="2"/>
  </w:num>
  <w:num w:numId="28">
    <w:abstractNumId w:val="12"/>
  </w:num>
  <w:num w:numId="29">
    <w:abstractNumId w:val="59"/>
  </w:num>
  <w:num w:numId="30">
    <w:abstractNumId w:val="32"/>
  </w:num>
  <w:num w:numId="31">
    <w:abstractNumId w:val="5"/>
  </w:num>
  <w:num w:numId="32">
    <w:abstractNumId w:val="19"/>
  </w:num>
  <w:num w:numId="33">
    <w:abstractNumId w:val="42"/>
  </w:num>
  <w:num w:numId="34">
    <w:abstractNumId w:val="35"/>
  </w:num>
  <w:num w:numId="35">
    <w:abstractNumId w:val="46"/>
  </w:num>
  <w:num w:numId="36">
    <w:abstractNumId w:val="29"/>
  </w:num>
  <w:num w:numId="37">
    <w:abstractNumId w:val="8"/>
  </w:num>
  <w:num w:numId="38">
    <w:abstractNumId w:val="38"/>
  </w:num>
  <w:num w:numId="39">
    <w:abstractNumId w:val="53"/>
  </w:num>
  <w:num w:numId="40">
    <w:abstractNumId w:val="56"/>
  </w:num>
  <w:num w:numId="41">
    <w:abstractNumId w:val="50"/>
  </w:num>
  <w:num w:numId="42">
    <w:abstractNumId w:val="3"/>
  </w:num>
  <w:num w:numId="43">
    <w:abstractNumId w:val="16"/>
  </w:num>
  <w:num w:numId="44">
    <w:abstractNumId w:val="26"/>
  </w:num>
  <w:num w:numId="45">
    <w:abstractNumId w:val="47"/>
  </w:num>
  <w:num w:numId="46">
    <w:abstractNumId w:val="0"/>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54"/>
  </w:num>
  <w:num w:numId="50">
    <w:abstractNumId w:val="9"/>
  </w:num>
  <w:num w:numId="51">
    <w:abstractNumId w:val="36"/>
  </w:num>
  <w:num w:numId="52">
    <w:abstractNumId w:val="7"/>
  </w:num>
  <w:num w:numId="53">
    <w:abstractNumId w:val="24"/>
  </w:num>
  <w:num w:numId="54">
    <w:abstractNumId w:val="4"/>
  </w:num>
  <w:num w:numId="55">
    <w:abstractNumId w:val="13"/>
  </w:num>
  <w:num w:numId="56">
    <w:abstractNumId w:val="41"/>
  </w:num>
  <w:num w:numId="57">
    <w:abstractNumId w:val="52"/>
  </w:num>
  <w:num w:numId="58">
    <w:abstractNumId w:val="37"/>
  </w:num>
  <w:num w:numId="59">
    <w:abstractNumId w:val="10"/>
  </w:num>
  <w:num w:numId="60">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zh-TW" w:vendorID="64" w:dllVersion="0"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D6"/>
    <w:rsid w:val="00006465"/>
    <w:rsid w:val="00014243"/>
    <w:rsid w:val="000157D2"/>
    <w:rsid w:val="0004682E"/>
    <w:rsid w:val="000528B3"/>
    <w:rsid w:val="000551C2"/>
    <w:rsid w:val="00056D58"/>
    <w:rsid w:val="00060523"/>
    <w:rsid w:val="00063127"/>
    <w:rsid w:val="00066091"/>
    <w:rsid w:val="00067FA7"/>
    <w:rsid w:val="0007597F"/>
    <w:rsid w:val="00075BB4"/>
    <w:rsid w:val="0007742A"/>
    <w:rsid w:val="00084BAD"/>
    <w:rsid w:val="00090F94"/>
    <w:rsid w:val="00091E61"/>
    <w:rsid w:val="000978B0"/>
    <w:rsid w:val="000A0C04"/>
    <w:rsid w:val="000A1114"/>
    <w:rsid w:val="000A6BED"/>
    <w:rsid w:val="000B007A"/>
    <w:rsid w:val="000C1655"/>
    <w:rsid w:val="000C53BD"/>
    <w:rsid w:val="000D00B4"/>
    <w:rsid w:val="000D05EB"/>
    <w:rsid w:val="000D50D9"/>
    <w:rsid w:val="000D71EC"/>
    <w:rsid w:val="000E3AF9"/>
    <w:rsid w:val="000F3AD1"/>
    <w:rsid w:val="0010277C"/>
    <w:rsid w:val="00106C5F"/>
    <w:rsid w:val="00110F9D"/>
    <w:rsid w:val="00114BA3"/>
    <w:rsid w:val="00116282"/>
    <w:rsid w:val="0013077D"/>
    <w:rsid w:val="00133724"/>
    <w:rsid w:val="00133F01"/>
    <w:rsid w:val="00136E8F"/>
    <w:rsid w:val="0014172C"/>
    <w:rsid w:val="00142701"/>
    <w:rsid w:val="00142D87"/>
    <w:rsid w:val="001448FF"/>
    <w:rsid w:val="00160843"/>
    <w:rsid w:val="00160F4E"/>
    <w:rsid w:val="0016279E"/>
    <w:rsid w:val="00166A11"/>
    <w:rsid w:val="0017011D"/>
    <w:rsid w:val="00170B37"/>
    <w:rsid w:val="00173FAC"/>
    <w:rsid w:val="00177DD0"/>
    <w:rsid w:val="00191093"/>
    <w:rsid w:val="001919CE"/>
    <w:rsid w:val="00191FFD"/>
    <w:rsid w:val="00194EAB"/>
    <w:rsid w:val="00195D49"/>
    <w:rsid w:val="001A464E"/>
    <w:rsid w:val="001A7E67"/>
    <w:rsid w:val="001B0820"/>
    <w:rsid w:val="001B4495"/>
    <w:rsid w:val="001C0D77"/>
    <w:rsid w:val="001C609B"/>
    <w:rsid w:val="001C7E51"/>
    <w:rsid w:val="001D4CC5"/>
    <w:rsid w:val="001E0382"/>
    <w:rsid w:val="001F062F"/>
    <w:rsid w:val="001F2EE0"/>
    <w:rsid w:val="001F35DB"/>
    <w:rsid w:val="001F6905"/>
    <w:rsid w:val="0020010B"/>
    <w:rsid w:val="00204D1D"/>
    <w:rsid w:val="00212187"/>
    <w:rsid w:val="00217AA6"/>
    <w:rsid w:val="002243E3"/>
    <w:rsid w:val="00227AF5"/>
    <w:rsid w:val="00232126"/>
    <w:rsid w:val="002359ED"/>
    <w:rsid w:val="00235D42"/>
    <w:rsid w:val="002419F1"/>
    <w:rsid w:val="0024741E"/>
    <w:rsid w:val="00254591"/>
    <w:rsid w:val="00257083"/>
    <w:rsid w:val="002570A5"/>
    <w:rsid w:val="002625B9"/>
    <w:rsid w:val="00263262"/>
    <w:rsid w:val="002668B7"/>
    <w:rsid w:val="0027058B"/>
    <w:rsid w:val="002717EB"/>
    <w:rsid w:val="002734A9"/>
    <w:rsid w:val="00273BF3"/>
    <w:rsid w:val="00290D1B"/>
    <w:rsid w:val="00292F6F"/>
    <w:rsid w:val="002B1EED"/>
    <w:rsid w:val="002B2361"/>
    <w:rsid w:val="002B7A66"/>
    <w:rsid w:val="002D0039"/>
    <w:rsid w:val="002D0223"/>
    <w:rsid w:val="002D57A9"/>
    <w:rsid w:val="002E2571"/>
    <w:rsid w:val="002E7BE3"/>
    <w:rsid w:val="002F396A"/>
    <w:rsid w:val="002F6814"/>
    <w:rsid w:val="002F6B7C"/>
    <w:rsid w:val="002F6D9B"/>
    <w:rsid w:val="0030373C"/>
    <w:rsid w:val="00304826"/>
    <w:rsid w:val="00313AFD"/>
    <w:rsid w:val="00315EC3"/>
    <w:rsid w:val="003165D4"/>
    <w:rsid w:val="00322F10"/>
    <w:rsid w:val="0032499B"/>
    <w:rsid w:val="00325E78"/>
    <w:rsid w:val="00334F55"/>
    <w:rsid w:val="003440DA"/>
    <w:rsid w:val="00347199"/>
    <w:rsid w:val="00354B98"/>
    <w:rsid w:val="00355922"/>
    <w:rsid w:val="00364DA2"/>
    <w:rsid w:val="00364DD8"/>
    <w:rsid w:val="003661FC"/>
    <w:rsid w:val="0038257B"/>
    <w:rsid w:val="003A0176"/>
    <w:rsid w:val="003A58D9"/>
    <w:rsid w:val="003B4235"/>
    <w:rsid w:val="003C2D7A"/>
    <w:rsid w:val="003C6552"/>
    <w:rsid w:val="003C6A56"/>
    <w:rsid w:val="003C6E66"/>
    <w:rsid w:val="003D3020"/>
    <w:rsid w:val="003D34FC"/>
    <w:rsid w:val="003E20F0"/>
    <w:rsid w:val="003E4390"/>
    <w:rsid w:val="003E618C"/>
    <w:rsid w:val="003F3A03"/>
    <w:rsid w:val="003F655B"/>
    <w:rsid w:val="0040109E"/>
    <w:rsid w:val="00414F2B"/>
    <w:rsid w:val="0042301C"/>
    <w:rsid w:val="00427E8C"/>
    <w:rsid w:val="004300F1"/>
    <w:rsid w:val="00437E22"/>
    <w:rsid w:val="00442FC6"/>
    <w:rsid w:val="004564C0"/>
    <w:rsid w:val="00463D2B"/>
    <w:rsid w:val="00466365"/>
    <w:rsid w:val="00467A18"/>
    <w:rsid w:val="00467DEA"/>
    <w:rsid w:val="00471041"/>
    <w:rsid w:val="004740D0"/>
    <w:rsid w:val="0047451F"/>
    <w:rsid w:val="0047454C"/>
    <w:rsid w:val="00481B3E"/>
    <w:rsid w:val="004869EA"/>
    <w:rsid w:val="004874F8"/>
    <w:rsid w:val="004A14CA"/>
    <w:rsid w:val="004C587F"/>
    <w:rsid w:val="004D24AA"/>
    <w:rsid w:val="004E1733"/>
    <w:rsid w:val="004E4A62"/>
    <w:rsid w:val="004F0570"/>
    <w:rsid w:val="004F0702"/>
    <w:rsid w:val="004F2C36"/>
    <w:rsid w:val="004F38DE"/>
    <w:rsid w:val="004F422A"/>
    <w:rsid w:val="00500F8C"/>
    <w:rsid w:val="00503A6F"/>
    <w:rsid w:val="00525463"/>
    <w:rsid w:val="005311ED"/>
    <w:rsid w:val="00532395"/>
    <w:rsid w:val="005408EF"/>
    <w:rsid w:val="0055560E"/>
    <w:rsid w:val="00557FD1"/>
    <w:rsid w:val="00562588"/>
    <w:rsid w:val="00564DBB"/>
    <w:rsid w:val="00565CDF"/>
    <w:rsid w:val="0056682D"/>
    <w:rsid w:val="005676B8"/>
    <w:rsid w:val="00570113"/>
    <w:rsid w:val="00572FBB"/>
    <w:rsid w:val="00575F98"/>
    <w:rsid w:val="005A1F8D"/>
    <w:rsid w:val="005A23FA"/>
    <w:rsid w:val="005A5E65"/>
    <w:rsid w:val="005B0F17"/>
    <w:rsid w:val="005B2CF9"/>
    <w:rsid w:val="005B7D42"/>
    <w:rsid w:val="005C0263"/>
    <w:rsid w:val="005C13B3"/>
    <w:rsid w:val="005C2022"/>
    <w:rsid w:val="005C7FDC"/>
    <w:rsid w:val="005D0FA6"/>
    <w:rsid w:val="005E5F51"/>
    <w:rsid w:val="005F4A30"/>
    <w:rsid w:val="0060624F"/>
    <w:rsid w:val="006209D1"/>
    <w:rsid w:val="00621D4D"/>
    <w:rsid w:val="00621E90"/>
    <w:rsid w:val="00627DAD"/>
    <w:rsid w:val="006334E5"/>
    <w:rsid w:val="00633D89"/>
    <w:rsid w:val="00634955"/>
    <w:rsid w:val="00635218"/>
    <w:rsid w:val="00642599"/>
    <w:rsid w:val="0064432A"/>
    <w:rsid w:val="0064572B"/>
    <w:rsid w:val="00646A19"/>
    <w:rsid w:val="006476A4"/>
    <w:rsid w:val="00647C69"/>
    <w:rsid w:val="00647D6D"/>
    <w:rsid w:val="0065253C"/>
    <w:rsid w:val="0065437B"/>
    <w:rsid w:val="006566D7"/>
    <w:rsid w:val="00662499"/>
    <w:rsid w:val="006656D9"/>
    <w:rsid w:val="00665858"/>
    <w:rsid w:val="006711E8"/>
    <w:rsid w:val="00673F9D"/>
    <w:rsid w:val="0067653F"/>
    <w:rsid w:val="00676605"/>
    <w:rsid w:val="00676FD6"/>
    <w:rsid w:val="00680A97"/>
    <w:rsid w:val="006814D8"/>
    <w:rsid w:val="006829AD"/>
    <w:rsid w:val="00691529"/>
    <w:rsid w:val="006928CC"/>
    <w:rsid w:val="006935AC"/>
    <w:rsid w:val="00693D11"/>
    <w:rsid w:val="006C1E64"/>
    <w:rsid w:val="006C53DE"/>
    <w:rsid w:val="006C5420"/>
    <w:rsid w:val="006C786D"/>
    <w:rsid w:val="006C7E78"/>
    <w:rsid w:val="006D4413"/>
    <w:rsid w:val="006D73ED"/>
    <w:rsid w:val="006D750C"/>
    <w:rsid w:val="006D7795"/>
    <w:rsid w:val="006E24DE"/>
    <w:rsid w:val="006E325B"/>
    <w:rsid w:val="006E736C"/>
    <w:rsid w:val="006F44D5"/>
    <w:rsid w:val="00701CF0"/>
    <w:rsid w:val="00705AC6"/>
    <w:rsid w:val="00710B98"/>
    <w:rsid w:val="007146BE"/>
    <w:rsid w:val="00717D98"/>
    <w:rsid w:val="00733CD1"/>
    <w:rsid w:val="0073787F"/>
    <w:rsid w:val="00740AE4"/>
    <w:rsid w:val="007444C2"/>
    <w:rsid w:val="007521A6"/>
    <w:rsid w:val="00755705"/>
    <w:rsid w:val="00756084"/>
    <w:rsid w:val="00757E36"/>
    <w:rsid w:val="007648E6"/>
    <w:rsid w:val="00764CF8"/>
    <w:rsid w:val="00767FB2"/>
    <w:rsid w:val="00772F34"/>
    <w:rsid w:val="00775201"/>
    <w:rsid w:val="0077725F"/>
    <w:rsid w:val="00781B89"/>
    <w:rsid w:val="0078507E"/>
    <w:rsid w:val="007877D9"/>
    <w:rsid w:val="00793BD8"/>
    <w:rsid w:val="007A0DD1"/>
    <w:rsid w:val="007A21D3"/>
    <w:rsid w:val="007A3FC4"/>
    <w:rsid w:val="007A56EF"/>
    <w:rsid w:val="007A6562"/>
    <w:rsid w:val="007A73CB"/>
    <w:rsid w:val="007C25A6"/>
    <w:rsid w:val="007C4874"/>
    <w:rsid w:val="007D4267"/>
    <w:rsid w:val="007E562B"/>
    <w:rsid w:val="007E69F5"/>
    <w:rsid w:val="007F0BEE"/>
    <w:rsid w:val="007F1868"/>
    <w:rsid w:val="007F570E"/>
    <w:rsid w:val="007F608E"/>
    <w:rsid w:val="007F7153"/>
    <w:rsid w:val="00802F67"/>
    <w:rsid w:val="00805337"/>
    <w:rsid w:val="00806CBA"/>
    <w:rsid w:val="008106C0"/>
    <w:rsid w:val="00823A9E"/>
    <w:rsid w:val="00823CBC"/>
    <w:rsid w:val="00827FC0"/>
    <w:rsid w:val="00841C77"/>
    <w:rsid w:val="00850A03"/>
    <w:rsid w:val="008542C3"/>
    <w:rsid w:val="0087164D"/>
    <w:rsid w:val="00874C38"/>
    <w:rsid w:val="00875FE2"/>
    <w:rsid w:val="008805E8"/>
    <w:rsid w:val="00884B4E"/>
    <w:rsid w:val="00884F92"/>
    <w:rsid w:val="008850CC"/>
    <w:rsid w:val="008855C0"/>
    <w:rsid w:val="00890D8A"/>
    <w:rsid w:val="00897985"/>
    <w:rsid w:val="008A004C"/>
    <w:rsid w:val="008A0C95"/>
    <w:rsid w:val="008A47EB"/>
    <w:rsid w:val="008A62B3"/>
    <w:rsid w:val="008B10E3"/>
    <w:rsid w:val="008C00DF"/>
    <w:rsid w:val="008C1122"/>
    <w:rsid w:val="008D733F"/>
    <w:rsid w:val="008E1187"/>
    <w:rsid w:val="008E4669"/>
    <w:rsid w:val="008E7343"/>
    <w:rsid w:val="008F4288"/>
    <w:rsid w:val="008F6AD2"/>
    <w:rsid w:val="00911260"/>
    <w:rsid w:val="00911C9A"/>
    <w:rsid w:val="009122F3"/>
    <w:rsid w:val="00924589"/>
    <w:rsid w:val="009270BD"/>
    <w:rsid w:val="00935628"/>
    <w:rsid w:val="009417D2"/>
    <w:rsid w:val="00945E6D"/>
    <w:rsid w:val="00955E92"/>
    <w:rsid w:val="009607BA"/>
    <w:rsid w:val="00965A53"/>
    <w:rsid w:val="00967FE5"/>
    <w:rsid w:val="009735C2"/>
    <w:rsid w:val="00983EA9"/>
    <w:rsid w:val="00992043"/>
    <w:rsid w:val="00993D76"/>
    <w:rsid w:val="00995FEA"/>
    <w:rsid w:val="009A0831"/>
    <w:rsid w:val="009A2969"/>
    <w:rsid w:val="009A7678"/>
    <w:rsid w:val="009B13DB"/>
    <w:rsid w:val="009B491F"/>
    <w:rsid w:val="009B5629"/>
    <w:rsid w:val="009C03C1"/>
    <w:rsid w:val="009C35F9"/>
    <w:rsid w:val="009D16BE"/>
    <w:rsid w:val="009D24D9"/>
    <w:rsid w:val="009D3184"/>
    <w:rsid w:val="009D3C3B"/>
    <w:rsid w:val="009D6589"/>
    <w:rsid w:val="009E126D"/>
    <w:rsid w:val="009E22DB"/>
    <w:rsid w:val="009E56CF"/>
    <w:rsid w:val="009F2474"/>
    <w:rsid w:val="00A008A4"/>
    <w:rsid w:val="00A0132F"/>
    <w:rsid w:val="00A05364"/>
    <w:rsid w:val="00A0751A"/>
    <w:rsid w:val="00A11E43"/>
    <w:rsid w:val="00A16EF8"/>
    <w:rsid w:val="00A20452"/>
    <w:rsid w:val="00A209DF"/>
    <w:rsid w:val="00A3013E"/>
    <w:rsid w:val="00A327E5"/>
    <w:rsid w:val="00A33C1E"/>
    <w:rsid w:val="00A344ED"/>
    <w:rsid w:val="00A345A6"/>
    <w:rsid w:val="00A42FD2"/>
    <w:rsid w:val="00A43C6C"/>
    <w:rsid w:val="00A457BB"/>
    <w:rsid w:val="00A551CE"/>
    <w:rsid w:val="00A5579C"/>
    <w:rsid w:val="00A62024"/>
    <w:rsid w:val="00A744F3"/>
    <w:rsid w:val="00A87BB6"/>
    <w:rsid w:val="00A91318"/>
    <w:rsid w:val="00A932E3"/>
    <w:rsid w:val="00A9561B"/>
    <w:rsid w:val="00A96069"/>
    <w:rsid w:val="00AA097D"/>
    <w:rsid w:val="00AA184C"/>
    <w:rsid w:val="00AA273D"/>
    <w:rsid w:val="00AA40D7"/>
    <w:rsid w:val="00AA42A3"/>
    <w:rsid w:val="00AA7A61"/>
    <w:rsid w:val="00AB051D"/>
    <w:rsid w:val="00AB2889"/>
    <w:rsid w:val="00AB3587"/>
    <w:rsid w:val="00AB547F"/>
    <w:rsid w:val="00AC12BD"/>
    <w:rsid w:val="00AC464C"/>
    <w:rsid w:val="00AC504C"/>
    <w:rsid w:val="00AD4B52"/>
    <w:rsid w:val="00AE0486"/>
    <w:rsid w:val="00AE4581"/>
    <w:rsid w:val="00AF2AA9"/>
    <w:rsid w:val="00AF5081"/>
    <w:rsid w:val="00AF77BF"/>
    <w:rsid w:val="00B005F8"/>
    <w:rsid w:val="00B03E8B"/>
    <w:rsid w:val="00B123BD"/>
    <w:rsid w:val="00B13C48"/>
    <w:rsid w:val="00B16FFC"/>
    <w:rsid w:val="00B17D09"/>
    <w:rsid w:val="00B216E2"/>
    <w:rsid w:val="00B4642C"/>
    <w:rsid w:val="00B55234"/>
    <w:rsid w:val="00B5685B"/>
    <w:rsid w:val="00B809FB"/>
    <w:rsid w:val="00B81898"/>
    <w:rsid w:val="00B82115"/>
    <w:rsid w:val="00B82C4C"/>
    <w:rsid w:val="00B83C1A"/>
    <w:rsid w:val="00B91144"/>
    <w:rsid w:val="00BA5AC8"/>
    <w:rsid w:val="00BA7B93"/>
    <w:rsid w:val="00BB28DA"/>
    <w:rsid w:val="00BB2914"/>
    <w:rsid w:val="00BC01DF"/>
    <w:rsid w:val="00BC20FD"/>
    <w:rsid w:val="00BC7B14"/>
    <w:rsid w:val="00BD3D6D"/>
    <w:rsid w:val="00BE17E8"/>
    <w:rsid w:val="00BF028D"/>
    <w:rsid w:val="00BF2163"/>
    <w:rsid w:val="00BF3C19"/>
    <w:rsid w:val="00BF4FCD"/>
    <w:rsid w:val="00C07069"/>
    <w:rsid w:val="00C17F7B"/>
    <w:rsid w:val="00C214C0"/>
    <w:rsid w:val="00C21578"/>
    <w:rsid w:val="00C27785"/>
    <w:rsid w:val="00C331A4"/>
    <w:rsid w:val="00C40EC4"/>
    <w:rsid w:val="00C41BF4"/>
    <w:rsid w:val="00C45ACC"/>
    <w:rsid w:val="00C46B73"/>
    <w:rsid w:val="00C54E43"/>
    <w:rsid w:val="00C60AC3"/>
    <w:rsid w:val="00C616E7"/>
    <w:rsid w:val="00C6689E"/>
    <w:rsid w:val="00C677F0"/>
    <w:rsid w:val="00C67BAF"/>
    <w:rsid w:val="00C80ABC"/>
    <w:rsid w:val="00C91891"/>
    <w:rsid w:val="00C9276D"/>
    <w:rsid w:val="00C940BD"/>
    <w:rsid w:val="00CA2E71"/>
    <w:rsid w:val="00CA3753"/>
    <w:rsid w:val="00CA60BF"/>
    <w:rsid w:val="00CB152C"/>
    <w:rsid w:val="00CC0EF4"/>
    <w:rsid w:val="00CC23BA"/>
    <w:rsid w:val="00CC2FDA"/>
    <w:rsid w:val="00CD5423"/>
    <w:rsid w:val="00CE1ED4"/>
    <w:rsid w:val="00CE245F"/>
    <w:rsid w:val="00CE3F30"/>
    <w:rsid w:val="00CE4688"/>
    <w:rsid w:val="00CE69FB"/>
    <w:rsid w:val="00CF0342"/>
    <w:rsid w:val="00CF12A5"/>
    <w:rsid w:val="00CF2930"/>
    <w:rsid w:val="00D01FAF"/>
    <w:rsid w:val="00D17204"/>
    <w:rsid w:val="00D20B64"/>
    <w:rsid w:val="00D24807"/>
    <w:rsid w:val="00D32F53"/>
    <w:rsid w:val="00D35416"/>
    <w:rsid w:val="00D513EB"/>
    <w:rsid w:val="00D51EDF"/>
    <w:rsid w:val="00D5551B"/>
    <w:rsid w:val="00D61E3B"/>
    <w:rsid w:val="00D72B69"/>
    <w:rsid w:val="00D74A73"/>
    <w:rsid w:val="00D74A9C"/>
    <w:rsid w:val="00D80489"/>
    <w:rsid w:val="00D8260D"/>
    <w:rsid w:val="00D86F03"/>
    <w:rsid w:val="00DA1673"/>
    <w:rsid w:val="00DA5C1F"/>
    <w:rsid w:val="00DA73FB"/>
    <w:rsid w:val="00DB0119"/>
    <w:rsid w:val="00DB3611"/>
    <w:rsid w:val="00DB479C"/>
    <w:rsid w:val="00DB7519"/>
    <w:rsid w:val="00DC513D"/>
    <w:rsid w:val="00DD31D3"/>
    <w:rsid w:val="00DD70CB"/>
    <w:rsid w:val="00DE17C7"/>
    <w:rsid w:val="00DE3953"/>
    <w:rsid w:val="00DE3ED5"/>
    <w:rsid w:val="00DF0C98"/>
    <w:rsid w:val="00DF2FF3"/>
    <w:rsid w:val="00DF7960"/>
    <w:rsid w:val="00E02818"/>
    <w:rsid w:val="00E02B08"/>
    <w:rsid w:val="00E030DF"/>
    <w:rsid w:val="00E05CED"/>
    <w:rsid w:val="00E162A0"/>
    <w:rsid w:val="00E24CDC"/>
    <w:rsid w:val="00E25696"/>
    <w:rsid w:val="00E272DF"/>
    <w:rsid w:val="00E31679"/>
    <w:rsid w:val="00E32FE0"/>
    <w:rsid w:val="00E45A71"/>
    <w:rsid w:val="00E475C8"/>
    <w:rsid w:val="00E47E3F"/>
    <w:rsid w:val="00E571FE"/>
    <w:rsid w:val="00E61DAD"/>
    <w:rsid w:val="00E62711"/>
    <w:rsid w:val="00E652C6"/>
    <w:rsid w:val="00E83724"/>
    <w:rsid w:val="00E8384F"/>
    <w:rsid w:val="00E90E4C"/>
    <w:rsid w:val="00E9355C"/>
    <w:rsid w:val="00E9722A"/>
    <w:rsid w:val="00E97310"/>
    <w:rsid w:val="00E97AE6"/>
    <w:rsid w:val="00EA1955"/>
    <w:rsid w:val="00EA4F58"/>
    <w:rsid w:val="00EC57C5"/>
    <w:rsid w:val="00EC6131"/>
    <w:rsid w:val="00ED1E1A"/>
    <w:rsid w:val="00ED5678"/>
    <w:rsid w:val="00ED6628"/>
    <w:rsid w:val="00EE309E"/>
    <w:rsid w:val="00F0573E"/>
    <w:rsid w:val="00F06581"/>
    <w:rsid w:val="00F10478"/>
    <w:rsid w:val="00F16D1A"/>
    <w:rsid w:val="00F23203"/>
    <w:rsid w:val="00F25B14"/>
    <w:rsid w:val="00F26231"/>
    <w:rsid w:val="00F26D08"/>
    <w:rsid w:val="00F27D8A"/>
    <w:rsid w:val="00F355B7"/>
    <w:rsid w:val="00F378F5"/>
    <w:rsid w:val="00F51078"/>
    <w:rsid w:val="00F526B2"/>
    <w:rsid w:val="00F52AA5"/>
    <w:rsid w:val="00F551F2"/>
    <w:rsid w:val="00F554EE"/>
    <w:rsid w:val="00F5625C"/>
    <w:rsid w:val="00F57997"/>
    <w:rsid w:val="00F57D43"/>
    <w:rsid w:val="00F624F9"/>
    <w:rsid w:val="00F67D82"/>
    <w:rsid w:val="00F71A73"/>
    <w:rsid w:val="00F72599"/>
    <w:rsid w:val="00F75266"/>
    <w:rsid w:val="00F77810"/>
    <w:rsid w:val="00F839C3"/>
    <w:rsid w:val="00F93D39"/>
    <w:rsid w:val="00F96D1F"/>
    <w:rsid w:val="00FA2D21"/>
    <w:rsid w:val="00FA474E"/>
    <w:rsid w:val="00FA4C6A"/>
    <w:rsid w:val="00FB2BAE"/>
    <w:rsid w:val="00FB4029"/>
    <w:rsid w:val="00FB4C59"/>
    <w:rsid w:val="00FC34A1"/>
    <w:rsid w:val="00FD3F68"/>
    <w:rsid w:val="00FE32E6"/>
    <w:rsid w:val="00FE5840"/>
    <w:rsid w:val="00FF126B"/>
    <w:rsid w:val="00FF37EA"/>
    <w:rsid w:val="00FF54E1"/>
    <w:rsid w:val="418C784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940D0"/>
  <w15:chartTrackingRefBased/>
  <w15:docId w15:val="{F07B9587-8A86-4E6D-A5B1-A5F35964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BF"/>
    <w:pPr>
      <w:jc w:val="both"/>
    </w:pPr>
    <w:rPr>
      <w:rFonts w:ascii="Arial" w:hAnsi="Arial"/>
    </w:rPr>
  </w:style>
  <w:style w:type="paragraph" w:styleId="Heading1">
    <w:name w:val="heading 1"/>
    <w:basedOn w:val="Normal"/>
    <w:next w:val="Normal"/>
    <w:link w:val="Heading1Char"/>
    <w:uiPriority w:val="9"/>
    <w:qFormat/>
    <w:rsid w:val="00A96069"/>
    <w:pPr>
      <w:keepNext/>
      <w:keepLines/>
      <w:numPr>
        <w:numId w:val="41"/>
      </w:numPr>
      <w:spacing w:before="480" w:after="240"/>
      <w:ind w:left="357" w:hanging="357"/>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6069"/>
    <w:pPr>
      <w:keepNext/>
      <w:keepLines/>
      <w:numPr>
        <w:ilvl w:val="1"/>
        <w:numId w:val="41"/>
      </w:numPr>
      <w:spacing w:before="240" w:after="120"/>
      <w:ind w:left="788" w:hanging="431"/>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F655B"/>
    <w:pPr>
      <w:keepNext/>
      <w:keepLines/>
      <w:numPr>
        <w:ilvl w:val="2"/>
        <w:numId w:val="41"/>
      </w:numPr>
      <w:spacing w:before="240" w:after="120"/>
      <w:ind w:left="1225" w:hanging="505"/>
      <w:outlineLvl w:val="2"/>
    </w:pPr>
    <w:rPr>
      <w:rFonts w:eastAsiaTheme="majorEastAsia" w:cstheme="majorBidi"/>
      <w:color w:val="2E74B5" w:themeColor="accent1" w:themeShade="BF"/>
      <w:sz w:val="24"/>
      <w:szCs w:val="24"/>
    </w:rPr>
  </w:style>
  <w:style w:type="paragraph" w:styleId="Heading4">
    <w:name w:val="heading 4"/>
    <w:basedOn w:val="Normal"/>
    <w:next w:val="Normal"/>
    <w:link w:val="Heading4Char"/>
    <w:uiPriority w:val="9"/>
    <w:semiHidden/>
    <w:unhideWhenUsed/>
    <w:qFormat/>
    <w:rsid w:val="00CB152C"/>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069"/>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A96069"/>
    <w:rPr>
      <w:rFonts w:ascii="Arial" w:eastAsiaTheme="majorEastAsia" w:hAnsi="Arial" w:cstheme="majorBidi"/>
      <w:color w:val="2E74B5" w:themeColor="accent1" w:themeShade="BF"/>
      <w:sz w:val="28"/>
      <w:szCs w:val="26"/>
    </w:rPr>
  </w:style>
  <w:style w:type="character" w:customStyle="1" w:styleId="Heading3Char">
    <w:name w:val="Heading 3 Char"/>
    <w:basedOn w:val="DefaultParagraphFont"/>
    <w:link w:val="Heading3"/>
    <w:uiPriority w:val="9"/>
    <w:rsid w:val="003F655B"/>
    <w:rPr>
      <w:rFonts w:ascii="Arial" w:eastAsiaTheme="majorEastAsia" w:hAnsi="Arial" w:cstheme="majorBidi"/>
      <w:color w:val="2E74B5" w:themeColor="accent1" w:themeShade="BF"/>
      <w:sz w:val="24"/>
      <w:szCs w:val="24"/>
    </w:rPr>
  </w:style>
  <w:style w:type="paragraph" w:styleId="Header">
    <w:name w:val="header"/>
    <w:basedOn w:val="Normal"/>
    <w:link w:val="HeaderChar"/>
    <w:uiPriority w:val="99"/>
    <w:unhideWhenUsed/>
    <w:rsid w:val="00676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FD6"/>
  </w:style>
  <w:style w:type="paragraph" w:styleId="Footer">
    <w:name w:val="footer"/>
    <w:basedOn w:val="Normal"/>
    <w:link w:val="FooterChar"/>
    <w:uiPriority w:val="99"/>
    <w:unhideWhenUsed/>
    <w:rsid w:val="00676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FD6"/>
  </w:style>
  <w:style w:type="paragraph" w:styleId="NoSpacing">
    <w:name w:val="No Spacing"/>
    <w:link w:val="NoSpacingChar"/>
    <w:uiPriority w:val="1"/>
    <w:qFormat/>
    <w:rsid w:val="00CB152C"/>
    <w:pPr>
      <w:spacing w:after="0" w:line="240" w:lineRule="auto"/>
    </w:pPr>
    <w:rPr>
      <w:rFonts w:ascii="Arial" w:hAnsi="Arial"/>
      <w:lang w:val="en-US" w:eastAsia="en-US"/>
    </w:rPr>
  </w:style>
  <w:style w:type="character" w:customStyle="1" w:styleId="NoSpacingChar">
    <w:name w:val="No Spacing Char"/>
    <w:basedOn w:val="DefaultParagraphFont"/>
    <w:link w:val="NoSpacing"/>
    <w:uiPriority w:val="1"/>
    <w:rsid w:val="00CB152C"/>
    <w:rPr>
      <w:rFonts w:ascii="Arial" w:hAnsi="Arial"/>
      <w:lang w:val="en-US" w:eastAsia="en-US"/>
    </w:rPr>
  </w:style>
  <w:style w:type="paragraph" w:styleId="TOCHeading">
    <w:name w:val="TOC Heading"/>
    <w:basedOn w:val="Heading1"/>
    <w:next w:val="Normal"/>
    <w:uiPriority w:val="39"/>
    <w:unhideWhenUsed/>
    <w:rsid w:val="00AC12BD"/>
    <w:pPr>
      <w:outlineLvl w:val="9"/>
    </w:pPr>
    <w:rPr>
      <w:lang w:val="en-US" w:eastAsia="en-US"/>
    </w:rPr>
  </w:style>
  <w:style w:type="paragraph" w:styleId="ListParagraph">
    <w:name w:val="List Paragraph"/>
    <w:basedOn w:val="Normal"/>
    <w:uiPriority w:val="34"/>
    <w:qFormat/>
    <w:rsid w:val="00AC12BD"/>
    <w:pPr>
      <w:ind w:left="720"/>
      <w:contextualSpacing/>
    </w:pPr>
  </w:style>
  <w:style w:type="character" w:styleId="Hyperlink">
    <w:name w:val="Hyperlink"/>
    <w:basedOn w:val="DefaultParagraphFont"/>
    <w:uiPriority w:val="99"/>
    <w:unhideWhenUsed/>
    <w:qFormat/>
    <w:rsid w:val="00195D49"/>
    <w:rPr>
      <w:color w:val="0563C1" w:themeColor="hyperlink"/>
      <w:u w:val="single"/>
    </w:rPr>
  </w:style>
  <w:style w:type="paragraph" w:styleId="TOC2">
    <w:name w:val="toc 2"/>
    <w:basedOn w:val="Normal"/>
    <w:next w:val="Normal"/>
    <w:autoRedefine/>
    <w:uiPriority w:val="39"/>
    <w:unhideWhenUsed/>
    <w:rsid w:val="009D6589"/>
    <w:pPr>
      <w:spacing w:after="100"/>
      <w:ind w:left="220"/>
    </w:pPr>
  </w:style>
  <w:style w:type="paragraph" w:styleId="BalloonText">
    <w:name w:val="Balloon Text"/>
    <w:basedOn w:val="Normal"/>
    <w:link w:val="BalloonTextChar"/>
    <w:uiPriority w:val="99"/>
    <w:semiHidden/>
    <w:unhideWhenUsed/>
    <w:rsid w:val="00665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6D9"/>
    <w:rPr>
      <w:rFonts w:ascii="Segoe UI" w:hAnsi="Segoe UI" w:cs="Segoe UI"/>
      <w:sz w:val="18"/>
      <w:szCs w:val="18"/>
    </w:rPr>
  </w:style>
  <w:style w:type="table" w:styleId="TableGrid">
    <w:name w:val="Table Grid"/>
    <w:basedOn w:val="TableNormal"/>
    <w:uiPriority w:val="39"/>
    <w:rsid w:val="0053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288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B2889"/>
    <w:rPr>
      <w:color w:val="954F72" w:themeColor="followedHyperlink"/>
      <w:u w:val="single"/>
    </w:rPr>
  </w:style>
  <w:style w:type="paragraph" w:customStyle="1" w:styleId="Default">
    <w:name w:val="Default"/>
    <w:rsid w:val="00CE24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28CC"/>
    <w:rPr>
      <w:sz w:val="16"/>
      <w:szCs w:val="16"/>
    </w:rPr>
  </w:style>
  <w:style w:type="paragraph" w:styleId="CommentText">
    <w:name w:val="annotation text"/>
    <w:basedOn w:val="Normal"/>
    <w:link w:val="CommentTextChar"/>
    <w:uiPriority w:val="99"/>
    <w:unhideWhenUsed/>
    <w:rsid w:val="006928CC"/>
    <w:pPr>
      <w:spacing w:line="240" w:lineRule="auto"/>
    </w:pPr>
    <w:rPr>
      <w:sz w:val="20"/>
      <w:szCs w:val="20"/>
    </w:rPr>
  </w:style>
  <w:style w:type="character" w:customStyle="1" w:styleId="CommentTextChar">
    <w:name w:val="Comment Text Char"/>
    <w:basedOn w:val="DefaultParagraphFont"/>
    <w:link w:val="CommentText"/>
    <w:uiPriority w:val="99"/>
    <w:rsid w:val="006928CC"/>
    <w:rPr>
      <w:sz w:val="20"/>
      <w:szCs w:val="20"/>
    </w:rPr>
  </w:style>
  <w:style w:type="paragraph" w:styleId="CommentSubject">
    <w:name w:val="annotation subject"/>
    <w:basedOn w:val="CommentText"/>
    <w:next w:val="CommentText"/>
    <w:link w:val="CommentSubjectChar"/>
    <w:uiPriority w:val="99"/>
    <w:semiHidden/>
    <w:unhideWhenUsed/>
    <w:rsid w:val="006928CC"/>
    <w:rPr>
      <w:b/>
      <w:bCs/>
    </w:rPr>
  </w:style>
  <w:style w:type="character" w:customStyle="1" w:styleId="CommentSubjectChar">
    <w:name w:val="Comment Subject Char"/>
    <w:basedOn w:val="CommentTextChar"/>
    <w:link w:val="CommentSubject"/>
    <w:uiPriority w:val="99"/>
    <w:semiHidden/>
    <w:rsid w:val="006928CC"/>
    <w:rPr>
      <w:b/>
      <w:bCs/>
      <w:sz w:val="20"/>
      <w:szCs w:val="20"/>
    </w:rPr>
  </w:style>
  <w:style w:type="paragraph" w:customStyle="1" w:styleId="wdp-intro">
    <w:name w:val="wdp-intro"/>
    <w:basedOn w:val="Normal"/>
    <w:rsid w:val="002D02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rsid w:val="002D0223"/>
    <w:rPr>
      <w:b/>
      <w:bCs/>
    </w:rPr>
  </w:style>
  <w:style w:type="character" w:customStyle="1" w:styleId="file-size-type-text">
    <w:name w:val="file-size-type-text"/>
    <w:basedOn w:val="DefaultParagraphFont"/>
    <w:rsid w:val="002D0223"/>
  </w:style>
  <w:style w:type="character" w:styleId="UnresolvedMention">
    <w:name w:val="Unresolved Mention"/>
    <w:basedOn w:val="DefaultParagraphFont"/>
    <w:uiPriority w:val="99"/>
    <w:semiHidden/>
    <w:unhideWhenUsed/>
    <w:rsid w:val="006334E5"/>
    <w:rPr>
      <w:color w:val="605E5C"/>
      <w:shd w:val="clear" w:color="auto" w:fill="E1DFDD"/>
    </w:rPr>
  </w:style>
  <w:style w:type="paragraph" w:styleId="TOC1">
    <w:name w:val="toc 1"/>
    <w:basedOn w:val="Normal"/>
    <w:next w:val="Normal"/>
    <w:autoRedefine/>
    <w:uiPriority w:val="39"/>
    <w:unhideWhenUsed/>
    <w:rsid w:val="00160843"/>
    <w:pPr>
      <w:spacing w:after="100"/>
    </w:pPr>
  </w:style>
  <w:style w:type="character" w:styleId="PlaceholderText">
    <w:name w:val="Placeholder Text"/>
    <w:basedOn w:val="DefaultParagraphFont"/>
    <w:uiPriority w:val="99"/>
    <w:semiHidden/>
    <w:rsid w:val="005E5F51"/>
    <w:rPr>
      <w:color w:val="808080"/>
    </w:rPr>
  </w:style>
  <w:style w:type="paragraph" w:styleId="ListBullet">
    <w:name w:val="List Bullet"/>
    <w:basedOn w:val="Normal"/>
    <w:uiPriority w:val="19"/>
    <w:qFormat/>
    <w:rsid w:val="00FF54E1"/>
    <w:pPr>
      <w:numPr>
        <w:numId w:val="46"/>
      </w:numPr>
      <w:spacing w:before="120" w:after="120" w:line="240" w:lineRule="auto"/>
      <w:ind w:left="1418"/>
    </w:pPr>
    <w:rPr>
      <w:rFonts w:eastAsia="Times New Roman" w:cs="Times New Roman"/>
      <w:szCs w:val="20"/>
      <w:lang w:eastAsia="en-AU"/>
    </w:rPr>
  </w:style>
  <w:style w:type="character" w:customStyle="1" w:styleId="Heading4Char">
    <w:name w:val="Heading 4 Char"/>
    <w:basedOn w:val="DefaultParagraphFont"/>
    <w:link w:val="Heading4"/>
    <w:uiPriority w:val="9"/>
    <w:semiHidden/>
    <w:rsid w:val="00CB152C"/>
    <w:rPr>
      <w:rFonts w:ascii="Arial" w:eastAsiaTheme="majorEastAsia" w:hAnsi="Arial" w:cstheme="majorBidi"/>
      <w:i/>
      <w:iCs/>
      <w:color w:val="2E74B5" w:themeColor="accent1" w:themeShade="BF"/>
    </w:rPr>
  </w:style>
  <w:style w:type="paragraph" w:customStyle="1" w:styleId="HyperlinkCrossreference">
    <w:name w:val="Hyperlink/Crossreference"/>
    <w:basedOn w:val="Normal"/>
    <w:rsid w:val="00935628"/>
    <w:pPr>
      <w:shd w:val="clear" w:color="auto" w:fill="FFFFFF"/>
      <w:spacing w:after="150"/>
    </w:pPr>
    <w:rPr>
      <w:rFonts w:cs="Arial"/>
      <w:u w:val="single"/>
      <w:lang w:val="en"/>
    </w:rPr>
  </w:style>
  <w:style w:type="paragraph" w:customStyle="1" w:styleId="HyperlinkCrossReference0">
    <w:name w:val="Hyperlink/CrossReference"/>
    <w:link w:val="HyperlinkCrossReferenceChar"/>
    <w:rsid w:val="00E83724"/>
    <w:rPr>
      <w:rFonts w:ascii="Arial" w:hAnsi="Arial" w:cstheme="majorBidi"/>
      <w:color w:val="0563C1"/>
      <w:szCs w:val="26"/>
      <w:u w:val="single"/>
    </w:rPr>
  </w:style>
  <w:style w:type="character" w:customStyle="1" w:styleId="HyperlinkCrossReferenceChar">
    <w:name w:val="Hyperlink/CrossReference Char"/>
    <w:basedOn w:val="Heading2Char"/>
    <w:link w:val="HyperlinkCrossReference0"/>
    <w:rsid w:val="00E83724"/>
    <w:rPr>
      <w:rFonts w:ascii="Arial" w:eastAsiaTheme="majorEastAsia" w:hAnsi="Arial" w:cstheme="majorBidi"/>
      <w:color w:val="0563C1"/>
      <w:sz w:val="28"/>
      <w:szCs w:val="26"/>
      <w:u w:val="single"/>
    </w:rPr>
  </w:style>
  <w:style w:type="paragraph" w:styleId="TOC3">
    <w:name w:val="toc 3"/>
    <w:basedOn w:val="Normal"/>
    <w:next w:val="Normal"/>
    <w:autoRedefine/>
    <w:uiPriority w:val="39"/>
    <w:unhideWhenUsed/>
    <w:rsid w:val="00A96069"/>
    <w:pPr>
      <w:spacing w:after="100"/>
      <w:ind w:left="440"/>
    </w:pPr>
  </w:style>
  <w:style w:type="paragraph" w:styleId="TOC4">
    <w:name w:val="toc 4"/>
    <w:basedOn w:val="Normal"/>
    <w:next w:val="Normal"/>
    <w:autoRedefine/>
    <w:uiPriority w:val="39"/>
    <w:unhideWhenUsed/>
    <w:rsid w:val="00A96069"/>
    <w:pPr>
      <w:spacing w:after="100"/>
      <w:ind w:left="660"/>
      <w:jc w:val="left"/>
    </w:pPr>
    <w:rPr>
      <w:rFonts w:asciiTheme="minorHAnsi" w:hAnsiTheme="minorHAnsi"/>
      <w:lang w:eastAsia="zh-CN"/>
    </w:rPr>
  </w:style>
  <w:style w:type="paragraph" w:styleId="TOC5">
    <w:name w:val="toc 5"/>
    <w:basedOn w:val="Normal"/>
    <w:next w:val="Normal"/>
    <w:autoRedefine/>
    <w:uiPriority w:val="39"/>
    <w:unhideWhenUsed/>
    <w:rsid w:val="00A96069"/>
    <w:pPr>
      <w:spacing w:after="100"/>
      <w:ind w:left="880"/>
      <w:jc w:val="left"/>
    </w:pPr>
    <w:rPr>
      <w:rFonts w:asciiTheme="minorHAnsi" w:hAnsiTheme="minorHAnsi"/>
      <w:lang w:eastAsia="zh-CN"/>
    </w:rPr>
  </w:style>
  <w:style w:type="paragraph" w:styleId="TOC6">
    <w:name w:val="toc 6"/>
    <w:basedOn w:val="Normal"/>
    <w:next w:val="Normal"/>
    <w:autoRedefine/>
    <w:uiPriority w:val="39"/>
    <w:unhideWhenUsed/>
    <w:rsid w:val="00A96069"/>
    <w:pPr>
      <w:spacing w:after="100"/>
      <w:ind w:left="1100"/>
      <w:jc w:val="left"/>
    </w:pPr>
    <w:rPr>
      <w:rFonts w:asciiTheme="minorHAnsi" w:hAnsiTheme="minorHAnsi"/>
      <w:lang w:eastAsia="zh-CN"/>
    </w:rPr>
  </w:style>
  <w:style w:type="paragraph" w:styleId="TOC7">
    <w:name w:val="toc 7"/>
    <w:basedOn w:val="Normal"/>
    <w:next w:val="Normal"/>
    <w:autoRedefine/>
    <w:uiPriority w:val="39"/>
    <w:unhideWhenUsed/>
    <w:rsid w:val="00A96069"/>
    <w:pPr>
      <w:spacing w:after="100"/>
      <w:ind w:left="1320"/>
      <w:jc w:val="left"/>
    </w:pPr>
    <w:rPr>
      <w:rFonts w:asciiTheme="minorHAnsi" w:hAnsiTheme="minorHAnsi"/>
      <w:lang w:eastAsia="zh-CN"/>
    </w:rPr>
  </w:style>
  <w:style w:type="paragraph" w:styleId="TOC8">
    <w:name w:val="toc 8"/>
    <w:basedOn w:val="Normal"/>
    <w:next w:val="Normal"/>
    <w:autoRedefine/>
    <w:uiPriority w:val="39"/>
    <w:unhideWhenUsed/>
    <w:rsid w:val="00A96069"/>
    <w:pPr>
      <w:spacing w:after="100"/>
      <w:ind w:left="1540"/>
      <w:jc w:val="left"/>
    </w:pPr>
    <w:rPr>
      <w:rFonts w:asciiTheme="minorHAnsi" w:hAnsiTheme="minorHAnsi"/>
      <w:lang w:eastAsia="zh-CN"/>
    </w:rPr>
  </w:style>
  <w:style w:type="paragraph" w:styleId="TOC9">
    <w:name w:val="toc 9"/>
    <w:basedOn w:val="Normal"/>
    <w:next w:val="Normal"/>
    <w:autoRedefine/>
    <w:uiPriority w:val="39"/>
    <w:unhideWhenUsed/>
    <w:rsid w:val="00A96069"/>
    <w:pPr>
      <w:spacing w:after="100"/>
      <w:ind w:left="1760"/>
      <w:jc w:val="left"/>
    </w:pPr>
    <w:rPr>
      <w:rFonts w:asciiTheme="minorHAnsi" w:hAnsiTheme="minorHAnsi"/>
      <w:lang w:eastAsia="zh-CN"/>
    </w:rPr>
  </w:style>
  <w:style w:type="character" w:customStyle="1" w:styleId="file-size-text">
    <w:name w:val="file-size-text"/>
    <w:basedOn w:val="DefaultParagraphFont"/>
    <w:rsid w:val="004740D0"/>
  </w:style>
  <w:style w:type="character" w:customStyle="1" w:styleId="ui-provider">
    <w:name w:val="ui-provider"/>
    <w:basedOn w:val="DefaultParagraphFont"/>
    <w:rsid w:val="0040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1106">
      <w:bodyDiv w:val="1"/>
      <w:marLeft w:val="0"/>
      <w:marRight w:val="0"/>
      <w:marTop w:val="0"/>
      <w:marBottom w:val="0"/>
      <w:divBdr>
        <w:top w:val="none" w:sz="0" w:space="0" w:color="auto"/>
        <w:left w:val="none" w:sz="0" w:space="0" w:color="auto"/>
        <w:bottom w:val="none" w:sz="0" w:space="0" w:color="auto"/>
        <w:right w:val="none" w:sz="0" w:space="0" w:color="auto"/>
      </w:divBdr>
      <w:divsChild>
        <w:div w:id="902569834">
          <w:marLeft w:val="0"/>
          <w:marRight w:val="0"/>
          <w:marTop w:val="0"/>
          <w:marBottom w:val="0"/>
          <w:divBdr>
            <w:top w:val="none" w:sz="0" w:space="0" w:color="auto"/>
            <w:left w:val="none" w:sz="0" w:space="0" w:color="auto"/>
            <w:bottom w:val="none" w:sz="0" w:space="0" w:color="auto"/>
            <w:right w:val="none" w:sz="0" w:space="0" w:color="auto"/>
          </w:divBdr>
          <w:divsChild>
            <w:div w:id="415715225">
              <w:marLeft w:val="0"/>
              <w:marRight w:val="0"/>
              <w:marTop w:val="0"/>
              <w:marBottom w:val="0"/>
              <w:divBdr>
                <w:top w:val="none" w:sz="0" w:space="0" w:color="auto"/>
                <w:left w:val="none" w:sz="0" w:space="0" w:color="auto"/>
                <w:bottom w:val="none" w:sz="0" w:space="0" w:color="auto"/>
                <w:right w:val="none" w:sz="0" w:space="0" w:color="auto"/>
              </w:divBdr>
            </w:div>
          </w:divsChild>
        </w:div>
        <w:div w:id="601571362">
          <w:marLeft w:val="0"/>
          <w:marRight w:val="0"/>
          <w:marTop w:val="0"/>
          <w:marBottom w:val="0"/>
          <w:divBdr>
            <w:top w:val="none" w:sz="0" w:space="0" w:color="auto"/>
            <w:left w:val="none" w:sz="0" w:space="0" w:color="auto"/>
            <w:bottom w:val="none" w:sz="0" w:space="0" w:color="auto"/>
            <w:right w:val="none" w:sz="0" w:space="0" w:color="auto"/>
          </w:divBdr>
          <w:divsChild>
            <w:div w:id="1252809318">
              <w:marLeft w:val="0"/>
              <w:marRight w:val="0"/>
              <w:marTop w:val="0"/>
              <w:marBottom w:val="0"/>
              <w:divBdr>
                <w:top w:val="none" w:sz="0" w:space="0" w:color="auto"/>
                <w:left w:val="none" w:sz="0" w:space="0" w:color="auto"/>
                <w:bottom w:val="none" w:sz="0" w:space="0" w:color="auto"/>
                <w:right w:val="none" w:sz="0" w:space="0" w:color="auto"/>
              </w:divBdr>
              <w:divsChild>
                <w:div w:id="397215006">
                  <w:marLeft w:val="0"/>
                  <w:marRight w:val="0"/>
                  <w:marTop w:val="100"/>
                  <w:marBottom w:val="0"/>
                  <w:divBdr>
                    <w:top w:val="none" w:sz="0" w:space="0" w:color="auto"/>
                    <w:left w:val="none" w:sz="0" w:space="0" w:color="auto"/>
                    <w:bottom w:val="none" w:sz="0" w:space="0" w:color="auto"/>
                    <w:right w:val="none" w:sz="0" w:space="0" w:color="auto"/>
                  </w:divBdr>
                  <w:divsChild>
                    <w:div w:id="243609927">
                      <w:marLeft w:val="0"/>
                      <w:marRight w:val="0"/>
                      <w:marTop w:val="0"/>
                      <w:marBottom w:val="300"/>
                      <w:divBdr>
                        <w:top w:val="none" w:sz="0" w:space="0" w:color="auto"/>
                        <w:left w:val="none" w:sz="0" w:space="0" w:color="auto"/>
                        <w:bottom w:val="none" w:sz="0" w:space="0" w:color="auto"/>
                        <w:right w:val="none" w:sz="0" w:space="0" w:color="auto"/>
                      </w:divBdr>
                      <w:divsChild>
                        <w:div w:id="696392996">
                          <w:marLeft w:val="0"/>
                          <w:marRight w:val="0"/>
                          <w:marTop w:val="0"/>
                          <w:marBottom w:val="0"/>
                          <w:divBdr>
                            <w:top w:val="none" w:sz="0" w:space="0" w:color="auto"/>
                            <w:left w:val="none" w:sz="0" w:space="0" w:color="auto"/>
                            <w:bottom w:val="none" w:sz="0" w:space="0" w:color="auto"/>
                            <w:right w:val="none" w:sz="0" w:space="0" w:color="auto"/>
                          </w:divBdr>
                          <w:divsChild>
                            <w:div w:id="11852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39130">
      <w:bodyDiv w:val="1"/>
      <w:marLeft w:val="0"/>
      <w:marRight w:val="0"/>
      <w:marTop w:val="0"/>
      <w:marBottom w:val="0"/>
      <w:divBdr>
        <w:top w:val="none" w:sz="0" w:space="0" w:color="auto"/>
        <w:left w:val="none" w:sz="0" w:space="0" w:color="auto"/>
        <w:bottom w:val="none" w:sz="0" w:space="0" w:color="auto"/>
        <w:right w:val="none" w:sz="0" w:space="0" w:color="auto"/>
      </w:divBdr>
      <w:divsChild>
        <w:div w:id="1242374467">
          <w:marLeft w:val="0"/>
          <w:marRight w:val="0"/>
          <w:marTop w:val="0"/>
          <w:marBottom w:val="0"/>
          <w:divBdr>
            <w:top w:val="none" w:sz="0" w:space="0" w:color="auto"/>
            <w:left w:val="none" w:sz="0" w:space="0" w:color="auto"/>
            <w:bottom w:val="none" w:sz="0" w:space="0" w:color="auto"/>
            <w:right w:val="none" w:sz="0" w:space="0" w:color="auto"/>
          </w:divBdr>
          <w:divsChild>
            <w:div w:id="1540437268">
              <w:marLeft w:val="0"/>
              <w:marRight w:val="0"/>
              <w:marTop w:val="0"/>
              <w:marBottom w:val="0"/>
              <w:divBdr>
                <w:top w:val="none" w:sz="0" w:space="0" w:color="auto"/>
                <w:left w:val="none" w:sz="0" w:space="0" w:color="auto"/>
                <w:bottom w:val="none" w:sz="0" w:space="0" w:color="auto"/>
                <w:right w:val="none" w:sz="0" w:space="0" w:color="auto"/>
              </w:divBdr>
              <w:divsChild>
                <w:div w:id="1438674197">
                  <w:marLeft w:val="0"/>
                  <w:marRight w:val="0"/>
                  <w:marTop w:val="0"/>
                  <w:marBottom w:val="0"/>
                  <w:divBdr>
                    <w:top w:val="none" w:sz="0" w:space="0" w:color="auto"/>
                    <w:left w:val="none" w:sz="0" w:space="0" w:color="auto"/>
                    <w:bottom w:val="none" w:sz="0" w:space="0" w:color="auto"/>
                    <w:right w:val="none" w:sz="0" w:space="0" w:color="auto"/>
                  </w:divBdr>
                  <w:divsChild>
                    <w:div w:id="427846539">
                      <w:marLeft w:val="0"/>
                      <w:marRight w:val="0"/>
                      <w:marTop w:val="0"/>
                      <w:marBottom w:val="0"/>
                      <w:divBdr>
                        <w:top w:val="none" w:sz="0" w:space="0" w:color="auto"/>
                        <w:left w:val="none" w:sz="0" w:space="0" w:color="auto"/>
                        <w:bottom w:val="none" w:sz="0" w:space="0" w:color="auto"/>
                        <w:right w:val="none" w:sz="0" w:space="0" w:color="auto"/>
                      </w:divBdr>
                      <w:divsChild>
                        <w:div w:id="709307626">
                          <w:marLeft w:val="0"/>
                          <w:marRight w:val="0"/>
                          <w:marTop w:val="0"/>
                          <w:marBottom w:val="0"/>
                          <w:divBdr>
                            <w:top w:val="none" w:sz="0" w:space="0" w:color="auto"/>
                            <w:left w:val="none" w:sz="0" w:space="0" w:color="auto"/>
                            <w:bottom w:val="none" w:sz="0" w:space="0" w:color="auto"/>
                            <w:right w:val="none" w:sz="0" w:space="0" w:color="auto"/>
                          </w:divBdr>
                          <w:divsChild>
                            <w:div w:id="1084647939">
                              <w:marLeft w:val="0"/>
                              <w:marRight w:val="0"/>
                              <w:marTop w:val="0"/>
                              <w:marBottom w:val="0"/>
                              <w:divBdr>
                                <w:top w:val="none" w:sz="0" w:space="0" w:color="auto"/>
                                <w:left w:val="none" w:sz="0" w:space="0" w:color="auto"/>
                                <w:bottom w:val="none" w:sz="0" w:space="0" w:color="auto"/>
                                <w:right w:val="none" w:sz="0" w:space="0" w:color="auto"/>
                              </w:divBdr>
                              <w:divsChild>
                                <w:div w:id="1067070619">
                                  <w:marLeft w:val="0"/>
                                  <w:marRight w:val="0"/>
                                  <w:marTop w:val="0"/>
                                  <w:marBottom w:val="0"/>
                                  <w:divBdr>
                                    <w:top w:val="none" w:sz="0" w:space="0" w:color="auto"/>
                                    <w:left w:val="none" w:sz="0" w:space="0" w:color="auto"/>
                                    <w:bottom w:val="none" w:sz="0" w:space="0" w:color="auto"/>
                                    <w:right w:val="none" w:sz="0" w:space="0" w:color="auto"/>
                                  </w:divBdr>
                                  <w:divsChild>
                                    <w:div w:id="1136724093">
                                      <w:marLeft w:val="0"/>
                                      <w:marRight w:val="0"/>
                                      <w:marTop w:val="0"/>
                                      <w:marBottom w:val="0"/>
                                      <w:divBdr>
                                        <w:top w:val="none" w:sz="0" w:space="0" w:color="auto"/>
                                        <w:left w:val="none" w:sz="0" w:space="0" w:color="auto"/>
                                        <w:bottom w:val="none" w:sz="0" w:space="0" w:color="auto"/>
                                        <w:right w:val="none" w:sz="0" w:space="0" w:color="auto"/>
                                      </w:divBdr>
                                      <w:divsChild>
                                        <w:div w:id="634071138">
                                          <w:marLeft w:val="-225"/>
                                          <w:marRight w:val="-225"/>
                                          <w:marTop w:val="0"/>
                                          <w:marBottom w:val="0"/>
                                          <w:divBdr>
                                            <w:top w:val="none" w:sz="0" w:space="0" w:color="auto"/>
                                            <w:left w:val="none" w:sz="0" w:space="0" w:color="auto"/>
                                            <w:bottom w:val="none" w:sz="0" w:space="0" w:color="auto"/>
                                            <w:right w:val="none" w:sz="0" w:space="0" w:color="auto"/>
                                          </w:divBdr>
                                          <w:divsChild>
                                            <w:div w:id="674764299">
                                              <w:marLeft w:val="0"/>
                                              <w:marRight w:val="0"/>
                                              <w:marTop w:val="0"/>
                                              <w:marBottom w:val="0"/>
                                              <w:divBdr>
                                                <w:top w:val="none" w:sz="0" w:space="0" w:color="auto"/>
                                                <w:left w:val="none" w:sz="0" w:space="0" w:color="auto"/>
                                                <w:bottom w:val="none" w:sz="0" w:space="0" w:color="auto"/>
                                                <w:right w:val="none" w:sz="0" w:space="0" w:color="auto"/>
                                              </w:divBdr>
                                              <w:divsChild>
                                                <w:div w:id="419982678">
                                                  <w:marLeft w:val="0"/>
                                                  <w:marRight w:val="0"/>
                                                  <w:marTop w:val="75"/>
                                                  <w:marBottom w:val="0"/>
                                                  <w:divBdr>
                                                    <w:top w:val="none" w:sz="0" w:space="0" w:color="auto"/>
                                                    <w:left w:val="none" w:sz="0" w:space="0" w:color="auto"/>
                                                    <w:bottom w:val="none" w:sz="0" w:space="0" w:color="auto"/>
                                                    <w:right w:val="none" w:sz="0" w:space="0" w:color="auto"/>
                                                  </w:divBdr>
                                                  <w:divsChild>
                                                    <w:div w:id="1194225352">
                                                      <w:marLeft w:val="0"/>
                                                      <w:marRight w:val="0"/>
                                                      <w:marTop w:val="0"/>
                                                      <w:marBottom w:val="0"/>
                                                      <w:divBdr>
                                                        <w:top w:val="none" w:sz="0" w:space="0" w:color="auto"/>
                                                        <w:left w:val="none" w:sz="0" w:space="0" w:color="auto"/>
                                                        <w:bottom w:val="none" w:sz="0" w:space="0" w:color="auto"/>
                                                        <w:right w:val="none" w:sz="0" w:space="0" w:color="auto"/>
                                                      </w:divBdr>
                                                      <w:divsChild>
                                                        <w:div w:id="356977730">
                                                          <w:marLeft w:val="0"/>
                                                          <w:marRight w:val="0"/>
                                                          <w:marTop w:val="0"/>
                                                          <w:marBottom w:val="0"/>
                                                          <w:divBdr>
                                                            <w:top w:val="none" w:sz="0" w:space="0" w:color="auto"/>
                                                            <w:left w:val="none" w:sz="0" w:space="0" w:color="auto"/>
                                                            <w:bottom w:val="none" w:sz="0" w:space="0" w:color="auto"/>
                                                            <w:right w:val="none" w:sz="0" w:space="0" w:color="auto"/>
                                                          </w:divBdr>
                                                          <w:divsChild>
                                                            <w:div w:id="6161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2311841">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2">
          <w:marLeft w:val="0"/>
          <w:marRight w:val="0"/>
          <w:marTop w:val="0"/>
          <w:marBottom w:val="0"/>
          <w:divBdr>
            <w:top w:val="none" w:sz="0" w:space="0" w:color="auto"/>
            <w:left w:val="none" w:sz="0" w:space="0" w:color="auto"/>
            <w:bottom w:val="none" w:sz="0" w:space="0" w:color="auto"/>
            <w:right w:val="none" w:sz="0" w:space="0" w:color="auto"/>
          </w:divBdr>
          <w:divsChild>
            <w:div w:id="187988132">
              <w:marLeft w:val="0"/>
              <w:marRight w:val="0"/>
              <w:marTop w:val="0"/>
              <w:marBottom w:val="0"/>
              <w:divBdr>
                <w:top w:val="none" w:sz="0" w:space="0" w:color="auto"/>
                <w:left w:val="none" w:sz="0" w:space="0" w:color="auto"/>
                <w:bottom w:val="none" w:sz="0" w:space="0" w:color="auto"/>
                <w:right w:val="none" w:sz="0" w:space="0" w:color="auto"/>
              </w:divBdr>
              <w:divsChild>
                <w:div w:id="830684044">
                  <w:marLeft w:val="0"/>
                  <w:marRight w:val="0"/>
                  <w:marTop w:val="0"/>
                  <w:marBottom w:val="0"/>
                  <w:divBdr>
                    <w:top w:val="none" w:sz="0" w:space="0" w:color="auto"/>
                    <w:left w:val="none" w:sz="0" w:space="0" w:color="auto"/>
                    <w:bottom w:val="none" w:sz="0" w:space="0" w:color="auto"/>
                    <w:right w:val="none" w:sz="0" w:space="0" w:color="auto"/>
                  </w:divBdr>
                  <w:divsChild>
                    <w:div w:id="1472476155">
                      <w:marLeft w:val="0"/>
                      <w:marRight w:val="0"/>
                      <w:marTop w:val="0"/>
                      <w:marBottom w:val="0"/>
                      <w:divBdr>
                        <w:top w:val="none" w:sz="0" w:space="0" w:color="auto"/>
                        <w:left w:val="none" w:sz="0" w:space="0" w:color="auto"/>
                        <w:bottom w:val="none" w:sz="0" w:space="0" w:color="auto"/>
                        <w:right w:val="none" w:sz="0" w:space="0" w:color="auto"/>
                      </w:divBdr>
                      <w:divsChild>
                        <w:div w:id="1434014741">
                          <w:marLeft w:val="0"/>
                          <w:marRight w:val="0"/>
                          <w:marTop w:val="0"/>
                          <w:marBottom w:val="0"/>
                          <w:divBdr>
                            <w:top w:val="none" w:sz="0" w:space="0" w:color="auto"/>
                            <w:left w:val="none" w:sz="0" w:space="0" w:color="auto"/>
                            <w:bottom w:val="none" w:sz="0" w:space="0" w:color="auto"/>
                            <w:right w:val="none" w:sz="0" w:space="0" w:color="auto"/>
                          </w:divBdr>
                          <w:divsChild>
                            <w:div w:id="858616038">
                              <w:marLeft w:val="0"/>
                              <w:marRight w:val="0"/>
                              <w:marTop w:val="0"/>
                              <w:marBottom w:val="0"/>
                              <w:divBdr>
                                <w:top w:val="none" w:sz="0" w:space="0" w:color="auto"/>
                                <w:left w:val="none" w:sz="0" w:space="0" w:color="auto"/>
                                <w:bottom w:val="none" w:sz="0" w:space="0" w:color="auto"/>
                                <w:right w:val="none" w:sz="0" w:space="0" w:color="auto"/>
                              </w:divBdr>
                              <w:divsChild>
                                <w:div w:id="1781993641">
                                  <w:marLeft w:val="0"/>
                                  <w:marRight w:val="0"/>
                                  <w:marTop w:val="0"/>
                                  <w:marBottom w:val="0"/>
                                  <w:divBdr>
                                    <w:top w:val="none" w:sz="0" w:space="0" w:color="auto"/>
                                    <w:left w:val="none" w:sz="0" w:space="0" w:color="auto"/>
                                    <w:bottom w:val="none" w:sz="0" w:space="0" w:color="auto"/>
                                    <w:right w:val="none" w:sz="0" w:space="0" w:color="auto"/>
                                  </w:divBdr>
                                  <w:divsChild>
                                    <w:div w:id="81610303">
                                      <w:marLeft w:val="0"/>
                                      <w:marRight w:val="0"/>
                                      <w:marTop w:val="0"/>
                                      <w:marBottom w:val="0"/>
                                      <w:divBdr>
                                        <w:top w:val="none" w:sz="0" w:space="0" w:color="auto"/>
                                        <w:left w:val="none" w:sz="0" w:space="0" w:color="auto"/>
                                        <w:bottom w:val="none" w:sz="0" w:space="0" w:color="auto"/>
                                        <w:right w:val="none" w:sz="0" w:space="0" w:color="auto"/>
                                      </w:divBdr>
                                      <w:divsChild>
                                        <w:div w:id="776174881">
                                          <w:marLeft w:val="-225"/>
                                          <w:marRight w:val="-225"/>
                                          <w:marTop w:val="0"/>
                                          <w:marBottom w:val="0"/>
                                          <w:divBdr>
                                            <w:top w:val="none" w:sz="0" w:space="0" w:color="auto"/>
                                            <w:left w:val="none" w:sz="0" w:space="0" w:color="auto"/>
                                            <w:bottom w:val="none" w:sz="0" w:space="0" w:color="auto"/>
                                            <w:right w:val="none" w:sz="0" w:space="0" w:color="auto"/>
                                          </w:divBdr>
                                          <w:divsChild>
                                            <w:div w:id="472915397">
                                              <w:marLeft w:val="0"/>
                                              <w:marRight w:val="0"/>
                                              <w:marTop w:val="0"/>
                                              <w:marBottom w:val="0"/>
                                              <w:divBdr>
                                                <w:top w:val="none" w:sz="0" w:space="0" w:color="auto"/>
                                                <w:left w:val="none" w:sz="0" w:space="0" w:color="auto"/>
                                                <w:bottom w:val="none" w:sz="0" w:space="0" w:color="auto"/>
                                                <w:right w:val="none" w:sz="0" w:space="0" w:color="auto"/>
                                              </w:divBdr>
                                              <w:divsChild>
                                                <w:div w:id="1335451085">
                                                  <w:marLeft w:val="0"/>
                                                  <w:marRight w:val="0"/>
                                                  <w:marTop w:val="75"/>
                                                  <w:marBottom w:val="0"/>
                                                  <w:divBdr>
                                                    <w:top w:val="none" w:sz="0" w:space="0" w:color="auto"/>
                                                    <w:left w:val="none" w:sz="0" w:space="0" w:color="auto"/>
                                                    <w:bottom w:val="none" w:sz="0" w:space="0" w:color="auto"/>
                                                    <w:right w:val="none" w:sz="0" w:space="0" w:color="auto"/>
                                                  </w:divBdr>
                                                  <w:divsChild>
                                                    <w:div w:id="20784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338166">
      <w:bodyDiv w:val="1"/>
      <w:marLeft w:val="0"/>
      <w:marRight w:val="0"/>
      <w:marTop w:val="0"/>
      <w:marBottom w:val="0"/>
      <w:divBdr>
        <w:top w:val="none" w:sz="0" w:space="0" w:color="auto"/>
        <w:left w:val="none" w:sz="0" w:space="0" w:color="auto"/>
        <w:bottom w:val="none" w:sz="0" w:space="0" w:color="auto"/>
        <w:right w:val="none" w:sz="0" w:space="0" w:color="auto"/>
      </w:divBdr>
      <w:divsChild>
        <w:div w:id="1534658524">
          <w:marLeft w:val="0"/>
          <w:marRight w:val="0"/>
          <w:marTop w:val="0"/>
          <w:marBottom w:val="0"/>
          <w:divBdr>
            <w:top w:val="none" w:sz="0" w:space="0" w:color="auto"/>
            <w:left w:val="none" w:sz="0" w:space="0" w:color="auto"/>
            <w:bottom w:val="none" w:sz="0" w:space="0" w:color="auto"/>
            <w:right w:val="none" w:sz="0" w:space="0" w:color="auto"/>
          </w:divBdr>
          <w:divsChild>
            <w:div w:id="1570724302">
              <w:marLeft w:val="0"/>
              <w:marRight w:val="0"/>
              <w:marTop w:val="0"/>
              <w:marBottom w:val="0"/>
              <w:divBdr>
                <w:top w:val="none" w:sz="0" w:space="0" w:color="auto"/>
                <w:left w:val="none" w:sz="0" w:space="0" w:color="auto"/>
                <w:bottom w:val="none" w:sz="0" w:space="0" w:color="auto"/>
                <w:right w:val="none" w:sz="0" w:space="0" w:color="auto"/>
              </w:divBdr>
              <w:divsChild>
                <w:div w:id="449053695">
                  <w:marLeft w:val="0"/>
                  <w:marRight w:val="0"/>
                  <w:marTop w:val="0"/>
                  <w:marBottom w:val="0"/>
                  <w:divBdr>
                    <w:top w:val="none" w:sz="0" w:space="0" w:color="auto"/>
                    <w:left w:val="none" w:sz="0" w:space="0" w:color="auto"/>
                    <w:bottom w:val="none" w:sz="0" w:space="0" w:color="auto"/>
                    <w:right w:val="none" w:sz="0" w:space="0" w:color="auto"/>
                  </w:divBdr>
                  <w:divsChild>
                    <w:div w:id="791627998">
                      <w:marLeft w:val="0"/>
                      <w:marRight w:val="0"/>
                      <w:marTop w:val="0"/>
                      <w:marBottom w:val="0"/>
                      <w:divBdr>
                        <w:top w:val="none" w:sz="0" w:space="0" w:color="auto"/>
                        <w:left w:val="none" w:sz="0" w:space="0" w:color="auto"/>
                        <w:bottom w:val="none" w:sz="0" w:space="0" w:color="auto"/>
                        <w:right w:val="none" w:sz="0" w:space="0" w:color="auto"/>
                      </w:divBdr>
                      <w:divsChild>
                        <w:div w:id="2077045461">
                          <w:marLeft w:val="0"/>
                          <w:marRight w:val="0"/>
                          <w:marTop w:val="0"/>
                          <w:marBottom w:val="0"/>
                          <w:divBdr>
                            <w:top w:val="none" w:sz="0" w:space="0" w:color="auto"/>
                            <w:left w:val="none" w:sz="0" w:space="0" w:color="auto"/>
                            <w:bottom w:val="none" w:sz="0" w:space="0" w:color="auto"/>
                            <w:right w:val="none" w:sz="0" w:space="0" w:color="auto"/>
                          </w:divBdr>
                          <w:divsChild>
                            <w:div w:id="982732755">
                              <w:marLeft w:val="0"/>
                              <w:marRight w:val="0"/>
                              <w:marTop w:val="0"/>
                              <w:marBottom w:val="0"/>
                              <w:divBdr>
                                <w:top w:val="none" w:sz="0" w:space="0" w:color="auto"/>
                                <w:left w:val="none" w:sz="0" w:space="0" w:color="auto"/>
                                <w:bottom w:val="none" w:sz="0" w:space="0" w:color="auto"/>
                                <w:right w:val="none" w:sz="0" w:space="0" w:color="auto"/>
                              </w:divBdr>
                              <w:divsChild>
                                <w:div w:id="1946227454">
                                  <w:marLeft w:val="0"/>
                                  <w:marRight w:val="0"/>
                                  <w:marTop w:val="0"/>
                                  <w:marBottom w:val="0"/>
                                  <w:divBdr>
                                    <w:top w:val="none" w:sz="0" w:space="0" w:color="auto"/>
                                    <w:left w:val="none" w:sz="0" w:space="0" w:color="auto"/>
                                    <w:bottom w:val="none" w:sz="0" w:space="0" w:color="auto"/>
                                    <w:right w:val="none" w:sz="0" w:space="0" w:color="auto"/>
                                  </w:divBdr>
                                  <w:divsChild>
                                    <w:div w:id="906305478">
                                      <w:marLeft w:val="0"/>
                                      <w:marRight w:val="0"/>
                                      <w:marTop w:val="0"/>
                                      <w:marBottom w:val="0"/>
                                      <w:divBdr>
                                        <w:top w:val="none" w:sz="0" w:space="0" w:color="auto"/>
                                        <w:left w:val="none" w:sz="0" w:space="0" w:color="auto"/>
                                        <w:bottom w:val="none" w:sz="0" w:space="0" w:color="auto"/>
                                        <w:right w:val="none" w:sz="0" w:space="0" w:color="auto"/>
                                      </w:divBdr>
                                      <w:divsChild>
                                        <w:div w:id="1618636108">
                                          <w:marLeft w:val="-225"/>
                                          <w:marRight w:val="-225"/>
                                          <w:marTop w:val="0"/>
                                          <w:marBottom w:val="0"/>
                                          <w:divBdr>
                                            <w:top w:val="none" w:sz="0" w:space="0" w:color="auto"/>
                                            <w:left w:val="none" w:sz="0" w:space="0" w:color="auto"/>
                                            <w:bottom w:val="none" w:sz="0" w:space="0" w:color="auto"/>
                                            <w:right w:val="none" w:sz="0" w:space="0" w:color="auto"/>
                                          </w:divBdr>
                                          <w:divsChild>
                                            <w:div w:id="1827353910">
                                              <w:marLeft w:val="0"/>
                                              <w:marRight w:val="0"/>
                                              <w:marTop w:val="0"/>
                                              <w:marBottom w:val="0"/>
                                              <w:divBdr>
                                                <w:top w:val="none" w:sz="0" w:space="0" w:color="auto"/>
                                                <w:left w:val="none" w:sz="0" w:space="0" w:color="auto"/>
                                                <w:bottom w:val="none" w:sz="0" w:space="0" w:color="auto"/>
                                                <w:right w:val="none" w:sz="0" w:space="0" w:color="auto"/>
                                              </w:divBdr>
                                              <w:divsChild>
                                                <w:div w:id="820001459">
                                                  <w:marLeft w:val="0"/>
                                                  <w:marRight w:val="0"/>
                                                  <w:marTop w:val="75"/>
                                                  <w:marBottom w:val="0"/>
                                                  <w:divBdr>
                                                    <w:top w:val="none" w:sz="0" w:space="0" w:color="auto"/>
                                                    <w:left w:val="none" w:sz="0" w:space="0" w:color="auto"/>
                                                    <w:bottom w:val="none" w:sz="0" w:space="0" w:color="auto"/>
                                                    <w:right w:val="none" w:sz="0" w:space="0" w:color="auto"/>
                                                  </w:divBdr>
                                                  <w:divsChild>
                                                    <w:div w:id="223377271">
                                                      <w:marLeft w:val="0"/>
                                                      <w:marRight w:val="0"/>
                                                      <w:marTop w:val="0"/>
                                                      <w:marBottom w:val="0"/>
                                                      <w:divBdr>
                                                        <w:top w:val="none" w:sz="0" w:space="0" w:color="auto"/>
                                                        <w:left w:val="none" w:sz="0" w:space="0" w:color="auto"/>
                                                        <w:bottom w:val="none" w:sz="0" w:space="0" w:color="auto"/>
                                                        <w:right w:val="none" w:sz="0" w:space="0" w:color="auto"/>
                                                      </w:divBdr>
                                                      <w:divsChild>
                                                        <w:div w:id="1333265899">
                                                          <w:marLeft w:val="0"/>
                                                          <w:marRight w:val="0"/>
                                                          <w:marTop w:val="0"/>
                                                          <w:marBottom w:val="0"/>
                                                          <w:divBdr>
                                                            <w:top w:val="none" w:sz="0" w:space="0" w:color="auto"/>
                                                            <w:left w:val="none" w:sz="0" w:space="0" w:color="auto"/>
                                                            <w:bottom w:val="none" w:sz="0" w:space="0" w:color="auto"/>
                                                            <w:right w:val="none" w:sz="0" w:space="0" w:color="auto"/>
                                                          </w:divBdr>
                                                          <w:divsChild>
                                                            <w:div w:id="1378581925">
                                                              <w:marLeft w:val="0"/>
                                                              <w:marRight w:val="0"/>
                                                              <w:marTop w:val="0"/>
                                                              <w:marBottom w:val="0"/>
                                                              <w:divBdr>
                                                                <w:top w:val="none" w:sz="0" w:space="0" w:color="auto"/>
                                                                <w:left w:val="none" w:sz="0" w:space="0" w:color="auto"/>
                                                                <w:bottom w:val="none" w:sz="0" w:space="0" w:color="auto"/>
                                                                <w:right w:val="none" w:sz="0" w:space="0" w:color="auto"/>
                                                              </w:divBdr>
                                                              <w:divsChild>
                                                                <w:div w:id="17402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8669709">
      <w:bodyDiv w:val="1"/>
      <w:marLeft w:val="0"/>
      <w:marRight w:val="0"/>
      <w:marTop w:val="0"/>
      <w:marBottom w:val="0"/>
      <w:divBdr>
        <w:top w:val="none" w:sz="0" w:space="0" w:color="auto"/>
        <w:left w:val="none" w:sz="0" w:space="0" w:color="auto"/>
        <w:bottom w:val="none" w:sz="0" w:space="0" w:color="auto"/>
        <w:right w:val="none" w:sz="0" w:space="0" w:color="auto"/>
      </w:divBdr>
      <w:divsChild>
        <w:div w:id="664749148">
          <w:marLeft w:val="0"/>
          <w:marRight w:val="0"/>
          <w:marTop w:val="0"/>
          <w:marBottom w:val="0"/>
          <w:divBdr>
            <w:top w:val="none" w:sz="0" w:space="0" w:color="auto"/>
            <w:left w:val="none" w:sz="0" w:space="0" w:color="auto"/>
            <w:bottom w:val="none" w:sz="0" w:space="0" w:color="auto"/>
            <w:right w:val="none" w:sz="0" w:space="0" w:color="auto"/>
          </w:divBdr>
          <w:divsChild>
            <w:div w:id="63452742">
              <w:marLeft w:val="0"/>
              <w:marRight w:val="0"/>
              <w:marTop w:val="0"/>
              <w:marBottom w:val="0"/>
              <w:divBdr>
                <w:top w:val="none" w:sz="0" w:space="0" w:color="auto"/>
                <w:left w:val="none" w:sz="0" w:space="0" w:color="auto"/>
                <w:bottom w:val="none" w:sz="0" w:space="0" w:color="auto"/>
                <w:right w:val="none" w:sz="0" w:space="0" w:color="auto"/>
              </w:divBdr>
              <w:divsChild>
                <w:div w:id="1081634467">
                  <w:marLeft w:val="0"/>
                  <w:marRight w:val="0"/>
                  <w:marTop w:val="0"/>
                  <w:marBottom w:val="0"/>
                  <w:divBdr>
                    <w:top w:val="none" w:sz="0" w:space="0" w:color="auto"/>
                    <w:left w:val="none" w:sz="0" w:space="0" w:color="auto"/>
                    <w:bottom w:val="none" w:sz="0" w:space="0" w:color="auto"/>
                    <w:right w:val="none" w:sz="0" w:space="0" w:color="auto"/>
                  </w:divBdr>
                  <w:divsChild>
                    <w:div w:id="797605568">
                      <w:marLeft w:val="0"/>
                      <w:marRight w:val="0"/>
                      <w:marTop w:val="0"/>
                      <w:marBottom w:val="0"/>
                      <w:divBdr>
                        <w:top w:val="none" w:sz="0" w:space="0" w:color="auto"/>
                        <w:left w:val="none" w:sz="0" w:space="0" w:color="auto"/>
                        <w:bottom w:val="none" w:sz="0" w:space="0" w:color="auto"/>
                        <w:right w:val="none" w:sz="0" w:space="0" w:color="auto"/>
                      </w:divBdr>
                      <w:divsChild>
                        <w:div w:id="1637636620">
                          <w:marLeft w:val="0"/>
                          <w:marRight w:val="0"/>
                          <w:marTop w:val="0"/>
                          <w:marBottom w:val="0"/>
                          <w:divBdr>
                            <w:top w:val="none" w:sz="0" w:space="0" w:color="auto"/>
                            <w:left w:val="none" w:sz="0" w:space="0" w:color="auto"/>
                            <w:bottom w:val="none" w:sz="0" w:space="0" w:color="auto"/>
                            <w:right w:val="none" w:sz="0" w:space="0" w:color="auto"/>
                          </w:divBdr>
                          <w:divsChild>
                            <w:div w:id="1318923516">
                              <w:marLeft w:val="0"/>
                              <w:marRight w:val="0"/>
                              <w:marTop w:val="0"/>
                              <w:marBottom w:val="0"/>
                              <w:divBdr>
                                <w:top w:val="none" w:sz="0" w:space="0" w:color="auto"/>
                                <w:left w:val="none" w:sz="0" w:space="0" w:color="auto"/>
                                <w:bottom w:val="none" w:sz="0" w:space="0" w:color="auto"/>
                                <w:right w:val="none" w:sz="0" w:space="0" w:color="auto"/>
                              </w:divBdr>
                              <w:divsChild>
                                <w:div w:id="1391034182">
                                  <w:marLeft w:val="0"/>
                                  <w:marRight w:val="0"/>
                                  <w:marTop w:val="0"/>
                                  <w:marBottom w:val="0"/>
                                  <w:divBdr>
                                    <w:top w:val="none" w:sz="0" w:space="0" w:color="auto"/>
                                    <w:left w:val="none" w:sz="0" w:space="0" w:color="auto"/>
                                    <w:bottom w:val="none" w:sz="0" w:space="0" w:color="auto"/>
                                    <w:right w:val="none" w:sz="0" w:space="0" w:color="auto"/>
                                  </w:divBdr>
                                  <w:divsChild>
                                    <w:div w:id="1090157442">
                                      <w:marLeft w:val="0"/>
                                      <w:marRight w:val="0"/>
                                      <w:marTop w:val="0"/>
                                      <w:marBottom w:val="0"/>
                                      <w:divBdr>
                                        <w:top w:val="none" w:sz="0" w:space="0" w:color="auto"/>
                                        <w:left w:val="none" w:sz="0" w:space="0" w:color="auto"/>
                                        <w:bottom w:val="none" w:sz="0" w:space="0" w:color="auto"/>
                                        <w:right w:val="none" w:sz="0" w:space="0" w:color="auto"/>
                                      </w:divBdr>
                                      <w:divsChild>
                                        <w:div w:id="169296929">
                                          <w:marLeft w:val="-225"/>
                                          <w:marRight w:val="-225"/>
                                          <w:marTop w:val="0"/>
                                          <w:marBottom w:val="0"/>
                                          <w:divBdr>
                                            <w:top w:val="none" w:sz="0" w:space="0" w:color="auto"/>
                                            <w:left w:val="none" w:sz="0" w:space="0" w:color="auto"/>
                                            <w:bottom w:val="none" w:sz="0" w:space="0" w:color="auto"/>
                                            <w:right w:val="none" w:sz="0" w:space="0" w:color="auto"/>
                                          </w:divBdr>
                                          <w:divsChild>
                                            <w:div w:id="287854518">
                                              <w:marLeft w:val="0"/>
                                              <w:marRight w:val="0"/>
                                              <w:marTop w:val="0"/>
                                              <w:marBottom w:val="0"/>
                                              <w:divBdr>
                                                <w:top w:val="none" w:sz="0" w:space="0" w:color="auto"/>
                                                <w:left w:val="none" w:sz="0" w:space="0" w:color="auto"/>
                                                <w:bottom w:val="none" w:sz="0" w:space="0" w:color="auto"/>
                                                <w:right w:val="none" w:sz="0" w:space="0" w:color="auto"/>
                                              </w:divBdr>
                                              <w:divsChild>
                                                <w:div w:id="2142190653">
                                                  <w:marLeft w:val="0"/>
                                                  <w:marRight w:val="0"/>
                                                  <w:marTop w:val="75"/>
                                                  <w:marBottom w:val="0"/>
                                                  <w:divBdr>
                                                    <w:top w:val="none" w:sz="0" w:space="0" w:color="auto"/>
                                                    <w:left w:val="none" w:sz="0" w:space="0" w:color="auto"/>
                                                    <w:bottom w:val="none" w:sz="0" w:space="0" w:color="auto"/>
                                                    <w:right w:val="none" w:sz="0" w:space="0" w:color="auto"/>
                                                  </w:divBdr>
                                                  <w:divsChild>
                                                    <w:div w:id="15836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3831746">
      <w:bodyDiv w:val="1"/>
      <w:marLeft w:val="0"/>
      <w:marRight w:val="0"/>
      <w:marTop w:val="0"/>
      <w:marBottom w:val="0"/>
      <w:divBdr>
        <w:top w:val="none" w:sz="0" w:space="0" w:color="auto"/>
        <w:left w:val="none" w:sz="0" w:space="0" w:color="auto"/>
        <w:bottom w:val="none" w:sz="0" w:space="0" w:color="auto"/>
        <w:right w:val="none" w:sz="0" w:space="0" w:color="auto"/>
      </w:divBdr>
      <w:divsChild>
        <w:div w:id="219441321">
          <w:marLeft w:val="0"/>
          <w:marRight w:val="0"/>
          <w:marTop w:val="0"/>
          <w:marBottom w:val="0"/>
          <w:divBdr>
            <w:top w:val="none" w:sz="0" w:space="0" w:color="auto"/>
            <w:left w:val="none" w:sz="0" w:space="0" w:color="auto"/>
            <w:bottom w:val="none" w:sz="0" w:space="0" w:color="auto"/>
            <w:right w:val="none" w:sz="0" w:space="0" w:color="auto"/>
          </w:divBdr>
          <w:divsChild>
            <w:div w:id="1084840810">
              <w:marLeft w:val="0"/>
              <w:marRight w:val="0"/>
              <w:marTop w:val="0"/>
              <w:marBottom w:val="0"/>
              <w:divBdr>
                <w:top w:val="none" w:sz="0" w:space="0" w:color="auto"/>
                <w:left w:val="none" w:sz="0" w:space="0" w:color="auto"/>
                <w:bottom w:val="none" w:sz="0" w:space="0" w:color="auto"/>
                <w:right w:val="none" w:sz="0" w:space="0" w:color="auto"/>
              </w:divBdr>
              <w:divsChild>
                <w:div w:id="1107385712">
                  <w:marLeft w:val="0"/>
                  <w:marRight w:val="0"/>
                  <w:marTop w:val="0"/>
                  <w:marBottom w:val="0"/>
                  <w:divBdr>
                    <w:top w:val="none" w:sz="0" w:space="0" w:color="auto"/>
                    <w:left w:val="none" w:sz="0" w:space="0" w:color="auto"/>
                    <w:bottom w:val="none" w:sz="0" w:space="0" w:color="auto"/>
                    <w:right w:val="none" w:sz="0" w:space="0" w:color="auto"/>
                  </w:divBdr>
                  <w:divsChild>
                    <w:div w:id="1963609806">
                      <w:marLeft w:val="0"/>
                      <w:marRight w:val="0"/>
                      <w:marTop w:val="0"/>
                      <w:marBottom w:val="0"/>
                      <w:divBdr>
                        <w:top w:val="none" w:sz="0" w:space="0" w:color="auto"/>
                        <w:left w:val="none" w:sz="0" w:space="0" w:color="auto"/>
                        <w:bottom w:val="none" w:sz="0" w:space="0" w:color="auto"/>
                        <w:right w:val="none" w:sz="0" w:space="0" w:color="auto"/>
                      </w:divBdr>
                      <w:divsChild>
                        <w:div w:id="1650480444">
                          <w:marLeft w:val="0"/>
                          <w:marRight w:val="0"/>
                          <w:marTop w:val="0"/>
                          <w:marBottom w:val="0"/>
                          <w:divBdr>
                            <w:top w:val="none" w:sz="0" w:space="0" w:color="auto"/>
                            <w:left w:val="none" w:sz="0" w:space="0" w:color="auto"/>
                            <w:bottom w:val="none" w:sz="0" w:space="0" w:color="auto"/>
                            <w:right w:val="none" w:sz="0" w:space="0" w:color="auto"/>
                          </w:divBdr>
                          <w:divsChild>
                            <w:div w:id="586695257">
                              <w:marLeft w:val="0"/>
                              <w:marRight w:val="0"/>
                              <w:marTop w:val="0"/>
                              <w:marBottom w:val="0"/>
                              <w:divBdr>
                                <w:top w:val="none" w:sz="0" w:space="0" w:color="auto"/>
                                <w:left w:val="none" w:sz="0" w:space="0" w:color="auto"/>
                                <w:bottom w:val="none" w:sz="0" w:space="0" w:color="auto"/>
                                <w:right w:val="none" w:sz="0" w:space="0" w:color="auto"/>
                              </w:divBdr>
                              <w:divsChild>
                                <w:div w:id="265814981">
                                  <w:marLeft w:val="0"/>
                                  <w:marRight w:val="0"/>
                                  <w:marTop w:val="0"/>
                                  <w:marBottom w:val="0"/>
                                  <w:divBdr>
                                    <w:top w:val="none" w:sz="0" w:space="0" w:color="auto"/>
                                    <w:left w:val="none" w:sz="0" w:space="0" w:color="auto"/>
                                    <w:bottom w:val="none" w:sz="0" w:space="0" w:color="auto"/>
                                    <w:right w:val="none" w:sz="0" w:space="0" w:color="auto"/>
                                  </w:divBdr>
                                  <w:divsChild>
                                    <w:div w:id="559749539">
                                      <w:marLeft w:val="0"/>
                                      <w:marRight w:val="0"/>
                                      <w:marTop w:val="0"/>
                                      <w:marBottom w:val="0"/>
                                      <w:divBdr>
                                        <w:top w:val="none" w:sz="0" w:space="0" w:color="auto"/>
                                        <w:left w:val="none" w:sz="0" w:space="0" w:color="auto"/>
                                        <w:bottom w:val="none" w:sz="0" w:space="0" w:color="auto"/>
                                        <w:right w:val="none" w:sz="0" w:space="0" w:color="auto"/>
                                      </w:divBdr>
                                      <w:divsChild>
                                        <w:div w:id="85083739">
                                          <w:marLeft w:val="-225"/>
                                          <w:marRight w:val="-225"/>
                                          <w:marTop w:val="0"/>
                                          <w:marBottom w:val="0"/>
                                          <w:divBdr>
                                            <w:top w:val="none" w:sz="0" w:space="0" w:color="auto"/>
                                            <w:left w:val="none" w:sz="0" w:space="0" w:color="auto"/>
                                            <w:bottom w:val="none" w:sz="0" w:space="0" w:color="auto"/>
                                            <w:right w:val="none" w:sz="0" w:space="0" w:color="auto"/>
                                          </w:divBdr>
                                          <w:divsChild>
                                            <w:div w:id="1128743384">
                                              <w:marLeft w:val="0"/>
                                              <w:marRight w:val="0"/>
                                              <w:marTop w:val="0"/>
                                              <w:marBottom w:val="0"/>
                                              <w:divBdr>
                                                <w:top w:val="none" w:sz="0" w:space="0" w:color="auto"/>
                                                <w:left w:val="none" w:sz="0" w:space="0" w:color="auto"/>
                                                <w:bottom w:val="none" w:sz="0" w:space="0" w:color="auto"/>
                                                <w:right w:val="none" w:sz="0" w:space="0" w:color="auto"/>
                                              </w:divBdr>
                                              <w:divsChild>
                                                <w:div w:id="163740212">
                                                  <w:marLeft w:val="0"/>
                                                  <w:marRight w:val="0"/>
                                                  <w:marTop w:val="75"/>
                                                  <w:marBottom w:val="0"/>
                                                  <w:divBdr>
                                                    <w:top w:val="none" w:sz="0" w:space="0" w:color="auto"/>
                                                    <w:left w:val="none" w:sz="0" w:space="0" w:color="auto"/>
                                                    <w:bottom w:val="none" w:sz="0" w:space="0" w:color="auto"/>
                                                    <w:right w:val="none" w:sz="0" w:space="0" w:color="auto"/>
                                                  </w:divBdr>
                                                  <w:divsChild>
                                                    <w:div w:id="1838615273">
                                                      <w:marLeft w:val="0"/>
                                                      <w:marRight w:val="0"/>
                                                      <w:marTop w:val="0"/>
                                                      <w:marBottom w:val="0"/>
                                                      <w:divBdr>
                                                        <w:top w:val="none" w:sz="0" w:space="0" w:color="auto"/>
                                                        <w:left w:val="none" w:sz="0" w:space="0" w:color="auto"/>
                                                        <w:bottom w:val="none" w:sz="0" w:space="0" w:color="auto"/>
                                                        <w:right w:val="none" w:sz="0" w:space="0" w:color="auto"/>
                                                      </w:divBdr>
                                                      <w:divsChild>
                                                        <w:div w:id="1542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715325">
      <w:bodyDiv w:val="1"/>
      <w:marLeft w:val="0"/>
      <w:marRight w:val="0"/>
      <w:marTop w:val="0"/>
      <w:marBottom w:val="0"/>
      <w:divBdr>
        <w:top w:val="none" w:sz="0" w:space="0" w:color="auto"/>
        <w:left w:val="none" w:sz="0" w:space="0" w:color="auto"/>
        <w:bottom w:val="none" w:sz="0" w:space="0" w:color="auto"/>
        <w:right w:val="none" w:sz="0" w:space="0" w:color="auto"/>
      </w:divBdr>
    </w:div>
    <w:div w:id="955676308">
      <w:bodyDiv w:val="1"/>
      <w:marLeft w:val="0"/>
      <w:marRight w:val="0"/>
      <w:marTop w:val="0"/>
      <w:marBottom w:val="0"/>
      <w:divBdr>
        <w:top w:val="none" w:sz="0" w:space="0" w:color="auto"/>
        <w:left w:val="none" w:sz="0" w:space="0" w:color="auto"/>
        <w:bottom w:val="none" w:sz="0" w:space="0" w:color="auto"/>
        <w:right w:val="none" w:sz="0" w:space="0" w:color="auto"/>
      </w:divBdr>
    </w:div>
    <w:div w:id="1180704785">
      <w:bodyDiv w:val="1"/>
      <w:marLeft w:val="0"/>
      <w:marRight w:val="0"/>
      <w:marTop w:val="0"/>
      <w:marBottom w:val="0"/>
      <w:divBdr>
        <w:top w:val="none" w:sz="0" w:space="0" w:color="auto"/>
        <w:left w:val="none" w:sz="0" w:space="0" w:color="auto"/>
        <w:bottom w:val="none" w:sz="0" w:space="0" w:color="auto"/>
        <w:right w:val="none" w:sz="0" w:space="0" w:color="auto"/>
      </w:divBdr>
      <w:divsChild>
        <w:div w:id="1535650211">
          <w:marLeft w:val="0"/>
          <w:marRight w:val="0"/>
          <w:marTop w:val="0"/>
          <w:marBottom w:val="0"/>
          <w:divBdr>
            <w:top w:val="none" w:sz="0" w:space="0" w:color="auto"/>
            <w:left w:val="none" w:sz="0" w:space="0" w:color="auto"/>
            <w:bottom w:val="none" w:sz="0" w:space="0" w:color="auto"/>
            <w:right w:val="none" w:sz="0" w:space="0" w:color="auto"/>
          </w:divBdr>
        </w:div>
        <w:div w:id="1835223792">
          <w:marLeft w:val="0"/>
          <w:marRight w:val="0"/>
          <w:marTop w:val="0"/>
          <w:marBottom w:val="0"/>
          <w:divBdr>
            <w:top w:val="none" w:sz="0" w:space="0" w:color="auto"/>
            <w:left w:val="none" w:sz="0" w:space="0" w:color="auto"/>
            <w:bottom w:val="none" w:sz="0" w:space="0" w:color="auto"/>
            <w:right w:val="none" w:sz="0" w:space="0" w:color="auto"/>
          </w:divBdr>
        </w:div>
        <w:div w:id="83307871">
          <w:marLeft w:val="0"/>
          <w:marRight w:val="0"/>
          <w:marTop w:val="0"/>
          <w:marBottom w:val="0"/>
          <w:divBdr>
            <w:top w:val="none" w:sz="0" w:space="0" w:color="auto"/>
            <w:left w:val="none" w:sz="0" w:space="0" w:color="auto"/>
            <w:bottom w:val="none" w:sz="0" w:space="0" w:color="auto"/>
            <w:right w:val="none" w:sz="0" w:space="0" w:color="auto"/>
          </w:divBdr>
        </w:div>
        <w:div w:id="624625130">
          <w:marLeft w:val="0"/>
          <w:marRight w:val="0"/>
          <w:marTop w:val="0"/>
          <w:marBottom w:val="0"/>
          <w:divBdr>
            <w:top w:val="none" w:sz="0" w:space="0" w:color="auto"/>
            <w:left w:val="none" w:sz="0" w:space="0" w:color="auto"/>
            <w:bottom w:val="none" w:sz="0" w:space="0" w:color="auto"/>
            <w:right w:val="none" w:sz="0" w:space="0" w:color="auto"/>
          </w:divBdr>
        </w:div>
        <w:div w:id="2050640861">
          <w:marLeft w:val="0"/>
          <w:marRight w:val="0"/>
          <w:marTop w:val="0"/>
          <w:marBottom w:val="0"/>
          <w:divBdr>
            <w:top w:val="none" w:sz="0" w:space="0" w:color="auto"/>
            <w:left w:val="none" w:sz="0" w:space="0" w:color="auto"/>
            <w:bottom w:val="none" w:sz="0" w:space="0" w:color="auto"/>
            <w:right w:val="none" w:sz="0" w:space="0" w:color="auto"/>
          </w:divBdr>
        </w:div>
        <w:div w:id="129788650">
          <w:marLeft w:val="0"/>
          <w:marRight w:val="0"/>
          <w:marTop w:val="0"/>
          <w:marBottom w:val="0"/>
          <w:divBdr>
            <w:top w:val="none" w:sz="0" w:space="0" w:color="auto"/>
            <w:left w:val="none" w:sz="0" w:space="0" w:color="auto"/>
            <w:bottom w:val="none" w:sz="0" w:space="0" w:color="auto"/>
            <w:right w:val="none" w:sz="0" w:space="0" w:color="auto"/>
          </w:divBdr>
        </w:div>
      </w:divsChild>
    </w:div>
    <w:div w:id="1284731534">
      <w:bodyDiv w:val="1"/>
      <w:marLeft w:val="0"/>
      <w:marRight w:val="0"/>
      <w:marTop w:val="0"/>
      <w:marBottom w:val="0"/>
      <w:divBdr>
        <w:top w:val="none" w:sz="0" w:space="0" w:color="auto"/>
        <w:left w:val="none" w:sz="0" w:space="0" w:color="auto"/>
        <w:bottom w:val="none" w:sz="0" w:space="0" w:color="auto"/>
        <w:right w:val="none" w:sz="0" w:space="0" w:color="auto"/>
      </w:divBdr>
      <w:divsChild>
        <w:div w:id="1315061793">
          <w:marLeft w:val="0"/>
          <w:marRight w:val="0"/>
          <w:marTop w:val="0"/>
          <w:marBottom w:val="0"/>
          <w:divBdr>
            <w:top w:val="none" w:sz="0" w:space="0" w:color="auto"/>
            <w:left w:val="none" w:sz="0" w:space="0" w:color="auto"/>
            <w:bottom w:val="none" w:sz="0" w:space="0" w:color="auto"/>
            <w:right w:val="none" w:sz="0" w:space="0" w:color="auto"/>
          </w:divBdr>
          <w:divsChild>
            <w:div w:id="1406992599">
              <w:marLeft w:val="0"/>
              <w:marRight w:val="0"/>
              <w:marTop w:val="0"/>
              <w:marBottom w:val="0"/>
              <w:divBdr>
                <w:top w:val="none" w:sz="0" w:space="0" w:color="auto"/>
                <w:left w:val="none" w:sz="0" w:space="0" w:color="auto"/>
                <w:bottom w:val="none" w:sz="0" w:space="0" w:color="auto"/>
                <w:right w:val="none" w:sz="0" w:space="0" w:color="auto"/>
              </w:divBdr>
              <w:divsChild>
                <w:div w:id="36857025">
                  <w:marLeft w:val="0"/>
                  <w:marRight w:val="0"/>
                  <w:marTop w:val="0"/>
                  <w:marBottom w:val="0"/>
                  <w:divBdr>
                    <w:top w:val="none" w:sz="0" w:space="0" w:color="auto"/>
                    <w:left w:val="none" w:sz="0" w:space="0" w:color="auto"/>
                    <w:bottom w:val="none" w:sz="0" w:space="0" w:color="auto"/>
                    <w:right w:val="none" w:sz="0" w:space="0" w:color="auto"/>
                  </w:divBdr>
                  <w:divsChild>
                    <w:div w:id="14597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649243">
      <w:bodyDiv w:val="1"/>
      <w:marLeft w:val="0"/>
      <w:marRight w:val="0"/>
      <w:marTop w:val="0"/>
      <w:marBottom w:val="0"/>
      <w:divBdr>
        <w:top w:val="none" w:sz="0" w:space="0" w:color="auto"/>
        <w:left w:val="none" w:sz="0" w:space="0" w:color="auto"/>
        <w:bottom w:val="none" w:sz="0" w:space="0" w:color="auto"/>
        <w:right w:val="none" w:sz="0" w:space="0" w:color="auto"/>
      </w:divBdr>
      <w:divsChild>
        <w:div w:id="1001350977">
          <w:marLeft w:val="0"/>
          <w:marRight w:val="0"/>
          <w:marTop w:val="0"/>
          <w:marBottom w:val="0"/>
          <w:divBdr>
            <w:top w:val="none" w:sz="0" w:space="0" w:color="auto"/>
            <w:left w:val="none" w:sz="0" w:space="0" w:color="auto"/>
            <w:bottom w:val="none" w:sz="0" w:space="0" w:color="auto"/>
            <w:right w:val="none" w:sz="0" w:space="0" w:color="auto"/>
          </w:divBdr>
          <w:divsChild>
            <w:div w:id="191767109">
              <w:marLeft w:val="0"/>
              <w:marRight w:val="0"/>
              <w:marTop w:val="0"/>
              <w:marBottom w:val="0"/>
              <w:divBdr>
                <w:top w:val="none" w:sz="0" w:space="0" w:color="auto"/>
                <w:left w:val="none" w:sz="0" w:space="0" w:color="auto"/>
                <w:bottom w:val="none" w:sz="0" w:space="0" w:color="auto"/>
                <w:right w:val="none" w:sz="0" w:space="0" w:color="auto"/>
              </w:divBdr>
              <w:divsChild>
                <w:div w:id="287515571">
                  <w:marLeft w:val="0"/>
                  <w:marRight w:val="0"/>
                  <w:marTop w:val="0"/>
                  <w:marBottom w:val="0"/>
                  <w:divBdr>
                    <w:top w:val="none" w:sz="0" w:space="0" w:color="auto"/>
                    <w:left w:val="none" w:sz="0" w:space="0" w:color="auto"/>
                    <w:bottom w:val="none" w:sz="0" w:space="0" w:color="auto"/>
                    <w:right w:val="none" w:sz="0" w:space="0" w:color="auto"/>
                  </w:divBdr>
                  <w:divsChild>
                    <w:div w:id="881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6972">
      <w:bodyDiv w:val="1"/>
      <w:marLeft w:val="0"/>
      <w:marRight w:val="0"/>
      <w:marTop w:val="0"/>
      <w:marBottom w:val="0"/>
      <w:divBdr>
        <w:top w:val="none" w:sz="0" w:space="0" w:color="auto"/>
        <w:left w:val="none" w:sz="0" w:space="0" w:color="auto"/>
        <w:bottom w:val="none" w:sz="0" w:space="0" w:color="auto"/>
        <w:right w:val="none" w:sz="0" w:space="0" w:color="auto"/>
      </w:divBdr>
    </w:div>
    <w:div w:id="1617714258">
      <w:bodyDiv w:val="1"/>
      <w:marLeft w:val="0"/>
      <w:marRight w:val="0"/>
      <w:marTop w:val="0"/>
      <w:marBottom w:val="0"/>
      <w:divBdr>
        <w:top w:val="none" w:sz="0" w:space="0" w:color="auto"/>
        <w:left w:val="none" w:sz="0" w:space="0" w:color="auto"/>
        <w:bottom w:val="none" w:sz="0" w:space="0" w:color="auto"/>
        <w:right w:val="none" w:sz="0" w:space="0" w:color="auto"/>
      </w:divBdr>
    </w:div>
    <w:div w:id="1662005687">
      <w:bodyDiv w:val="1"/>
      <w:marLeft w:val="0"/>
      <w:marRight w:val="0"/>
      <w:marTop w:val="0"/>
      <w:marBottom w:val="0"/>
      <w:divBdr>
        <w:top w:val="none" w:sz="0" w:space="0" w:color="auto"/>
        <w:left w:val="none" w:sz="0" w:space="0" w:color="auto"/>
        <w:bottom w:val="none" w:sz="0" w:space="0" w:color="auto"/>
        <w:right w:val="none" w:sz="0" w:space="0" w:color="auto"/>
      </w:divBdr>
      <w:divsChild>
        <w:div w:id="1670524817">
          <w:marLeft w:val="0"/>
          <w:marRight w:val="0"/>
          <w:marTop w:val="0"/>
          <w:marBottom w:val="0"/>
          <w:divBdr>
            <w:top w:val="none" w:sz="0" w:space="0" w:color="auto"/>
            <w:left w:val="none" w:sz="0" w:space="0" w:color="auto"/>
            <w:bottom w:val="none" w:sz="0" w:space="0" w:color="auto"/>
            <w:right w:val="none" w:sz="0" w:space="0" w:color="auto"/>
          </w:divBdr>
          <w:divsChild>
            <w:div w:id="717241821">
              <w:marLeft w:val="0"/>
              <w:marRight w:val="0"/>
              <w:marTop w:val="0"/>
              <w:marBottom w:val="0"/>
              <w:divBdr>
                <w:top w:val="none" w:sz="0" w:space="0" w:color="auto"/>
                <w:left w:val="none" w:sz="0" w:space="0" w:color="auto"/>
                <w:bottom w:val="none" w:sz="0" w:space="0" w:color="auto"/>
                <w:right w:val="none" w:sz="0" w:space="0" w:color="auto"/>
              </w:divBdr>
              <w:divsChild>
                <w:div w:id="2072314498">
                  <w:marLeft w:val="0"/>
                  <w:marRight w:val="0"/>
                  <w:marTop w:val="0"/>
                  <w:marBottom w:val="0"/>
                  <w:divBdr>
                    <w:top w:val="none" w:sz="0" w:space="0" w:color="auto"/>
                    <w:left w:val="none" w:sz="0" w:space="0" w:color="auto"/>
                    <w:bottom w:val="none" w:sz="0" w:space="0" w:color="auto"/>
                    <w:right w:val="none" w:sz="0" w:space="0" w:color="auto"/>
                  </w:divBdr>
                  <w:divsChild>
                    <w:div w:id="1156579538">
                      <w:marLeft w:val="0"/>
                      <w:marRight w:val="0"/>
                      <w:marTop w:val="0"/>
                      <w:marBottom w:val="0"/>
                      <w:divBdr>
                        <w:top w:val="none" w:sz="0" w:space="0" w:color="auto"/>
                        <w:left w:val="none" w:sz="0" w:space="0" w:color="auto"/>
                        <w:bottom w:val="none" w:sz="0" w:space="0" w:color="auto"/>
                        <w:right w:val="none" w:sz="0" w:space="0" w:color="auto"/>
                      </w:divBdr>
                      <w:divsChild>
                        <w:div w:id="818310083">
                          <w:marLeft w:val="0"/>
                          <w:marRight w:val="0"/>
                          <w:marTop w:val="0"/>
                          <w:marBottom w:val="0"/>
                          <w:divBdr>
                            <w:top w:val="none" w:sz="0" w:space="0" w:color="auto"/>
                            <w:left w:val="none" w:sz="0" w:space="0" w:color="auto"/>
                            <w:bottom w:val="none" w:sz="0" w:space="0" w:color="auto"/>
                            <w:right w:val="none" w:sz="0" w:space="0" w:color="auto"/>
                          </w:divBdr>
                          <w:divsChild>
                            <w:div w:id="1198087436">
                              <w:marLeft w:val="0"/>
                              <w:marRight w:val="0"/>
                              <w:marTop w:val="0"/>
                              <w:marBottom w:val="0"/>
                              <w:divBdr>
                                <w:top w:val="none" w:sz="0" w:space="0" w:color="auto"/>
                                <w:left w:val="none" w:sz="0" w:space="0" w:color="auto"/>
                                <w:bottom w:val="none" w:sz="0" w:space="0" w:color="auto"/>
                                <w:right w:val="none" w:sz="0" w:space="0" w:color="auto"/>
                              </w:divBdr>
                              <w:divsChild>
                                <w:div w:id="1776247383">
                                  <w:marLeft w:val="0"/>
                                  <w:marRight w:val="0"/>
                                  <w:marTop w:val="0"/>
                                  <w:marBottom w:val="0"/>
                                  <w:divBdr>
                                    <w:top w:val="none" w:sz="0" w:space="0" w:color="auto"/>
                                    <w:left w:val="none" w:sz="0" w:space="0" w:color="auto"/>
                                    <w:bottom w:val="none" w:sz="0" w:space="0" w:color="auto"/>
                                    <w:right w:val="none" w:sz="0" w:space="0" w:color="auto"/>
                                  </w:divBdr>
                                  <w:divsChild>
                                    <w:div w:id="373163001">
                                      <w:marLeft w:val="0"/>
                                      <w:marRight w:val="0"/>
                                      <w:marTop w:val="0"/>
                                      <w:marBottom w:val="0"/>
                                      <w:divBdr>
                                        <w:top w:val="none" w:sz="0" w:space="0" w:color="auto"/>
                                        <w:left w:val="none" w:sz="0" w:space="0" w:color="auto"/>
                                        <w:bottom w:val="none" w:sz="0" w:space="0" w:color="auto"/>
                                        <w:right w:val="none" w:sz="0" w:space="0" w:color="auto"/>
                                      </w:divBdr>
                                      <w:divsChild>
                                        <w:div w:id="609895893">
                                          <w:marLeft w:val="-225"/>
                                          <w:marRight w:val="-225"/>
                                          <w:marTop w:val="0"/>
                                          <w:marBottom w:val="0"/>
                                          <w:divBdr>
                                            <w:top w:val="none" w:sz="0" w:space="0" w:color="auto"/>
                                            <w:left w:val="none" w:sz="0" w:space="0" w:color="auto"/>
                                            <w:bottom w:val="none" w:sz="0" w:space="0" w:color="auto"/>
                                            <w:right w:val="none" w:sz="0" w:space="0" w:color="auto"/>
                                          </w:divBdr>
                                          <w:divsChild>
                                            <w:div w:id="1895970274">
                                              <w:marLeft w:val="0"/>
                                              <w:marRight w:val="0"/>
                                              <w:marTop w:val="0"/>
                                              <w:marBottom w:val="0"/>
                                              <w:divBdr>
                                                <w:top w:val="none" w:sz="0" w:space="0" w:color="auto"/>
                                                <w:left w:val="none" w:sz="0" w:space="0" w:color="auto"/>
                                                <w:bottom w:val="none" w:sz="0" w:space="0" w:color="auto"/>
                                                <w:right w:val="none" w:sz="0" w:space="0" w:color="auto"/>
                                              </w:divBdr>
                                              <w:divsChild>
                                                <w:div w:id="358362351">
                                                  <w:marLeft w:val="0"/>
                                                  <w:marRight w:val="0"/>
                                                  <w:marTop w:val="75"/>
                                                  <w:marBottom w:val="0"/>
                                                  <w:divBdr>
                                                    <w:top w:val="none" w:sz="0" w:space="0" w:color="auto"/>
                                                    <w:left w:val="none" w:sz="0" w:space="0" w:color="auto"/>
                                                    <w:bottom w:val="none" w:sz="0" w:space="0" w:color="auto"/>
                                                    <w:right w:val="none" w:sz="0" w:space="0" w:color="auto"/>
                                                  </w:divBdr>
                                                  <w:divsChild>
                                                    <w:div w:id="3475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03052">
      <w:bodyDiv w:val="1"/>
      <w:marLeft w:val="0"/>
      <w:marRight w:val="0"/>
      <w:marTop w:val="0"/>
      <w:marBottom w:val="0"/>
      <w:divBdr>
        <w:top w:val="none" w:sz="0" w:space="0" w:color="auto"/>
        <w:left w:val="none" w:sz="0" w:space="0" w:color="auto"/>
        <w:bottom w:val="none" w:sz="0" w:space="0" w:color="auto"/>
        <w:right w:val="none" w:sz="0" w:space="0" w:color="auto"/>
      </w:divBdr>
    </w:div>
    <w:div w:id="1996181328">
      <w:bodyDiv w:val="1"/>
      <w:marLeft w:val="0"/>
      <w:marRight w:val="0"/>
      <w:marTop w:val="0"/>
      <w:marBottom w:val="0"/>
      <w:divBdr>
        <w:top w:val="none" w:sz="0" w:space="0" w:color="auto"/>
        <w:left w:val="none" w:sz="0" w:space="0" w:color="auto"/>
        <w:bottom w:val="none" w:sz="0" w:space="0" w:color="auto"/>
        <w:right w:val="none" w:sz="0" w:space="0" w:color="auto"/>
      </w:divBdr>
      <w:divsChild>
        <w:div w:id="1105886994">
          <w:marLeft w:val="0"/>
          <w:marRight w:val="0"/>
          <w:marTop w:val="0"/>
          <w:marBottom w:val="0"/>
          <w:divBdr>
            <w:top w:val="none" w:sz="0" w:space="0" w:color="auto"/>
            <w:left w:val="none" w:sz="0" w:space="0" w:color="auto"/>
            <w:bottom w:val="none" w:sz="0" w:space="0" w:color="auto"/>
            <w:right w:val="none" w:sz="0" w:space="0" w:color="auto"/>
          </w:divBdr>
          <w:divsChild>
            <w:div w:id="1308782211">
              <w:marLeft w:val="0"/>
              <w:marRight w:val="0"/>
              <w:marTop w:val="0"/>
              <w:marBottom w:val="0"/>
              <w:divBdr>
                <w:top w:val="none" w:sz="0" w:space="0" w:color="auto"/>
                <w:left w:val="none" w:sz="0" w:space="0" w:color="auto"/>
                <w:bottom w:val="none" w:sz="0" w:space="0" w:color="auto"/>
                <w:right w:val="none" w:sz="0" w:space="0" w:color="auto"/>
              </w:divBdr>
              <w:divsChild>
                <w:div w:id="997461619">
                  <w:marLeft w:val="0"/>
                  <w:marRight w:val="0"/>
                  <w:marTop w:val="0"/>
                  <w:marBottom w:val="0"/>
                  <w:divBdr>
                    <w:top w:val="none" w:sz="0" w:space="0" w:color="auto"/>
                    <w:left w:val="none" w:sz="0" w:space="0" w:color="auto"/>
                    <w:bottom w:val="none" w:sz="0" w:space="0" w:color="auto"/>
                    <w:right w:val="none" w:sz="0" w:space="0" w:color="auto"/>
                  </w:divBdr>
                  <w:divsChild>
                    <w:div w:id="1149441160">
                      <w:marLeft w:val="0"/>
                      <w:marRight w:val="0"/>
                      <w:marTop w:val="0"/>
                      <w:marBottom w:val="0"/>
                      <w:divBdr>
                        <w:top w:val="none" w:sz="0" w:space="0" w:color="auto"/>
                        <w:left w:val="none" w:sz="0" w:space="0" w:color="auto"/>
                        <w:bottom w:val="none" w:sz="0" w:space="0" w:color="auto"/>
                        <w:right w:val="none" w:sz="0" w:space="0" w:color="auto"/>
                      </w:divBdr>
                      <w:divsChild>
                        <w:div w:id="1500730692">
                          <w:marLeft w:val="-225"/>
                          <w:marRight w:val="-225"/>
                          <w:marTop w:val="0"/>
                          <w:marBottom w:val="0"/>
                          <w:divBdr>
                            <w:top w:val="none" w:sz="0" w:space="0" w:color="auto"/>
                            <w:left w:val="none" w:sz="0" w:space="0" w:color="auto"/>
                            <w:bottom w:val="none" w:sz="0" w:space="0" w:color="auto"/>
                            <w:right w:val="none" w:sz="0" w:space="0" w:color="auto"/>
                          </w:divBdr>
                          <w:divsChild>
                            <w:div w:id="1029255774">
                              <w:marLeft w:val="0"/>
                              <w:marRight w:val="0"/>
                              <w:marTop w:val="0"/>
                              <w:marBottom w:val="0"/>
                              <w:divBdr>
                                <w:top w:val="none" w:sz="0" w:space="0" w:color="auto"/>
                                <w:left w:val="none" w:sz="0" w:space="0" w:color="auto"/>
                                <w:bottom w:val="none" w:sz="0" w:space="0" w:color="auto"/>
                                <w:right w:val="none" w:sz="0" w:space="0" w:color="auto"/>
                              </w:divBdr>
                              <w:divsChild>
                                <w:div w:id="494497991">
                                  <w:marLeft w:val="0"/>
                                  <w:marRight w:val="0"/>
                                  <w:marTop w:val="0"/>
                                  <w:marBottom w:val="0"/>
                                  <w:divBdr>
                                    <w:top w:val="none" w:sz="0" w:space="0" w:color="auto"/>
                                    <w:left w:val="none" w:sz="0" w:space="0" w:color="auto"/>
                                    <w:bottom w:val="none" w:sz="0" w:space="0" w:color="auto"/>
                                    <w:right w:val="none" w:sz="0" w:space="0" w:color="auto"/>
                                  </w:divBdr>
                                  <w:divsChild>
                                    <w:div w:id="2016876119">
                                      <w:marLeft w:val="0"/>
                                      <w:marRight w:val="0"/>
                                      <w:marTop w:val="0"/>
                                      <w:marBottom w:val="0"/>
                                      <w:divBdr>
                                        <w:top w:val="none" w:sz="0" w:space="0" w:color="auto"/>
                                        <w:left w:val="none" w:sz="0" w:space="0" w:color="auto"/>
                                        <w:bottom w:val="none" w:sz="0" w:space="0" w:color="auto"/>
                                        <w:right w:val="none" w:sz="0" w:space="0" w:color="auto"/>
                                      </w:divBdr>
                                      <w:divsChild>
                                        <w:div w:id="15272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Optimism" TargetMode="External"/><Relationship Id="rId21" Type="http://schemas.openxmlformats.org/officeDocument/2006/relationships/image" Target="media/image6.emf"/><Relationship Id="rId42" Type="http://schemas.openxmlformats.org/officeDocument/2006/relationships/hyperlink" Target="https://eqi.com.au/apply-now/terms-and-conditions" TargetMode="External"/><Relationship Id="rId47" Type="http://schemas.openxmlformats.org/officeDocument/2006/relationships/hyperlink" Target="https://burpengaryss.eq.edu.au/our-school/rules-and-policies" TargetMode="External"/><Relationship Id="rId63" Type="http://schemas.openxmlformats.org/officeDocument/2006/relationships/hyperlink" Target="https://ppr.qed.qld.gov.au/pp/student-management-subclass-500-schools-visa-procedure" TargetMode="External"/><Relationship Id="rId68" Type="http://schemas.openxmlformats.org/officeDocument/2006/relationships/hyperlink" Target="https://ppr.qed.qld.gov.au/attachment/ISP-student-transfer-request-form.pdf" TargetMode="External"/><Relationship Id="rId16" Type="http://schemas.openxmlformats.org/officeDocument/2006/relationships/hyperlink" Target="https://burpengaryss.eq.edu.au/" TargetMode="External"/><Relationship Id="rId11" Type="http://schemas.openxmlformats.org/officeDocument/2006/relationships/image" Target="media/image1.png"/><Relationship Id="rId32" Type="http://schemas.openxmlformats.org/officeDocument/2006/relationships/hyperlink" Target="https://eqi.com.au/apply-now/terms-and-conditions" TargetMode="External"/><Relationship Id="rId37" Type="http://schemas.openxmlformats.org/officeDocument/2006/relationships/hyperlink" Target="https://eqi.com.au/apply-now/terms-and-conditions" TargetMode="External"/><Relationship Id="rId53" Type="http://schemas.openxmlformats.org/officeDocument/2006/relationships/hyperlink" Target="https://immi.homeaffairs.gov.au/help-support/meeting-our-requirements/health/adequate-health-insurance" TargetMode="External"/><Relationship Id="rId58" Type="http://schemas.openxmlformats.org/officeDocument/2006/relationships/hyperlink" Target="https://www.lifeline.org.au/Get-Help/Online-Services/crisis-chat" TargetMode="External"/><Relationship Id="rId74" Type="http://schemas.openxmlformats.org/officeDocument/2006/relationships/hyperlink" Target="https://beachsafe.org.au/" TargetMode="External"/><Relationship Id="rId79" Type="http://schemas.openxmlformats.org/officeDocument/2006/relationships/hyperlink" Target="https://translink.com.au/tickets-and-fares/go-card?_gl=1*12knasa*_ga*NjE0MjEwNDI5LjE2NDY2MTg1MTU.*_ga_73FBZSSQG1*MTY0NjYyMTU4My4yLjAuMTY0NjYyMTYyOC4w" TargetMode="External"/><Relationship Id="rId5" Type="http://schemas.openxmlformats.org/officeDocument/2006/relationships/numbering" Target="numbering.xml"/><Relationship Id="rId61" Type="http://schemas.openxmlformats.org/officeDocument/2006/relationships/hyperlink" Target="https://burpengaryss.eq.edu.au/enrolments/booklists" TargetMode="External"/><Relationship Id="rId82" Type="http://schemas.openxmlformats.org/officeDocument/2006/relationships/fontTable" Target="fontTable.xml"/><Relationship Id="rId19" Type="http://schemas.openxmlformats.org/officeDocument/2006/relationships/hyperlink" Target="https://emergencyapp.triplezero.gov.au/" TargetMode="External"/><Relationship Id="rId14" Type="http://schemas.openxmlformats.org/officeDocument/2006/relationships/image" Target="media/image4.png"/><Relationship Id="rId22" Type="http://schemas.openxmlformats.org/officeDocument/2006/relationships/hyperlink" Target="https://ppr.qed.qld.gov.au/pp/student-orientation-subclass-500-schools-visa-procedure" TargetMode="External"/><Relationship Id="rId27" Type="http://schemas.openxmlformats.org/officeDocument/2006/relationships/hyperlink" Target="https://www.google.com/url?sa=i&amp;url=https%3A%2F%2Finternationalstudentpathfinder.com%2Fhow-to-handle-culture-shock-a-guide-for-international-students%2F&amp;psig=AOvVaw1qXU689U7aY31ecRZrrx2S&amp;ust=1581654761651000&amp;source=images&amp;cd=vfe&amp;ved=0CAIQjRxqFwoTCNDUl6jZzecCFQAAAAAdAAAAABAw" TargetMode="External"/><Relationship Id="rId30" Type="http://schemas.openxmlformats.org/officeDocument/2006/relationships/hyperlink" Target="https://eqi.com.au/apply-now/terms-and-conditions" TargetMode="External"/><Relationship Id="rId35" Type="http://schemas.openxmlformats.org/officeDocument/2006/relationships/hyperlink" Target="https://immi.homeaffairs.gov.au/what-we-do/education-program/providers/responsibilities" TargetMode="External"/><Relationship Id="rId43" Type="http://schemas.openxmlformats.org/officeDocument/2006/relationships/hyperlink" Target="https://eqi.com.au/apply-now/terms-and-conditions" TargetMode="External"/><Relationship Id="rId48" Type="http://schemas.openxmlformats.org/officeDocument/2006/relationships/hyperlink" Target="http://www.legalaid.qld.gov.au/Home" TargetMode="External"/><Relationship Id="rId56" Type="http://schemas.openxmlformats.org/officeDocument/2006/relationships/hyperlink" Target="http://www.beyondblue.org.au/" TargetMode="External"/><Relationship Id="rId64" Type="http://schemas.openxmlformats.org/officeDocument/2006/relationships/hyperlink" Target="https://eqi.com.au/apply-now/terms-and-conditions" TargetMode="External"/><Relationship Id="rId69" Type="http://schemas.openxmlformats.org/officeDocument/2006/relationships/hyperlink" Target="https://ppr.qed.qld.gov.au/pp/complaints-and-grievances-management-policy" TargetMode="External"/><Relationship Id="rId77" Type="http://schemas.openxmlformats.org/officeDocument/2006/relationships/hyperlink" Target="https://burpengaryss.eq.edu.au/supportandresources/formsanddocuments/documents/year-4-6%20-third-party-consent-form.pdf" TargetMode="External"/><Relationship Id="rId8" Type="http://schemas.openxmlformats.org/officeDocument/2006/relationships/webSettings" Target="webSettings.xml"/><Relationship Id="rId51" Type="http://schemas.openxmlformats.org/officeDocument/2006/relationships/hyperlink" Target="https://www.rails.org.au/" TargetMode="External"/><Relationship Id="rId72" Type="http://schemas.openxmlformats.org/officeDocument/2006/relationships/hyperlink" Target="mailto:ombudsman@ombudsman.qld.gov.au"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w.facebook.com/BurpengarySS/" TargetMode="External"/><Relationship Id="rId25" Type="http://schemas.openxmlformats.org/officeDocument/2006/relationships/hyperlink" Target="https://en.wikipedia.org/wiki/Loneliness" TargetMode="External"/><Relationship Id="rId33" Type="http://schemas.openxmlformats.org/officeDocument/2006/relationships/hyperlink" Target="https://eqi.com.au/apply-now/terms-and-conditions" TargetMode="External"/><Relationship Id="rId38" Type="http://schemas.openxmlformats.org/officeDocument/2006/relationships/hyperlink" Target="https://ppr.qed.qld.gov.au/pp/attendance-subclass-500-schools-visa-procedure" TargetMode="External"/><Relationship Id="rId46" Type="http://schemas.openxmlformats.org/officeDocument/2006/relationships/hyperlink" Target="https://eqi.com.au/apply-now/terms-and-conditions" TargetMode="External"/><Relationship Id="rId59" Type="http://schemas.openxmlformats.org/officeDocument/2006/relationships/hyperlink" Target="https://www.lifeline.org.au/" TargetMode="External"/><Relationship Id="rId67" Type="http://schemas.openxmlformats.org/officeDocument/2006/relationships/hyperlink" Target="https://eqi.com.au/apply-now/terms-and-conditions" TargetMode="External"/><Relationship Id="rId20" Type="http://schemas.openxmlformats.org/officeDocument/2006/relationships/hyperlink" Target="https://emergencyapp.triplezero.gov.au/" TargetMode="External"/><Relationship Id="rId41" Type="http://schemas.openxmlformats.org/officeDocument/2006/relationships/hyperlink" Target="https://eqi.com.au/apply-now/terms-and-conditions" TargetMode="External"/><Relationship Id="rId54" Type="http://schemas.openxmlformats.org/officeDocument/2006/relationships/hyperlink" Target="https://eqi.com.au/apply-now/terms-and-conditions" TargetMode="External"/><Relationship Id="rId62" Type="http://schemas.openxmlformats.org/officeDocument/2006/relationships/hyperlink" Target="https://eqi.com.au/apply-now/fees" TargetMode="External"/><Relationship Id="rId70" Type="http://schemas.openxmlformats.org/officeDocument/2006/relationships/hyperlink" Target="https://ppr.qed.qld.gov.au/pp/customer-complaints-management-procedure" TargetMode="External"/><Relationship Id="rId75" Type="http://schemas.openxmlformats.org/officeDocument/2006/relationships/hyperlink" Target="https://eqi.com.au/apply-now/terms-and-condition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dmin@burpengaryss.eq.edu.au" TargetMode="External"/><Relationship Id="rId23" Type="http://schemas.openxmlformats.org/officeDocument/2006/relationships/hyperlink" Target="https://immi.homeaffairs.gov.au/visas/getting-a-visa/visa-listing/student-500/welfare-arrangements-students-under-18" TargetMode="External"/><Relationship Id="rId28" Type="http://schemas.openxmlformats.org/officeDocument/2006/relationships/image" Target="media/image7.png"/><Relationship Id="rId36" Type="http://schemas.openxmlformats.org/officeDocument/2006/relationships/hyperlink" Target="https://eqi.com.au/apply-now/terms-and-conditions" TargetMode="External"/><Relationship Id="rId49" Type="http://schemas.openxmlformats.org/officeDocument/2006/relationships/hyperlink" Target="http://www.legalaid.qld.gov.au" TargetMode="External"/><Relationship Id="rId57" Type="http://schemas.openxmlformats.org/officeDocument/2006/relationships/hyperlink" Target="https://kidshelpline.com.au/kids/get-help/webchat-counselling/" TargetMode="External"/><Relationship Id="rId10" Type="http://schemas.openxmlformats.org/officeDocument/2006/relationships/endnotes" Target="endnotes.xml"/><Relationship Id="rId31" Type="http://schemas.openxmlformats.org/officeDocument/2006/relationships/hyperlink" Target="https://eqi.com.au/apply-now/terms-and-conditions" TargetMode="External"/><Relationship Id="rId44" Type="http://schemas.openxmlformats.org/officeDocument/2006/relationships/hyperlink" Target="https://ppr.qed.qld.gov.au/pp/course-progress-subclass-500-schools-visa-procedure" TargetMode="External"/><Relationship Id="rId52" Type="http://schemas.openxmlformats.org/officeDocument/2006/relationships/hyperlink" Target="https://www.servicesaustralia.gov.au/when-reciprocal-health-care-agreements-apply-and-you-visit-australia?context=22481" TargetMode="External"/><Relationship Id="rId60" Type="http://schemas.openxmlformats.org/officeDocument/2006/relationships/hyperlink" Target="https://burpengaryss.eq.edu.au/facilities/uniform-shop" TargetMode="External"/><Relationship Id="rId65" Type="http://schemas.openxmlformats.org/officeDocument/2006/relationships/hyperlink" Target="https://ppr.qed.qld.gov.au/attachment/variation-of-enrolment-request-form.pdf" TargetMode="External"/><Relationship Id="rId73" Type="http://schemas.openxmlformats.org/officeDocument/2006/relationships/hyperlink" Target="http://lifesaving.com.au/" TargetMode="External"/><Relationship Id="rId78" Type="http://schemas.openxmlformats.org/officeDocument/2006/relationships/hyperlink" Target="https://burpengaryss.eq.edu.au/supportandresources/formsanddocuments/documents/uniform-order%20form.pdf" TargetMode="Externa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5.png"/><Relationship Id="rId39" Type="http://schemas.openxmlformats.org/officeDocument/2006/relationships/hyperlink" Target="https://ppr.qed.qld.gov.au/attachment/ISP-entry-and-course-requirements-standard.pdf" TargetMode="External"/><Relationship Id="rId34" Type="http://schemas.openxmlformats.org/officeDocument/2006/relationships/hyperlink" Target="https://ppr.qed.qld.gov.au/pp/attendance-subclass-500-schools-visa-procedure" TargetMode="External"/><Relationship Id="rId50" Type="http://schemas.openxmlformats.org/officeDocument/2006/relationships/hyperlink" Target="https://communitylegalqld.org.au/" TargetMode="External"/><Relationship Id="rId55" Type="http://schemas.openxmlformats.org/officeDocument/2006/relationships/hyperlink" Target="https://www.beyondblue.org.au/get-support/talk-to-a-counsellor/chat" TargetMode="External"/><Relationship Id="rId76" Type="http://schemas.openxmlformats.org/officeDocument/2006/relationships/hyperlink" Target="https://burpengaryss.eq.edu.au/supportandresources/formsanddocuments/documents/prep-year-3-third-party-website-consent.pdf" TargetMode="External"/><Relationship Id="rId7" Type="http://schemas.openxmlformats.org/officeDocument/2006/relationships/settings" Target="settings.xml"/><Relationship Id="rId71" Type="http://schemas.openxmlformats.org/officeDocument/2006/relationships/hyperlink" Target="https://eqi.com.au/apply-now/terms-and-conditions" TargetMode="External"/><Relationship Id="rId2" Type="http://schemas.openxmlformats.org/officeDocument/2006/relationships/customXml" Target="../customXml/item2.xml"/><Relationship Id="rId29" Type="http://schemas.openxmlformats.org/officeDocument/2006/relationships/hyperlink" Target="https://eqi.com.au/apply-now/terms-and-conditions" TargetMode="External"/><Relationship Id="rId24" Type="http://schemas.openxmlformats.org/officeDocument/2006/relationships/hyperlink" Target="https://eqi.com.au/apply-now/terms-and-conditions" TargetMode="External"/><Relationship Id="rId40" Type="http://schemas.openxmlformats.org/officeDocument/2006/relationships/hyperlink" Target="https://education.qld.gov.au/curriculum/stages-of-schooling/p-12" TargetMode="External"/><Relationship Id="rId45" Type="http://schemas.openxmlformats.org/officeDocument/2006/relationships/hyperlink" Target="https://burpengaryss.eq.edu.au/our-school/rules-and-policies" TargetMode="External"/><Relationship Id="rId66" Type="http://schemas.openxmlformats.org/officeDocument/2006/relationships/hyperlink" Target="https://ppr.qed.qld.gov.au/pp/transfer-subclass-500-schools-visa-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8fb88b12-b642-43ad-8708-b8b0e89c5d12">
      <UserInfo>
        <DisplayName/>
        <AccountId xsi:nil="true"/>
        <AccountType/>
      </UserInfo>
    </PPContentOwner>
    <PPModeratedDate xmlns="8fb88b12-b642-43ad-8708-b8b0e89c5d12">2025-02-12T23:37:30+00:00</PPModeratedDate>
    <PPLastReviewedDate xmlns="8fb88b12-b642-43ad-8708-b8b0e89c5d12">2025-02-12T23:37:30+00:00</PPLastReviewedDate>
    <PPSubmittedDate xmlns="8fb88b12-b642-43ad-8708-b8b0e89c5d12">2025-02-12T23:37:22+00:00</PPSubmittedDate>
    <PPLastReviewedBy xmlns="8fb88b12-b642-43ad-8708-b8b0e89c5d12">
      <UserInfo>
        <DisplayName>DOCK, Jamie</DisplayName>
        <AccountId>55</AccountId>
        <AccountType/>
      </UserInfo>
    </PPLastReviewedBy>
    <PPContentApprover xmlns="8fb88b12-b642-43ad-8708-b8b0e89c5d12">
      <UserInfo>
        <DisplayName/>
        <AccountId xsi:nil="true"/>
        <AccountType/>
      </UserInfo>
    </PPContentApprover>
    <PublishingExpirationDate xmlns="http://schemas.microsoft.com/sharepoint/v3" xsi:nil="true"/>
    <PPReferenceNumber xmlns="8fb88b12-b642-43ad-8708-b8b0e89c5d12" xsi:nil="true"/>
    <PublishingStartDate xmlns="http://schemas.microsoft.com/sharepoint/v3" xsi:nil="true"/>
    <PPSubmittedBy xmlns="8fb88b12-b642-43ad-8708-b8b0e89c5d12">
      <UserInfo>
        <DisplayName>DOCK, Jamie</DisplayName>
        <AccountId>55</AccountId>
        <AccountType/>
      </UserInfo>
    </PPSubmittedBy>
    <PPModeratedBy xmlns="8fb88b12-b642-43ad-8708-b8b0e89c5d12">
      <UserInfo>
        <DisplayName>DOCK, Jamie</DisplayName>
        <AccountId>55</AccountId>
        <AccountType/>
      </UserInfo>
    </PPModeratedBy>
    <PPPublishedNotificationAddresses xmlns="8fb88b12-b642-43ad-8708-b8b0e89c5d12" xsi:nil="true"/>
    <PPContentAuthor xmlns="8fb88b12-b642-43ad-8708-b8b0e89c5d12">
      <UserInfo>
        <DisplayName>DOCK, Jamie</DisplayName>
        <AccountId>55</AccountId>
        <AccountType/>
      </UserInfo>
    </PPContentAuthor>
    <PPReviewDate xmlns="8fb88b12-b642-43ad-8708-b8b0e89c5d12">2026-02-12T14:00:00+00:00</PPReview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DCE2E71619D5489D38C48B3965B370" ma:contentTypeVersion="14" ma:contentTypeDescription="Create a new document." ma:contentTypeScope="" ma:versionID="bb23314c08d9d2fa323f078d957e567d">
  <xsd:schema xmlns:xsd="http://www.w3.org/2001/XMLSchema" xmlns:xs="http://www.w3.org/2001/XMLSchema" xmlns:p="http://schemas.microsoft.com/office/2006/metadata/properties" xmlns:ns1="http://schemas.microsoft.com/sharepoint/v3" xmlns:ns2="8fb88b12-b642-43ad-8708-b8b0e89c5d12" targetNamespace="http://schemas.microsoft.com/office/2006/metadata/properties" ma:root="true" ma:fieldsID="f60884051d64e44ed7a5faeb0344f411" ns1:_="" ns2:_="">
    <xsd:import namespace="http://schemas.microsoft.com/sharepoint/v3"/>
    <xsd:import namespace="8fb88b12-b642-43ad-8708-b8b0e89c5d1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b88b12-b642-43ad-8708-b8b0e89c5d1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A364A-67B4-4A4E-8EA3-8299546EBA82}">
  <ds:schemaRefs>
    <ds:schemaRef ds:uri="http://schemas.microsoft.com/office/2006/metadata/properties"/>
    <ds:schemaRef ds:uri="http://schemas.microsoft.com/office/infopath/2007/PartnerControls"/>
    <ds:schemaRef ds:uri="http://schemas.microsoft.com/sharepoint/v3"/>
    <ds:schemaRef ds:uri="0e58d3d1-24fa-48cb-8868-9ebede6f8de3"/>
    <ds:schemaRef ds:uri="1abcce51-f3fa-42e6-87ad-2e07308cd2ce"/>
  </ds:schemaRefs>
</ds:datastoreItem>
</file>

<file path=customXml/itemProps2.xml><?xml version="1.0" encoding="utf-8"?>
<ds:datastoreItem xmlns:ds="http://schemas.openxmlformats.org/officeDocument/2006/customXml" ds:itemID="{D280A2DC-A495-4535-8646-3E9BA14268F0}"/>
</file>

<file path=customXml/itemProps3.xml><?xml version="1.0" encoding="utf-8"?>
<ds:datastoreItem xmlns:ds="http://schemas.openxmlformats.org/officeDocument/2006/customXml" ds:itemID="{2CAB1E12-9A0E-4EA0-A4FC-B85C270E8326}">
  <ds:schemaRefs>
    <ds:schemaRef ds:uri="http://schemas.microsoft.com/sharepoint/v3/contenttype/forms"/>
  </ds:schemaRefs>
</ds:datastoreItem>
</file>

<file path=customXml/itemProps4.xml><?xml version="1.0" encoding="utf-8"?>
<ds:datastoreItem xmlns:ds="http://schemas.openxmlformats.org/officeDocument/2006/customXml" ds:itemID="{0BD92742-E1AF-4683-9008-A12BB67D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8457</Words>
  <Characters>48208</Characters>
  <Application>Microsoft Office Word</Application>
  <DocSecurity>0</DocSecurity>
  <Lines>401</Lines>
  <Paragraphs>113</Paragraphs>
  <ScaleCrop>false</ScaleCrop>
  <Company>Queensland Government</Company>
  <LinksUpToDate>false</LinksUpToDate>
  <CharactersWithSpaces>56552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International Handbook</dc:title>
  <dc:subject/>
  <dc:creator>SILVA SMITH, Luciana</dc:creator>
  <cp:keywords/>
  <dc:description/>
  <cp:lastModifiedBy>BLAIR, Sarah (sblai26)</cp:lastModifiedBy>
  <cp:revision>109</cp:revision>
  <cp:lastPrinted>2020-02-13T05:34:00Z</cp:lastPrinted>
  <dcterms:created xsi:type="dcterms:W3CDTF">2025-02-11T01:38:00Z</dcterms:created>
  <dcterms:modified xsi:type="dcterms:W3CDTF">2025-02-12T23:26:00Z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0x0101006DDCE2E71619D5489D38C48B3965B370</vt:lpwstr>
  </property>
  <property fmtid="{D5CDD505-2E9C-101B-9397-08002B2CF9AE}" pid="3" name="MediaServiceImageTags">
    <vt:lpwstr/>
  </property>
</Properties>
</file>